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rFonts w:ascii="Times New Roman" w:hAnsi="Times New Roman" w:eastAsia="Times New Roman"/>
          <w:sz w:val="24"/>
        </w:rPr>
      </w:pPr>
      <w:bookmarkStart w:id="0" w:name="page1"/>
      <w:bookmarkEnd w:id="0"/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900430</wp:posOffset>
            </wp:positionH>
            <wp:positionV relativeFrom="page">
              <wp:posOffset>1482725</wp:posOffset>
            </wp:positionV>
            <wp:extent cx="5826125" cy="685800"/>
            <wp:effectExtent l="0" t="0" r="3175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pStyle w:val="2"/>
        <w:rPr>
          <w:rFonts w:ascii="Times New Roman" w:hAnsi="Times New Roman" w:eastAsia="Times New Roman"/>
          <w:sz w:val="24"/>
        </w:rPr>
      </w:pPr>
    </w:p>
    <w:p>
      <w:pPr>
        <w:pStyle w:val="2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315" w:lineRule="exact"/>
        <w:rPr>
          <w:rFonts w:ascii="Times New Roman" w:hAnsi="Times New Roman" w:eastAsia="Times New Roman"/>
          <w:sz w:val="24"/>
        </w:rPr>
      </w:pPr>
    </w:p>
    <w:p>
      <w:pPr>
        <w:tabs>
          <w:tab w:val="left" w:pos="1900"/>
          <w:tab w:val="left" w:pos="2560"/>
        </w:tabs>
        <w:spacing w:line="0" w:lineRule="atLeast"/>
        <w:jc w:val="center"/>
        <w:rPr>
          <w:rFonts w:ascii="宋体" w:hAnsi="宋体" w:eastAsia="宋体"/>
          <w:sz w:val="32"/>
        </w:rPr>
      </w:pPr>
    </w:p>
    <w:p>
      <w:pPr>
        <w:tabs>
          <w:tab w:val="left" w:pos="1900"/>
          <w:tab w:val="left" w:pos="2560"/>
        </w:tabs>
        <w:spacing w:line="0" w:lineRule="atLeast"/>
        <w:jc w:val="center"/>
        <w:rPr>
          <w:rFonts w:ascii="宋体" w:hAnsi="宋体" w:eastAsia="宋体"/>
          <w:sz w:val="30"/>
        </w:rPr>
      </w:pPr>
      <w:r>
        <w:rPr>
          <w:rFonts w:ascii="宋体" w:hAnsi="宋体" w:eastAsia="宋体"/>
          <w:sz w:val="32"/>
        </w:rPr>
        <w:t>漯技团〔</w:t>
      </w:r>
      <w:r>
        <w:rPr>
          <w:rFonts w:hint="eastAsia" w:ascii="宋体" w:hAnsi="宋体"/>
          <w:sz w:val="32"/>
          <w:lang w:val="en-US" w:eastAsia="zh-CN"/>
        </w:rPr>
        <w:t>2019</w:t>
      </w:r>
      <w:r>
        <w:rPr>
          <w:rFonts w:ascii="宋体" w:hAnsi="宋体" w:eastAsia="宋体"/>
          <w:sz w:val="32"/>
        </w:rPr>
        <w:t>〕</w:t>
      </w:r>
      <w:r>
        <w:rPr>
          <w:rFonts w:hint="eastAsia" w:ascii="宋体" w:hAnsi="宋体"/>
          <w:sz w:val="32"/>
          <w:lang w:val="en-US" w:eastAsia="zh-CN"/>
        </w:rPr>
        <w:t xml:space="preserve">11 </w:t>
      </w:r>
      <w:r>
        <w:rPr>
          <w:rFonts w:ascii="宋体" w:hAnsi="宋体" w:eastAsia="宋体"/>
          <w:sz w:val="30"/>
        </w:rPr>
        <w:t>号</w:t>
      </w:r>
    </w:p>
    <w:p>
      <w:pPr>
        <w:tabs>
          <w:tab w:val="left" w:pos="1900"/>
          <w:tab w:val="left" w:pos="2560"/>
        </w:tabs>
        <w:spacing w:line="0" w:lineRule="atLeast"/>
        <w:rPr>
          <w:rFonts w:ascii="宋体" w:hAnsi="宋体" w:eastAsia="宋体"/>
          <w:sz w:val="30"/>
        </w:rPr>
      </w:pPr>
    </w:p>
    <w:p>
      <w:pPr>
        <w:bidi w:val="0"/>
      </w:pPr>
      <w:r>
        <w:rPr>
          <w:rFonts w:ascii="宋体" w:hAnsi="宋体" w:eastAsia="宋体"/>
          <w:sz w:val="3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3175</wp:posOffset>
            </wp:positionV>
            <wp:extent cx="5600700" cy="431165"/>
            <wp:effectExtent l="0" t="0" r="0" b="6985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pStyle w:val="2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44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cs="宋体"/>
          <w:b/>
          <w:bCs/>
          <w:sz w:val="4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32"/>
          <w:lang w:val="en-US" w:eastAsia="zh-CN"/>
        </w:rPr>
        <w:t>关于</w:t>
      </w:r>
      <w:r>
        <w:rPr>
          <w:rFonts w:hint="eastAsia" w:cs="宋体"/>
          <w:b/>
          <w:bCs/>
          <w:sz w:val="44"/>
          <w:szCs w:val="32"/>
          <w:lang w:val="en-US" w:eastAsia="zh-CN"/>
        </w:rPr>
        <w:t>2019年发展新团员的决定</w:t>
      </w:r>
    </w:p>
    <w:p>
      <w:pPr>
        <w:pStyle w:val="2"/>
        <w:ind w:left="0" w:leftChars="0" w:firstLine="0" w:firstLineChars="0"/>
        <w:jc w:val="center"/>
        <w:rPr>
          <w:rFonts w:hint="default" w:cs="宋体"/>
          <w:b/>
          <w:bCs/>
          <w:sz w:val="44"/>
          <w:szCs w:val="32"/>
          <w:lang w:val="en-US" w:eastAsia="zh-CN"/>
        </w:rPr>
      </w:pPr>
    </w:p>
    <w:p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各院系团总支、青年教工团支部：</w:t>
      </w:r>
    </w:p>
    <w:p>
      <w:pPr>
        <w:pStyle w:val="2"/>
        <w:rPr>
          <w:rFonts w:hint="eastAsia" w:eastAsia="仿宋_GB2312"/>
          <w:sz w:val="32"/>
          <w:szCs w:val="22"/>
          <w:lang w:val="en-US" w:eastAsia="zh-CN"/>
        </w:rPr>
      </w:pPr>
      <w:r>
        <w:rPr>
          <w:rFonts w:hint="eastAsia" w:eastAsia="仿宋_GB2312"/>
          <w:sz w:val="32"/>
          <w:szCs w:val="22"/>
          <w:lang w:val="en-US" w:eastAsia="zh-CN"/>
        </w:rPr>
        <w:t>中国共产主义青年团是中国共产党领导的先进青年的群众组织，为了规范新团员的发展程序，保障新团员发展的质量，壮大团员队伍，提高</w:t>
      </w:r>
      <w:bookmarkStart w:id="1" w:name="_GoBack"/>
      <w:bookmarkEnd w:id="1"/>
      <w:r>
        <w:rPr>
          <w:rFonts w:hint="eastAsia" w:eastAsia="仿宋_GB2312"/>
          <w:sz w:val="32"/>
          <w:szCs w:val="22"/>
          <w:lang w:val="en-US" w:eastAsia="zh-CN"/>
        </w:rPr>
        <w:t>团组织的战斗力，根据《中国共产主义青年团章程》的要求，结合我院实际情况，经个人申请，团支部初审，团总支审核，院团委同意，确定刘梦梦等430名同学为团员发展对象。现将名单公布如下。</w:t>
      </w:r>
    </w:p>
    <w:p>
      <w:pPr>
        <w:pStyle w:val="2"/>
        <w:jc w:val="both"/>
        <w:rPr>
          <w:rFonts w:hint="eastAsia" w:eastAsia="仿宋_GB2312"/>
          <w:sz w:val="32"/>
          <w:szCs w:val="22"/>
          <w:lang w:val="en-US" w:eastAsia="zh-CN"/>
        </w:rPr>
      </w:pPr>
    </w:p>
    <w:p>
      <w:pPr>
        <w:pStyle w:val="2"/>
        <w:jc w:val="both"/>
        <w:rPr>
          <w:rFonts w:hint="eastAsia" w:eastAsia="仿宋_GB2312"/>
          <w:sz w:val="32"/>
          <w:szCs w:val="22"/>
          <w:lang w:val="en-US" w:eastAsia="zh-CN"/>
        </w:rPr>
      </w:pPr>
      <w:r>
        <w:rPr>
          <w:rFonts w:hint="eastAsia" w:eastAsia="仿宋_GB2312"/>
          <w:sz w:val="32"/>
          <w:szCs w:val="22"/>
          <w:lang w:val="en-US" w:eastAsia="zh-CN"/>
        </w:rPr>
        <w:t>附件一：2019年发展新团员名单</w:t>
      </w:r>
    </w:p>
    <w:p>
      <w:pPr>
        <w:pStyle w:val="2"/>
        <w:ind w:left="0" w:leftChars="0" w:firstLine="0" w:firstLineChars="0"/>
        <w:jc w:val="both"/>
        <w:rPr>
          <w:rFonts w:hint="eastAsia" w:eastAsia="仿宋_GB2312"/>
          <w:sz w:val="32"/>
          <w:szCs w:val="22"/>
          <w:lang w:val="en-US" w:eastAsia="zh-CN"/>
        </w:rPr>
      </w:pPr>
    </w:p>
    <w:p>
      <w:pPr>
        <w:pStyle w:val="2"/>
        <w:jc w:val="right"/>
        <w:rPr>
          <w:rFonts w:hint="eastAsia" w:eastAsia="仿宋_GB2312"/>
          <w:sz w:val="32"/>
          <w:szCs w:val="22"/>
          <w:lang w:val="en-US" w:eastAsia="zh-CN"/>
        </w:rPr>
      </w:pPr>
      <w:r>
        <w:rPr>
          <w:rFonts w:hint="eastAsia" w:eastAsia="仿宋_GB2312"/>
          <w:sz w:val="32"/>
          <w:szCs w:val="22"/>
          <w:lang w:val="en-US" w:eastAsia="zh-CN"/>
        </w:rPr>
        <w:t>共青团漯河技师学院委员会</w:t>
      </w:r>
    </w:p>
    <w:p>
      <w:pPr>
        <w:pStyle w:val="2"/>
        <w:jc w:val="center"/>
        <w:rPr>
          <w:rFonts w:hint="default" w:eastAsia="仿宋_GB2312"/>
          <w:sz w:val="32"/>
          <w:szCs w:val="22"/>
          <w:lang w:val="en-US" w:eastAsia="zh-CN"/>
        </w:rPr>
      </w:pPr>
      <w:r>
        <w:rPr>
          <w:rFonts w:hint="eastAsia" w:eastAsia="仿宋_GB2312"/>
          <w:sz w:val="32"/>
          <w:szCs w:val="22"/>
          <w:lang w:val="en-US" w:eastAsia="zh-CN"/>
        </w:rPr>
        <w:t xml:space="preserve">                         2019年5月17日</w:t>
      </w:r>
    </w:p>
    <w:p>
      <w:pPr>
        <w:pStyle w:val="2"/>
        <w:ind w:left="0" w:leftChars="0" w:firstLine="0" w:firstLineChars="0"/>
        <w:rPr>
          <w:rFonts w:hint="eastAsia" w:eastAsia="仿宋_GB2312"/>
          <w:sz w:val="32"/>
          <w:szCs w:val="2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eastAsia="仿宋_GB2312"/>
          <w:sz w:val="32"/>
          <w:szCs w:val="22"/>
          <w:lang w:val="en-US" w:eastAsia="zh-CN"/>
        </w:rPr>
        <w:t>附件一</w:t>
      </w:r>
    </w:p>
    <w:p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2019年发展新团员名单</w:t>
      </w:r>
    </w:p>
    <w:tbl>
      <w:tblPr>
        <w:tblStyle w:val="5"/>
        <w:tblW w:w="7704" w:type="dxa"/>
        <w:jc w:val="center"/>
        <w:tblInd w:w="3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350"/>
        <w:gridCol w:w="3188"/>
        <w:gridCol w:w="18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刘梦梦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高佳鑫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18春幼师二班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任玲玲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刘舒畅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18秋旅游班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包凤霞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18秋幼师五班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菅静珂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18秋幼师五班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周英杰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18秋自动化一班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余林林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18秋烹饪一班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17秋数控四班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胡晨旭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17秋数控四班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17秋数控二班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张全星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18秋机器人一班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张盟博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18秋机器人一班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18秋机器人二班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高云云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17秋电子一班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代文超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17秋物流班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17秋计算机二班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姚星旭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张利云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17春幼师一班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胡梦蝶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17春幼师一班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关广颖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17春幼师一班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刘莹莹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刘文茜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王孟如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17秋幼师一班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张芯如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17秋幼师一班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贾语贤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17秋幼师一班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刘夏欣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赵爽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欧阳成聪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王熠凡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17秋幼师三班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陈若菲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17秋幼师三班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17秋烹饪 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范文培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17秋烹饪班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宋夏雨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17秋烹饪班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17秋烹饪班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周梦琦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17秋电气升学班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张福林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17秋电气升学班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庄继名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17秋电气升学班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薛家保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17电气升学班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包梦佳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朱益贤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苏金瑞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刘玉芬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李梦雨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贾小品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谢梦彤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丁金会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郭杉杉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翼聪玲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冯宁韩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赵紫依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韩梦瑶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朱梦凡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柳文静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张钰培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赵丽敏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王莹莹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王岩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贾梦草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刘含月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18秋幼师五班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温光美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18秋幼师五班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18秋幼师五班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文瑞娟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18秋幼师五班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18秋幼师五班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吕霄含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18秋幼师五班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18秋幼师五班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朱家庆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18秋旅游班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18秋旅游班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张萌萌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18秋旅游班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李浩博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18秋旅游班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孔维年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18秋旅游班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18秋旅游班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靳娇景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18秋旅游班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18秋烹饪一班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杜浩阳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18秋烹饪一班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郝运祥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18秋烹饪一班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张钊鑫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18秋烹饪一班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18秋烹饪二班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18秋烹饪二班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18秋烹饪二班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李紫雯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18秋烹饪二班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18秋烹饪二班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赵子晴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18秋电气升学班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曹甜甜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18秋电气升学班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杜豪哲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18秋电气升学班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吕笑晴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18秋电气升学班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韩双成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18秋电气升学班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黄靖磊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18秋电气升学班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乔艺豪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18秋电气升学班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李星泽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18秋电气升学班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李晨曦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18机械升学班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18机械升学班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杨锦涛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16春高车一班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16春高车一班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闫帅军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16春高车一班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王尚飞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16春高车一班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李子炯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16春高车一班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16春高车一班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郭志鹏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16春高车一班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吕康嘉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16春高车一班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王灏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16春高车一班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卢雨飞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16春高车一班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白文龙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16春高车一班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王帅琦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16春高车二班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穆龙豪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16春高车二班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16春高车二班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闫晨凯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16春高车二班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宋鑫鑫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高钰博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娄高峰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叶怡阳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张争光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冯志远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吴超齐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张豪杰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丁浩杰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邵龙豪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朱紫龙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王广超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袁玉理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赵坦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蔡焱科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李坤鹏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马乐圆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孙璐洋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慕磊钢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李永林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姜易吾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汲子鹏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秦腾辉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王晓明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董勇驹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李恒山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姚培飞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谢春雨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柴萌森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张伟明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康文龙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韩少冰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马飞扬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17秋六班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崔豪豪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17秋六班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武长闯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17秋六班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张帅磊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17秋六班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卢鹏克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17秋六班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宁鹏凯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17秋五班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王智俊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17秋五班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应志强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17秋五班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钟帮锐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17秋五班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刘壮壮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17秋五班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宋萌萌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18秋5班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18秋技师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李得成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18秋技师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化培辰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18秋技师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贾祥苑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18秋技师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窦福来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张全收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张益闻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16秋博士班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徐孟伟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16秋博士班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陈棒棒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16秋博士班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马光辉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16秋博士班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徐正霖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16秋博士班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郭鹏凯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16秋博士班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胡振彪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候永馨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马溢隆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宁佳豪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蔡运龙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孙世耿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刘原甫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王进京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贾亚辉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16秋高级工3班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范志周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16秋高级工3班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王一恒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16秋高级工3班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赵孝鹏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16秋高级工3班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杨尚伟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16秋高级工3班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罗岩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16秋高级工3班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李方正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16秋高级工3班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16秋高级工3班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孙金柯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16秋高级工4班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吴一昊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16秋高级工4班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罗俊强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16秋高级工4班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16秋高级工4班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王超飞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16秋高级工4班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张自成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16秋高级工4班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单朋磊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16秋高级工4班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麻笑凯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16秋高级工4班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16秋高级工4班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于庆佳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娄佳彬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丁双强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张玮峰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武磊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胡一凡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罗梦辉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樊晨飞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化腾飞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刘斌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赵辉祥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孙龙祥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尚鹏凯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程科念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17秋3班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王登高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17秋3班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赵丰年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17秋3班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17秋3班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邵帅朋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17秋3班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马争烨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17秋美容1班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李萧睿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17秋美容1班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孟占岭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17秋美容1班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17秋美容1班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17秋美容1班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李慧昆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17秋美容1班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杨晓飞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17秋美容1班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17秋美容1班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苗京伟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17秋美容1班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17秋美容1班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韩赵帅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17秋美容2班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余森江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17秋美容2班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时旭豪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17秋美容2班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胡昭星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17秋美容2班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陈相权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17秋美容2班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高文博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17秋美容2班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谌颍博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17秋美容2班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刘林威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17秋新能源班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郭志诚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17秋新能源班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刘育鑫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17秋新能源班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薛超葛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17秋新能源班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张烁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16秋平面班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李涵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16秋平面班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于涌耀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16秋美工班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16秋美工班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韩星峰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16秋电商客服班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闫睿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17春计算机班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杨凯浩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17春计算机班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张明浩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17春计算机班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魏欣欣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17春美工班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冯路广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17秋平面班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闫雨沛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17秋计算机三班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梁永敬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17秋计算机三班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梁勇敞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17秋计算机三班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闫雨沛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17秋计算机三班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张依琳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17秋计算机三班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韩云龙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17秋计算机三班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孙晨曦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17秋计算机三班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17秋计算机二班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刘金帅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17秋计算机二班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张键航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17秋电商三班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蒋丽文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17秋电商三班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17秋电商三班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张雯焕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17秋电商三班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17秋电商三班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唐甜甜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17秋电商三班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周迅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17秋电商三班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申奥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17秋电商三班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17秋电商三班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郭莹莹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17秋电商三班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徐素丽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17秋电商三班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叶绿洲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17秋电商三班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魏春慧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17秋电商三班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郭永棋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17秋电商三班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17秋电商三班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赵鑫科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王龙飞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17秋物流班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陈一曼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17秋物流班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黄帅坤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17秋物流班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17秋物流班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17秋物流班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代文超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17秋物流班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17秋电会班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17秋电会班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李济光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18春计算机班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叶金其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18春计算机班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韩奕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18春电商二班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牛智铭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18春电商二班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18春电商二班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韩稼乐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18春电商二班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任晓迪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18春电商二班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盛泽润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18春电商二班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杨宁宁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18春电商一班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决佳佳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18春电商一班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张晓珂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18春物流班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18春物流班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18春物流班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谭龙鑫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18春物流班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吴双庆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18春物流班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桂奈艺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18春物流班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张真真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18秋电会班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杨馥萌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18秋电会班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王素云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18秋电会班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18秋电会班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雷茹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18秋电会班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王园园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18秋电会班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吴欣欣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18秋电会班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候书晴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18秋电会班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赵梦梦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18秋电会班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王玉涵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18秋电会班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楚梦娜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18秋电会班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朱福田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18秋电商二班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张懿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18秋电商二班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李嘉威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18秋电商五班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刘志昂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18秋电商五班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邱蒙娅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18秋电商四班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18秋电商四班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孟德杰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18秋电商四班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孙佳怡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18秋电商四班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楚金锋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18秋电商四班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王立群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18秋电商四班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郭泉祥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18秋电商四班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于帅锋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18秋电商四班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19春电商一班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常冰瑶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19春电商一班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19春电商一班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宋笑茹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19春电商一班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舒明洋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19春电商一班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19春电商一班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19春电商一班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张韩莹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19春电商一班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李智霖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19春电商一班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谭曼桐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19春电商一班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曹思旺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19春电商一班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19春电商一班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方彦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19春电商一班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19春电商一班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郭乐佳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19春电商一班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19春电商二班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吕俊涛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19春电商二班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张嘉乐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17春电子班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王龙飞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17春电子班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尚帅冰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17春电子班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王记鹏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17春电子班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17春电子班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刘沈辉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17春电子班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翟一凡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17春电子班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马振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王治斌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杨晓鹏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苏江波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赵仕林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孙冠勇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17春自动化一班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于润凯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17春自动化一班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王云浩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17春自动化一班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李慧强  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17春自动化一班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刘洪亮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17春自动化一班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周理想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17春自动化一班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17秋电子一班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17秋电子一班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17秋电子一班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邹淼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17秋电子一班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17秋制冷班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席杨扬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17秋制冷班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贺平平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17秋制冷班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17秋制冷班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郝勇豪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17秋制冷班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17秋制冷班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孙志鹏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17秋制冷班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张康乐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17秋制冷班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17秋制冷班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孙昊豪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17秋制冷班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曹玉琳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17秋制冷班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马朔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17秋制冷班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杨昆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17秋制冷班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17秋制冷班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郝孟龙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17秋制冷班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关远航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17秋制冷班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牛草原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17秋电子二班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谷俊刚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17秋电子二班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孙浩楠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17秋电子二班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高子俊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17秋电子二班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李鹏展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17秋电子二班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张文龙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田晁迪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辛梦帆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闫艺航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刘泉乐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高林培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赵卓岩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高要生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张涌奇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高明明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王子瑞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赵润森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李垠鑫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黄浩浩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周鹏举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贾豪杰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陈超凡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李亮亮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柳成林  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孟京航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17秋自动化二班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17秋机器人一班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谭家明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17秋机器人一班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王天喜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18秋机器人二班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18秋电子班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王哲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18秋电子班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电气工程系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 w:eastAsia="仿宋_GB2312"/>
          <w:sz w:val="32"/>
          <w:szCs w:val="2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cs="宋体"/>
          <w:b/>
          <w:bCs/>
          <w:sz w:val="3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F70B4"/>
    <w:rsid w:val="125A63CA"/>
    <w:rsid w:val="17FC4853"/>
    <w:rsid w:val="1B3D5C2A"/>
    <w:rsid w:val="1B485574"/>
    <w:rsid w:val="20AF0768"/>
    <w:rsid w:val="379A5E56"/>
    <w:rsid w:val="3DBD5B22"/>
    <w:rsid w:val="3E0A1655"/>
    <w:rsid w:val="4A336BBE"/>
    <w:rsid w:val="4D2A59B9"/>
    <w:rsid w:val="556765EF"/>
    <w:rsid w:val="5EF67CD7"/>
    <w:rsid w:val="728520CA"/>
    <w:rsid w:val="7CEA13DE"/>
    <w:rsid w:val="7E6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Lenovo</cp:lastModifiedBy>
  <dcterms:modified xsi:type="dcterms:W3CDTF">2019-05-22T02:27:21Z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