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0E744">
      <w:pPr>
        <w:autoSpaceDE w:val="0"/>
        <w:autoSpaceDN w:val="0"/>
        <w:adjustRightInd w:val="0"/>
        <w:spacing w:line="440" w:lineRule="exact"/>
        <w:jc w:val="center"/>
        <w:rPr>
          <w:rFonts w:ascii="仿宋" w:hAnsi="仿宋" w:eastAsia="仿宋" w:cs="仿宋"/>
          <w:b/>
          <w:color w:val="000000" w:themeColor="text1"/>
          <w:kern w:val="0"/>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漯河技师学院实训教室监控系统项目</w:t>
      </w:r>
    </w:p>
    <w:p w14:paraId="2AC1295A">
      <w:pPr>
        <w:spacing w:line="500" w:lineRule="exact"/>
        <w:jc w:val="center"/>
        <w:rPr>
          <w:rFonts w:ascii="仿宋" w:hAnsi="仿宋" w:eastAsia="仿宋" w:cs="仿宋"/>
          <w:color w:val="FF0000"/>
          <w:sz w:val="28"/>
          <w:szCs w:val="28"/>
        </w:rPr>
      </w:pPr>
    </w:p>
    <w:p w14:paraId="4BA43F51">
      <w:pPr>
        <w:pStyle w:val="43"/>
        <w:tabs>
          <w:tab w:val="left" w:pos="3620"/>
        </w:tabs>
        <w:snapToGrid w:val="0"/>
        <w:spacing w:line="800" w:lineRule="exac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ab/>
      </w:r>
    </w:p>
    <w:p w14:paraId="70C9D9A5">
      <w:pPr>
        <w:pStyle w:val="34"/>
        <w:rPr>
          <w:color w:val="000000" w:themeColor="text1"/>
          <w14:textFill>
            <w14:solidFill>
              <w14:schemeClr w14:val="tx1"/>
            </w14:solidFill>
          </w14:textFill>
        </w:rPr>
      </w:pPr>
    </w:p>
    <w:p w14:paraId="5E6A97CF">
      <w:pPr>
        <w:pStyle w:val="34"/>
        <w:rPr>
          <w:color w:val="000000" w:themeColor="text1"/>
          <w14:textFill>
            <w14:solidFill>
              <w14:schemeClr w14:val="tx1"/>
            </w14:solidFill>
          </w14:textFill>
        </w:rPr>
      </w:pPr>
    </w:p>
    <w:p w14:paraId="595F49F1">
      <w:pPr>
        <w:snapToGrid w:val="0"/>
        <w:spacing w:line="800" w:lineRule="exact"/>
        <w:jc w:val="center"/>
        <w:rPr>
          <w:rFonts w:ascii="仿宋" w:hAnsi="仿宋" w:eastAsia="仿宋" w:cs="仿宋"/>
          <w:b/>
          <w:bCs/>
          <w:color w:val="000000" w:themeColor="text1"/>
          <w:sz w:val="72"/>
          <w:szCs w:val="144"/>
          <w14:textFill>
            <w14:solidFill>
              <w14:schemeClr w14:val="tx1"/>
            </w14:solidFill>
          </w14:textFill>
        </w:rPr>
      </w:pPr>
      <w:r>
        <w:rPr>
          <w:rFonts w:hint="eastAsia" w:ascii="仿宋" w:hAnsi="仿宋" w:eastAsia="仿宋" w:cs="仿宋"/>
          <w:b/>
          <w:bCs/>
          <w:color w:val="000000" w:themeColor="text1"/>
          <w:sz w:val="72"/>
          <w:szCs w:val="144"/>
          <w14:textFill>
            <w14:solidFill>
              <w14:schemeClr w14:val="tx1"/>
            </w14:solidFill>
          </w14:textFill>
        </w:rPr>
        <w:t>竞</w:t>
      </w:r>
    </w:p>
    <w:p w14:paraId="3A7A3AC1">
      <w:pPr>
        <w:snapToGrid w:val="0"/>
        <w:spacing w:line="800" w:lineRule="exact"/>
        <w:jc w:val="center"/>
        <w:rPr>
          <w:rFonts w:ascii="仿宋" w:hAnsi="仿宋" w:eastAsia="仿宋" w:cs="仿宋"/>
          <w:b/>
          <w:bCs/>
          <w:color w:val="000000" w:themeColor="text1"/>
          <w:sz w:val="72"/>
          <w:szCs w:val="144"/>
          <w14:textFill>
            <w14:solidFill>
              <w14:schemeClr w14:val="tx1"/>
            </w14:solidFill>
          </w14:textFill>
        </w:rPr>
      </w:pPr>
      <w:r>
        <w:rPr>
          <w:rFonts w:hint="eastAsia" w:ascii="仿宋" w:hAnsi="仿宋" w:eastAsia="仿宋" w:cs="仿宋"/>
          <w:b/>
          <w:bCs/>
          <w:color w:val="000000" w:themeColor="text1"/>
          <w:sz w:val="72"/>
          <w:szCs w:val="144"/>
          <w14:textFill>
            <w14:solidFill>
              <w14:schemeClr w14:val="tx1"/>
            </w14:solidFill>
          </w14:textFill>
        </w:rPr>
        <w:t>争</w:t>
      </w:r>
    </w:p>
    <w:p w14:paraId="62E41F7A">
      <w:pPr>
        <w:snapToGrid w:val="0"/>
        <w:spacing w:line="800" w:lineRule="exact"/>
        <w:jc w:val="center"/>
        <w:rPr>
          <w:rFonts w:ascii="仿宋" w:hAnsi="仿宋" w:eastAsia="仿宋" w:cs="仿宋"/>
          <w:b/>
          <w:bCs/>
          <w:color w:val="000000" w:themeColor="text1"/>
          <w:sz w:val="72"/>
          <w:szCs w:val="144"/>
          <w14:textFill>
            <w14:solidFill>
              <w14:schemeClr w14:val="tx1"/>
            </w14:solidFill>
          </w14:textFill>
        </w:rPr>
      </w:pPr>
      <w:r>
        <w:rPr>
          <w:rFonts w:hint="eastAsia" w:ascii="仿宋" w:hAnsi="仿宋" w:eastAsia="仿宋" w:cs="仿宋"/>
          <w:b/>
          <w:bCs/>
          <w:color w:val="000000" w:themeColor="text1"/>
          <w:sz w:val="72"/>
          <w:szCs w:val="144"/>
          <w14:textFill>
            <w14:solidFill>
              <w14:schemeClr w14:val="tx1"/>
            </w14:solidFill>
          </w14:textFill>
        </w:rPr>
        <w:t>性</w:t>
      </w:r>
    </w:p>
    <w:p w14:paraId="1A8D8C93">
      <w:pPr>
        <w:snapToGrid w:val="0"/>
        <w:spacing w:line="800" w:lineRule="exact"/>
        <w:jc w:val="center"/>
        <w:rPr>
          <w:rFonts w:ascii="仿宋" w:hAnsi="仿宋" w:eastAsia="仿宋" w:cs="仿宋"/>
          <w:b/>
          <w:bCs/>
          <w:color w:val="000000" w:themeColor="text1"/>
          <w:sz w:val="72"/>
          <w:szCs w:val="144"/>
          <w14:textFill>
            <w14:solidFill>
              <w14:schemeClr w14:val="tx1"/>
            </w14:solidFill>
          </w14:textFill>
        </w:rPr>
      </w:pPr>
      <w:r>
        <w:rPr>
          <w:rFonts w:hint="eastAsia" w:ascii="仿宋" w:hAnsi="仿宋" w:eastAsia="仿宋" w:cs="仿宋"/>
          <w:b/>
          <w:bCs/>
          <w:color w:val="000000" w:themeColor="text1"/>
          <w:sz w:val="72"/>
          <w:szCs w:val="144"/>
          <w14:textFill>
            <w14:solidFill>
              <w14:schemeClr w14:val="tx1"/>
            </w14:solidFill>
          </w14:textFill>
        </w:rPr>
        <w:t>磋</w:t>
      </w:r>
    </w:p>
    <w:p w14:paraId="05F42A63">
      <w:pPr>
        <w:snapToGrid w:val="0"/>
        <w:spacing w:line="800" w:lineRule="exact"/>
        <w:jc w:val="center"/>
        <w:rPr>
          <w:rFonts w:ascii="仿宋" w:hAnsi="仿宋" w:eastAsia="仿宋" w:cs="仿宋"/>
          <w:b/>
          <w:bCs/>
          <w:color w:val="000000" w:themeColor="text1"/>
          <w:sz w:val="72"/>
          <w:szCs w:val="144"/>
          <w14:textFill>
            <w14:solidFill>
              <w14:schemeClr w14:val="tx1"/>
            </w14:solidFill>
          </w14:textFill>
        </w:rPr>
      </w:pPr>
      <w:r>
        <w:rPr>
          <w:rFonts w:hint="eastAsia" w:ascii="仿宋" w:hAnsi="仿宋" w:eastAsia="仿宋" w:cs="仿宋"/>
          <w:b/>
          <w:bCs/>
          <w:color w:val="000000" w:themeColor="text1"/>
          <w:sz w:val="72"/>
          <w:szCs w:val="144"/>
          <w14:textFill>
            <w14:solidFill>
              <w14:schemeClr w14:val="tx1"/>
            </w14:solidFill>
          </w14:textFill>
        </w:rPr>
        <w:t>商</w:t>
      </w:r>
    </w:p>
    <w:p w14:paraId="653E2257">
      <w:pPr>
        <w:snapToGrid w:val="0"/>
        <w:spacing w:line="800" w:lineRule="exact"/>
        <w:jc w:val="center"/>
        <w:rPr>
          <w:rFonts w:ascii="仿宋" w:hAnsi="仿宋" w:eastAsia="仿宋" w:cs="仿宋"/>
          <w:b/>
          <w:bCs/>
          <w:color w:val="000000" w:themeColor="text1"/>
          <w:sz w:val="72"/>
          <w:szCs w:val="144"/>
          <w14:textFill>
            <w14:solidFill>
              <w14:schemeClr w14:val="tx1"/>
            </w14:solidFill>
          </w14:textFill>
        </w:rPr>
      </w:pPr>
      <w:r>
        <w:rPr>
          <w:rFonts w:hint="eastAsia" w:ascii="仿宋" w:hAnsi="仿宋" w:eastAsia="仿宋" w:cs="仿宋"/>
          <w:b/>
          <w:bCs/>
          <w:color w:val="000000" w:themeColor="text1"/>
          <w:sz w:val="72"/>
          <w:szCs w:val="144"/>
          <w14:textFill>
            <w14:solidFill>
              <w14:schemeClr w14:val="tx1"/>
            </w14:solidFill>
          </w14:textFill>
        </w:rPr>
        <w:t>文</w:t>
      </w:r>
    </w:p>
    <w:p w14:paraId="0C4C0EDB">
      <w:pPr>
        <w:snapToGrid w:val="0"/>
        <w:spacing w:line="800" w:lineRule="exact"/>
        <w:jc w:val="center"/>
        <w:rPr>
          <w:rFonts w:ascii="黑体" w:hAnsi="黑体" w:eastAsia="黑体" w:cs="黑体"/>
          <w:color w:val="000000" w:themeColor="text1"/>
          <w:sz w:val="72"/>
          <w:szCs w:val="144"/>
          <w14:textFill>
            <w14:solidFill>
              <w14:schemeClr w14:val="tx1"/>
            </w14:solidFill>
          </w14:textFill>
        </w:rPr>
      </w:pPr>
      <w:r>
        <w:rPr>
          <w:rFonts w:hint="eastAsia" w:ascii="仿宋" w:hAnsi="仿宋" w:eastAsia="仿宋" w:cs="仿宋"/>
          <w:b/>
          <w:bCs/>
          <w:color w:val="000000" w:themeColor="text1"/>
          <w:sz w:val="72"/>
          <w:szCs w:val="144"/>
          <w14:textFill>
            <w14:solidFill>
              <w14:schemeClr w14:val="tx1"/>
            </w14:solidFill>
          </w14:textFill>
        </w:rPr>
        <w:t>件</w:t>
      </w:r>
    </w:p>
    <w:p w14:paraId="6BA36DA6">
      <w:pPr>
        <w:spacing w:line="560" w:lineRule="exact"/>
        <w:rPr>
          <w:rFonts w:ascii="仿宋" w:hAnsi="仿宋" w:eastAsia="仿宋" w:cs="仿宋"/>
          <w:color w:val="000000" w:themeColor="text1"/>
          <w:sz w:val="28"/>
          <w:szCs w:val="28"/>
          <w14:textFill>
            <w14:solidFill>
              <w14:schemeClr w14:val="tx1"/>
            </w14:solidFill>
          </w14:textFill>
        </w:rPr>
      </w:pPr>
    </w:p>
    <w:p w14:paraId="0CC31390">
      <w:pPr>
        <w:pStyle w:val="43"/>
        <w:spacing w:line="560" w:lineRule="exact"/>
        <w:ind w:left="0" w:leftChars="0" w:firstLine="0" w:firstLineChars="0"/>
        <w:rPr>
          <w:rFonts w:ascii="仿宋" w:hAnsi="仿宋" w:eastAsia="仿宋" w:cs="仿宋"/>
          <w:color w:val="000000" w:themeColor="text1"/>
          <w:sz w:val="28"/>
          <w:szCs w:val="28"/>
          <w:lang w:eastAsia="zh-CN"/>
          <w14:textFill>
            <w14:solidFill>
              <w14:schemeClr w14:val="tx1"/>
            </w14:solidFill>
          </w14:textFill>
        </w:rPr>
      </w:pPr>
    </w:p>
    <w:p w14:paraId="277F36AE">
      <w:pPr>
        <w:rPr>
          <w:color w:val="000000" w:themeColor="text1"/>
          <w14:textFill>
            <w14:solidFill>
              <w14:schemeClr w14:val="tx1"/>
            </w14:solidFill>
          </w14:textFill>
        </w:rPr>
      </w:pPr>
    </w:p>
    <w:p w14:paraId="6A5DC0E0">
      <w:pPr>
        <w:pStyle w:val="43"/>
        <w:rPr>
          <w:color w:val="000000" w:themeColor="text1"/>
          <w:lang w:eastAsia="zh-CN"/>
          <w14:textFill>
            <w14:solidFill>
              <w14:schemeClr w14:val="tx1"/>
            </w14:solidFill>
          </w14:textFill>
        </w:rPr>
      </w:pPr>
    </w:p>
    <w:p w14:paraId="4326C14B">
      <w:pPr>
        <w:pStyle w:val="24"/>
        <w:spacing w:after="240" w:afterLines="100" w:line="360" w:lineRule="auto"/>
        <w:ind w:firstLine="951" w:firstLineChars="296"/>
        <w:jc w:val="left"/>
        <w:rPr>
          <w:rFonts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 xml:space="preserve">采   购  人： </w:t>
      </w:r>
      <w:r>
        <w:rPr>
          <w:rFonts w:hint="eastAsia" w:ascii="仿宋" w:hAnsi="仿宋" w:eastAsia="仿宋" w:cs="仿宋"/>
          <w:b/>
          <w:bCs/>
          <w:color w:val="000000" w:themeColor="text1"/>
          <w:sz w:val="32"/>
          <w:szCs w:val="28"/>
          <w14:textFill>
            <w14:solidFill>
              <w14:schemeClr w14:val="tx1"/>
            </w14:solidFill>
          </w14:textFill>
        </w:rPr>
        <w:t>漯河技师学院</w:t>
      </w:r>
    </w:p>
    <w:p w14:paraId="60F66202">
      <w:pPr>
        <w:pStyle w:val="143"/>
        <w:ind w:firstLine="951" w:firstLineChars="296"/>
        <w:rPr>
          <w:rFonts w:ascii="仿宋" w:hAnsi="仿宋" w:eastAsia="仿宋"/>
          <w:b/>
          <w:color w:val="000000" w:themeColor="text1"/>
          <w:kern w:val="2"/>
          <w:sz w:val="32"/>
          <w:szCs w:val="32"/>
          <w14:textFill>
            <w14:solidFill>
              <w14:schemeClr w14:val="tx1"/>
            </w14:solidFill>
          </w14:textFill>
        </w:rPr>
      </w:pPr>
      <w:r>
        <w:rPr>
          <w:rFonts w:hint="eastAsia" w:ascii="仿宋" w:hAnsi="仿宋" w:eastAsia="仿宋"/>
          <w:b/>
          <w:color w:val="000000" w:themeColor="text1"/>
          <w:kern w:val="2"/>
          <w:sz w:val="32"/>
          <w:szCs w:val="32"/>
          <w14:textFill>
            <w14:solidFill>
              <w14:schemeClr w14:val="tx1"/>
            </w14:solidFill>
          </w14:textFill>
        </w:rPr>
        <w:t>日        期：</w:t>
      </w:r>
      <w:r>
        <w:rPr>
          <w:rFonts w:hint="eastAsia" w:ascii="仿宋" w:hAnsi="仿宋" w:eastAsia="仿宋"/>
          <w:b/>
          <w:color w:val="000000" w:themeColor="text1"/>
          <w:kern w:val="2"/>
          <w:sz w:val="32"/>
          <w:szCs w:val="32"/>
          <w:u w:val="single"/>
          <w14:textFill>
            <w14:solidFill>
              <w14:schemeClr w14:val="tx1"/>
            </w14:solidFill>
          </w14:textFill>
        </w:rPr>
        <w:t xml:space="preserve"> 202</w:t>
      </w:r>
      <w:r>
        <w:rPr>
          <w:rFonts w:ascii="仿宋" w:hAnsi="仿宋" w:eastAsia="仿宋"/>
          <w:b/>
          <w:color w:val="000000" w:themeColor="text1"/>
          <w:kern w:val="2"/>
          <w:sz w:val="32"/>
          <w:szCs w:val="32"/>
          <w:u w:val="single"/>
          <w14:textFill>
            <w14:solidFill>
              <w14:schemeClr w14:val="tx1"/>
            </w14:solidFill>
          </w14:textFill>
        </w:rPr>
        <w:t>5</w:t>
      </w:r>
      <w:r>
        <w:rPr>
          <w:rFonts w:hint="eastAsia" w:ascii="仿宋" w:hAnsi="仿宋" w:eastAsia="仿宋"/>
          <w:b/>
          <w:color w:val="000000" w:themeColor="text1"/>
          <w:kern w:val="2"/>
          <w:sz w:val="32"/>
          <w:szCs w:val="32"/>
          <w:u w:val="single"/>
          <w14:textFill>
            <w14:solidFill>
              <w14:schemeClr w14:val="tx1"/>
            </w14:solidFill>
          </w14:textFill>
        </w:rPr>
        <w:t>年</w:t>
      </w:r>
      <w:r>
        <w:rPr>
          <w:rFonts w:ascii="仿宋" w:hAnsi="仿宋" w:eastAsia="仿宋"/>
          <w:b/>
          <w:color w:val="000000" w:themeColor="text1"/>
          <w:kern w:val="2"/>
          <w:sz w:val="32"/>
          <w:szCs w:val="32"/>
          <w:u w:val="single"/>
          <w14:textFill>
            <w14:solidFill>
              <w14:schemeClr w14:val="tx1"/>
            </w14:solidFill>
          </w14:textFill>
        </w:rPr>
        <w:t>12</w:t>
      </w:r>
      <w:r>
        <w:rPr>
          <w:rFonts w:hint="eastAsia" w:ascii="仿宋" w:hAnsi="仿宋" w:eastAsia="仿宋"/>
          <w:b/>
          <w:color w:val="000000" w:themeColor="text1"/>
          <w:kern w:val="2"/>
          <w:sz w:val="32"/>
          <w:szCs w:val="32"/>
          <w:u w:val="single"/>
          <w14:textFill>
            <w14:solidFill>
              <w14:schemeClr w14:val="tx1"/>
            </w14:solidFill>
          </w14:textFill>
        </w:rPr>
        <w:t>月</w:t>
      </w:r>
    </w:p>
    <w:p w14:paraId="6526E30E">
      <w:pPr>
        <w:pStyle w:val="43"/>
        <w:ind w:left="0" w:leftChars="0" w:firstLine="0" w:firstLineChars="0"/>
        <w:rPr>
          <w:color w:val="000000" w:themeColor="text1"/>
          <w:lang w:eastAsia="zh-CN"/>
          <w14:textFill>
            <w14:solidFill>
              <w14:schemeClr w14:val="tx1"/>
            </w14:solidFill>
          </w14:textFill>
        </w:rPr>
        <w:sectPr>
          <w:headerReference r:id="rId4" w:type="first"/>
          <w:footerReference r:id="rId5" w:type="default"/>
          <w:headerReference r:id="rId3" w:type="even"/>
          <w:footerReference r:id="rId6" w:type="even"/>
          <w:pgSz w:w="11907" w:h="16460"/>
          <w:pgMar w:top="1650" w:right="1650" w:bottom="1650" w:left="1650" w:header="851" w:footer="851" w:gutter="0"/>
          <w:pgNumType w:start="0"/>
          <w:cols w:space="720" w:num="1"/>
          <w:titlePg/>
        </w:sectPr>
      </w:pPr>
    </w:p>
    <w:p w14:paraId="356CB71D">
      <w:pPr>
        <w:spacing w:line="560" w:lineRule="exact"/>
        <w:jc w:val="center"/>
        <w:rPr>
          <w:rFonts w:ascii="仿宋" w:hAnsi="仿宋" w:eastAsia="仿宋"/>
          <w:color w:val="000000" w:themeColor="text1"/>
          <w:sz w:val="48"/>
          <w:szCs w:val="48"/>
          <w14:textFill>
            <w14:solidFill>
              <w14:schemeClr w14:val="tx1"/>
            </w14:solidFill>
          </w14:textFill>
        </w:rPr>
      </w:pPr>
      <w:r>
        <w:rPr>
          <w:rFonts w:hint="eastAsia" w:ascii="仿宋" w:hAnsi="仿宋" w:eastAsia="仿宋"/>
          <w:color w:val="000000" w:themeColor="text1"/>
          <w:sz w:val="48"/>
          <w:szCs w:val="48"/>
          <w14:textFill>
            <w14:solidFill>
              <w14:schemeClr w14:val="tx1"/>
            </w14:solidFill>
          </w14:textFill>
        </w:rPr>
        <w:t>目  录</w:t>
      </w:r>
    </w:p>
    <w:sdt>
      <w:sdtPr>
        <w:rPr>
          <w:rFonts w:ascii="宋体" w:hAnsi="宋体" w:eastAsia="宋体"/>
          <w:color w:val="000000" w:themeColor="text1"/>
          <w14:textFill>
            <w14:solidFill>
              <w14:schemeClr w14:val="tx1"/>
            </w14:solidFill>
          </w14:textFill>
        </w:rPr>
        <w:id w:val="147461109"/>
        <w:docPartObj>
          <w:docPartGallery w:val="Table of Contents"/>
          <w:docPartUnique/>
        </w:docPartObj>
      </w:sdtPr>
      <w:sdtEndPr>
        <w:rPr>
          <w:rFonts w:ascii="仿宋" w:hAnsi="仿宋" w:eastAsia="仿宋"/>
          <w:color w:val="000000" w:themeColor="text1"/>
          <w:szCs w:val="24"/>
          <w14:textFill>
            <w14:solidFill>
              <w14:schemeClr w14:val="tx1"/>
            </w14:solidFill>
          </w14:textFill>
        </w:rPr>
      </w:sdtEndPr>
      <w:sdtContent>
        <w:p w14:paraId="7D762FAC">
          <w:pPr>
            <w:spacing w:line="560" w:lineRule="exact"/>
            <w:jc w:val="center"/>
            <w:rPr>
              <w:rFonts w:ascii="Times New Roman" w:hAnsi="Times New Roman" w:eastAsia="宋体" w:cs="Times New Roman"/>
              <w:kern w:val="0"/>
              <w:sz w:val="20"/>
              <w:szCs w:val="20"/>
            </w:rPr>
          </w:pPr>
        </w:p>
        <w:p w14:paraId="2C177A1F">
          <w:pPr>
            <w:pStyle w:val="187"/>
            <w:tabs>
              <w:tab w:val="right" w:leader="dot" w:pos="8607"/>
            </w:tabs>
            <w:spacing w:line="560" w:lineRule="exact"/>
            <w:rPr>
              <w:color w:val="000000" w:themeColor="text1"/>
              <w:sz w:val="32"/>
              <w:szCs w:val="32"/>
              <w14:textFill>
                <w14:solidFill>
                  <w14:schemeClr w14:val="tx1"/>
                </w14:solidFill>
              </w14:textFill>
            </w:rPr>
          </w:pPr>
          <w:r>
            <w:fldChar w:fldCharType="begin"/>
          </w:r>
          <w:r>
            <w:instrText xml:space="preserve"> HYPERLINK \l "_Toc2272" </w:instrText>
          </w:r>
          <w:r>
            <w:fldChar w:fldCharType="separate"/>
          </w:r>
          <w:r>
            <w:rPr>
              <w:rFonts w:hint="eastAsia" w:ascii="仿宋" w:hAnsi="仿宋" w:eastAsia="仿宋"/>
              <w:bCs/>
              <w:color w:val="000000" w:themeColor="text1"/>
              <w:sz w:val="32"/>
              <w:szCs w:val="44"/>
              <w14:textFill>
                <w14:solidFill>
                  <w14:schemeClr w14:val="tx1"/>
                </w14:solidFill>
              </w14:textFill>
            </w:rPr>
            <w:t>第一章  竞争性磋商公告</w:t>
          </w:r>
          <w:r>
            <w:rPr>
              <w:rFonts w:hint="eastAsia" w:ascii="仿宋" w:hAnsi="仿宋" w:eastAsia="仿宋"/>
              <w:bCs/>
              <w:color w:val="000000" w:themeColor="text1"/>
              <w:sz w:val="32"/>
              <w:szCs w:val="44"/>
              <w14:textFill>
                <w14:solidFill>
                  <w14:schemeClr w14:val="tx1"/>
                </w14:solidFill>
              </w14:textFill>
            </w:rPr>
            <w:fldChar w:fldCharType="end"/>
          </w:r>
        </w:p>
        <w:p w14:paraId="7A701721">
          <w:pPr>
            <w:pStyle w:val="187"/>
            <w:tabs>
              <w:tab w:val="right" w:leader="dot" w:pos="8607"/>
            </w:tabs>
            <w:spacing w:line="560" w:lineRule="exact"/>
            <w:rPr>
              <w:color w:val="000000" w:themeColor="text1"/>
              <w:sz w:val="32"/>
              <w:szCs w:val="32"/>
              <w14:textFill>
                <w14:solidFill>
                  <w14:schemeClr w14:val="tx1"/>
                </w14:solidFill>
              </w14:textFill>
            </w:rPr>
          </w:pPr>
          <w:r>
            <w:fldChar w:fldCharType="begin"/>
          </w:r>
          <w:r>
            <w:instrText xml:space="preserve"> HYPERLINK \l "_Toc29393" </w:instrText>
          </w:r>
          <w:r>
            <w:fldChar w:fldCharType="separate"/>
          </w:r>
          <w:r>
            <w:rPr>
              <w:rFonts w:hint="eastAsia" w:ascii="仿宋" w:hAnsi="仿宋" w:eastAsia="仿宋"/>
              <w:color w:val="000000" w:themeColor="text1"/>
              <w:sz w:val="32"/>
              <w:szCs w:val="96"/>
              <w14:textFill>
                <w14:solidFill>
                  <w14:schemeClr w14:val="tx1"/>
                </w14:solidFill>
              </w14:textFill>
            </w:rPr>
            <w:t xml:space="preserve">第二章  </w:t>
          </w:r>
          <w:r>
            <w:rPr>
              <w:rFonts w:ascii="仿宋" w:hAnsi="仿宋" w:eastAsia="仿宋"/>
              <w:color w:val="000000" w:themeColor="text1"/>
              <w:sz w:val="32"/>
              <w:szCs w:val="96"/>
              <w14:textFill>
                <w14:solidFill>
                  <w14:schemeClr w14:val="tx1"/>
                </w14:solidFill>
              </w14:textFill>
            </w:rPr>
            <w:t>供应商</w:t>
          </w:r>
          <w:r>
            <w:rPr>
              <w:rFonts w:ascii="仿宋" w:hAnsi="仿宋" w:eastAsia="仿宋"/>
              <w:color w:val="000000" w:themeColor="text1"/>
              <w:sz w:val="32"/>
              <w:szCs w:val="96"/>
              <w14:textFill>
                <w14:solidFill>
                  <w14:schemeClr w14:val="tx1"/>
                </w14:solidFill>
              </w14:textFill>
            </w:rPr>
            <w:fldChar w:fldCharType="end"/>
          </w:r>
          <w:r>
            <w:rPr>
              <w:rFonts w:hint="eastAsia" w:ascii="仿宋" w:hAnsi="仿宋" w:eastAsia="仿宋"/>
              <w:color w:val="000000" w:themeColor="text1"/>
              <w:sz w:val="32"/>
              <w:szCs w:val="96"/>
              <w14:textFill>
                <w14:solidFill>
                  <w14:schemeClr w14:val="tx1"/>
                </w14:solidFill>
              </w14:textFill>
            </w:rPr>
            <w:t>须知</w:t>
          </w:r>
        </w:p>
        <w:p w14:paraId="5135A7D6">
          <w:pPr>
            <w:pStyle w:val="187"/>
            <w:tabs>
              <w:tab w:val="right" w:leader="dot" w:pos="8607"/>
            </w:tabs>
            <w:spacing w:line="560" w:lineRule="exact"/>
            <w:rPr>
              <w:color w:val="000000" w:themeColor="text1"/>
              <w:sz w:val="32"/>
              <w:szCs w:val="32"/>
              <w14:textFill>
                <w14:solidFill>
                  <w14:schemeClr w14:val="tx1"/>
                </w14:solidFill>
              </w14:textFill>
            </w:rPr>
          </w:pPr>
          <w:r>
            <w:fldChar w:fldCharType="begin"/>
          </w:r>
          <w:r>
            <w:instrText xml:space="preserve"> HYPERLINK \l "_Toc29396" </w:instrText>
          </w:r>
          <w:r>
            <w:fldChar w:fldCharType="separate"/>
          </w:r>
          <w:r>
            <w:rPr>
              <w:rFonts w:hint="eastAsia" w:ascii="仿宋" w:hAnsi="仿宋" w:eastAsia="仿宋"/>
              <w:color w:val="000000" w:themeColor="text1"/>
              <w:sz w:val="32"/>
              <w:szCs w:val="96"/>
              <w14:textFill>
                <w14:solidFill>
                  <w14:schemeClr w14:val="tx1"/>
                </w14:solidFill>
              </w14:textFill>
            </w:rPr>
            <w:t>第三章  评审办法及评分标准</w:t>
          </w:r>
          <w:r>
            <w:rPr>
              <w:rFonts w:hint="eastAsia" w:ascii="仿宋" w:hAnsi="仿宋" w:eastAsia="仿宋"/>
              <w:color w:val="000000" w:themeColor="text1"/>
              <w:sz w:val="32"/>
              <w:szCs w:val="96"/>
              <w14:textFill>
                <w14:solidFill>
                  <w14:schemeClr w14:val="tx1"/>
                </w14:solidFill>
              </w14:textFill>
            </w:rPr>
            <w:fldChar w:fldCharType="end"/>
          </w:r>
        </w:p>
        <w:p w14:paraId="499C2565">
          <w:pPr>
            <w:pStyle w:val="187"/>
            <w:tabs>
              <w:tab w:val="right" w:leader="dot" w:pos="8607"/>
            </w:tabs>
            <w:spacing w:line="560" w:lineRule="exact"/>
            <w:rPr>
              <w:color w:val="000000" w:themeColor="text1"/>
              <w:sz w:val="32"/>
              <w:szCs w:val="32"/>
              <w14:textFill>
                <w14:solidFill>
                  <w14:schemeClr w14:val="tx1"/>
                </w14:solidFill>
              </w14:textFill>
            </w:rPr>
          </w:pPr>
          <w:r>
            <w:fldChar w:fldCharType="begin"/>
          </w:r>
          <w:r>
            <w:instrText xml:space="preserve"> HYPERLINK \l "_Toc4410" </w:instrText>
          </w:r>
          <w:r>
            <w:fldChar w:fldCharType="separate"/>
          </w:r>
          <w:r>
            <w:rPr>
              <w:rFonts w:hint="eastAsia" w:ascii="仿宋" w:hAnsi="仿宋" w:eastAsia="仿宋"/>
              <w:color w:val="000000" w:themeColor="text1"/>
              <w:sz w:val="32"/>
              <w:szCs w:val="96"/>
              <w14:textFill>
                <w14:solidFill>
                  <w14:schemeClr w14:val="tx1"/>
                </w14:solidFill>
              </w14:textFill>
            </w:rPr>
            <w:t>第四章  采购需求</w:t>
          </w:r>
          <w:r>
            <w:rPr>
              <w:rFonts w:hint="eastAsia" w:ascii="仿宋" w:hAnsi="仿宋" w:eastAsia="仿宋"/>
              <w:color w:val="000000" w:themeColor="text1"/>
              <w:sz w:val="32"/>
              <w:szCs w:val="96"/>
              <w14:textFill>
                <w14:solidFill>
                  <w14:schemeClr w14:val="tx1"/>
                </w14:solidFill>
              </w14:textFill>
            </w:rPr>
            <w:fldChar w:fldCharType="end"/>
          </w:r>
        </w:p>
        <w:p w14:paraId="5AD8CD8D">
          <w:pPr>
            <w:pStyle w:val="187"/>
            <w:tabs>
              <w:tab w:val="right" w:leader="dot" w:pos="8607"/>
            </w:tabs>
            <w:spacing w:line="560" w:lineRule="exact"/>
            <w:rPr>
              <w:rFonts w:ascii="仿宋" w:hAnsi="仿宋" w:eastAsia="仿宋"/>
              <w:color w:val="000000" w:themeColor="text1"/>
              <w:sz w:val="32"/>
              <w:szCs w:val="96"/>
              <w14:textFill>
                <w14:solidFill>
                  <w14:schemeClr w14:val="tx1"/>
                </w14:solidFill>
              </w14:textFill>
            </w:rPr>
          </w:pPr>
          <w:r>
            <w:rPr>
              <w:rFonts w:hint="eastAsia" w:ascii="仿宋" w:hAnsi="仿宋" w:eastAsia="仿宋"/>
              <w:color w:val="000000" w:themeColor="text1"/>
              <w:sz w:val="32"/>
              <w:szCs w:val="96"/>
              <w14:textFill>
                <w14:solidFill>
                  <w14:schemeClr w14:val="tx1"/>
                </w14:solidFill>
              </w14:textFill>
            </w:rPr>
            <w:t>第五章  技术参数</w:t>
          </w:r>
        </w:p>
        <w:p w14:paraId="444F5EAE">
          <w:pPr>
            <w:pStyle w:val="187"/>
            <w:tabs>
              <w:tab w:val="right" w:leader="dot" w:pos="8607"/>
            </w:tabs>
            <w:spacing w:line="560" w:lineRule="exact"/>
            <w:rPr>
              <w:color w:val="000000" w:themeColor="text1"/>
              <w:sz w:val="32"/>
              <w:szCs w:val="32"/>
              <w14:textFill>
                <w14:solidFill>
                  <w14:schemeClr w14:val="tx1"/>
                </w14:solidFill>
              </w14:textFill>
            </w:rPr>
          </w:pPr>
          <w:r>
            <w:fldChar w:fldCharType="begin"/>
          </w:r>
          <w:r>
            <w:instrText xml:space="preserve"> HYPERLINK \l "_Toc3763" </w:instrText>
          </w:r>
          <w:r>
            <w:fldChar w:fldCharType="separate"/>
          </w:r>
          <w:r>
            <w:rPr>
              <w:rFonts w:hint="eastAsia" w:ascii="仿宋" w:hAnsi="仿宋" w:eastAsia="仿宋"/>
              <w:color w:val="000000" w:themeColor="text1"/>
              <w:sz w:val="32"/>
              <w:szCs w:val="96"/>
              <w14:textFill>
                <w14:solidFill>
                  <w14:schemeClr w14:val="tx1"/>
                </w14:solidFill>
              </w14:textFill>
            </w:rPr>
            <w:t>第六章  磋商响应文件格式</w:t>
          </w:r>
          <w:r>
            <w:rPr>
              <w:rFonts w:hint="eastAsia" w:ascii="仿宋" w:hAnsi="仿宋" w:eastAsia="仿宋"/>
              <w:color w:val="000000" w:themeColor="text1"/>
              <w:sz w:val="32"/>
              <w:szCs w:val="96"/>
              <w14:textFill>
                <w14:solidFill>
                  <w14:schemeClr w14:val="tx1"/>
                </w14:solidFill>
              </w14:textFill>
            </w:rPr>
            <w:fldChar w:fldCharType="end"/>
          </w:r>
        </w:p>
        <w:p w14:paraId="5B2DBE62">
          <w:pPr>
            <w:pStyle w:val="187"/>
            <w:tabs>
              <w:tab w:val="right" w:leader="dot" w:pos="8607"/>
            </w:tabs>
            <w:spacing w:line="560" w:lineRule="exact"/>
            <w:rPr>
              <w:color w:val="000000" w:themeColor="text1"/>
              <w:sz w:val="32"/>
              <w:szCs w:val="32"/>
              <w14:textFill>
                <w14:solidFill>
                  <w14:schemeClr w14:val="tx1"/>
                </w14:solidFill>
              </w14:textFill>
            </w:rPr>
          </w:pPr>
          <w:r>
            <w:fldChar w:fldCharType="begin"/>
          </w:r>
          <w:r>
            <w:instrText xml:space="preserve"> HYPERLINK \l "_Toc1504" </w:instrText>
          </w:r>
          <w:r>
            <w:fldChar w:fldCharType="separate"/>
          </w:r>
          <w:r>
            <w:rPr>
              <w:rFonts w:hint="eastAsia" w:ascii="仿宋" w:hAnsi="仿宋" w:eastAsia="仿宋" w:cs="仿宋"/>
              <w:color w:val="000000" w:themeColor="text1"/>
              <w:sz w:val="32"/>
              <w:szCs w:val="48"/>
              <w14:textFill>
                <w14:solidFill>
                  <w14:schemeClr w14:val="tx1"/>
                </w14:solidFill>
              </w14:textFill>
            </w:rPr>
            <w:t>第七章  采购合同</w:t>
          </w:r>
          <w:r>
            <w:rPr>
              <w:rFonts w:hint="eastAsia" w:ascii="仿宋" w:hAnsi="仿宋" w:eastAsia="仿宋" w:cs="仿宋"/>
              <w:color w:val="000000" w:themeColor="text1"/>
              <w:sz w:val="32"/>
              <w:szCs w:val="48"/>
              <w14:textFill>
                <w14:solidFill>
                  <w14:schemeClr w14:val="tx1"/>
                </w14:solidFill>
              </w14:textFill>
            </w:rPr>
            <w:fldChar w:fldCharType="end"/>
          </w:r>
        </w:p>
        <w:p w14:paraId="2580CECB">
          <w:pPr>
            <w:spacing w:line="560" w:lineRule="exact"/>
            <w:rPr>
              <w:rFonts w:ascii="仿宋" w:hAnsi="仿宋" w:eastAsia="仿宋"/>
              <w:color w:val="000000" w:themeColor="text1"/>
              <w:sz w:val="24"/>
              <w:szCs w:val="24"/>
              <w14:textFill>
                <w14:solidFill>
                  <w14:schemeClr w14:val="tx1"/>
                </w14:solidFill>
              </w14:textFill>
            </w:rPr>
            <w:sectPr>
              <w:footerReference r:id="rId8" w:type="first"/>
              <w:footerReference r:id="rId7" w:type="default"/>
              <w:pgSz w:w="11907" w:h="16460"/>
              <w:pgMar w:top="1650" w:right="1650" w:bottom="1650" w:left="1650" w:header="851" w:footer="851" w:gutter="0"/>
              <w:pgNumType w:start="0"/>
              <w:cols w:space="720" w:num="1"/>
              <w:titlePg/>
            </w:sectPr>
          </w:pPr>
        </w:p>
      </w:sdtContent>
    </w:sdt>
    <w:p w14:paraId="4DA5BC6D">
      <w:pPr>
        <w:spacing w:line="560" w:lineRule="exact"/>
        <w:jc w:val="center"/>
        <w:outlineLvl w:val="0"/>
        <w:rPr>
          <w:rFonts w:ascii="仿宋" w:hAnsi="仿宋" w:eastAsia="仿宋" w:cs="仿宋"/>
          <w:color w:val="000000" w:themeColor="text1"/>
          <w:sz w:val="28"/>
          <w:szCs w:val="28"/>
          <w14:textFill>
            <w14:solidFill>
              <w14:schemeClr w14:val="tx1"/>
            </w14:solidFill>
          </w14:textFill>
        </w:rPr>
      </w:pPr>
      <w:bookmarkStart w:id="0" w:name="_Toc71380900"/>
      <w:bookmarkStart w:id="1" w:name="_Toc2272"/>
      <w:r>
        <w:rPr>
          <w:rFonts w:hint="eastAsia" w:ascii="仿宋" w:hAnsi="仿宋" w:eastAsia="仿宋" w:cs="仿宋"/>
          <w:color w:val="000000" w:themeColor="text1"/>
          <w:sz w:val="28"/>
          <w:szCs w:val="28"/>
          <w14:textFill>
            <w14:solidFill>
              <w14:schemeClr w14:val="tx1"/>
            </w14:solidFill>
          </w14:textFill>
        </w:rPr>
        <w:t>第一章 竞争性磋商公告</w:t>
      </w:r>
      <w:bookmarkEnd w:id="0"/>
      <w:bookmarkEnd w:id="1"/>
    </w:p>
    <w:p w14:paraId="66EB84F8">
      <w:pPr>
        <w:spacing w:line="56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漯河技师学院实训教室监控系统项目竞争性磋商公告</w:t>
      </w:r>
    </w:p>
    <w:p w14:paraId="1387AEC6">
      <w:pPr>
        <w:spacing w:line="560" w:lineRule="exact"/>
        <w:rPr>
          <w:rFonts w:ascii="仿宋" w:hAnsi="仿宋" w:eastAsia="仿宋" w:cs="仿宋"/>
          <w:color w:val="000000" w:themeColor="text1"/>
          <w:sz w:val="28"/>
          <w:szCs w:val="28"/>
          <w14:textFill>
            <w14:solidFill>
              <w14:schemeClr w14:val="tx1"/>
            </w14:solidFill>
          </w14:textFill>
        </w:rPr>
      </w:pPr>
      <w:bookmarkStart w:id="2" w:name="_Toc443895841"/>
    </w:p>
    <w:tbl>
      <w:tblPr>
        <w:tblStyle w:val="44"/>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3"/>
      </w:tblGrid>
      <w:tr w14:paraId="44B8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3" w:type="dxa"/>
          </w:tcPr>
          <w:p w14:paraId="473F5CE5">
            <w:pPr>
              <w:spacing w:line="560" w:lineRule="exact"/>
              <w:rPr>
                <w:rFonts w:ascii="仿宋" w:hAnsi="仿宋" w:eastAsia="仿宋" w:cs="仿宋"/>
                <w:color w:val="000000" w:themeColor="text1"/>
                <w:sz w:val="28"/>
                <w:szCs w:val="28"/>
                <w14:textFill>
                  <w14:solidFill>
                    <w14:schemeClr w14:val="tx1"/>
                  </w14:solidFill>
                </w14:textFill>
              </w:rPr>
            </w:pPr>
            <w:bookmarkStart w:id="3" w:name="_Toc3307988"/>
            <w:r>
              <w:rPr>
                <w:rFonts w:hint="eastAsia" w:ascii="仿宋" w:hAnsi="仿宋" w:eastAsia="仿宋" w:cs="仿宋"/>
                <w:color w:val="000000" w:themeColor="text1"/>
                <w:sz w:val="28"/>
                <w:szCs w:val="28"/>
                <w14:textFill>
                  <w14:solidFill>
                    <w14:schemeClr w14:val="tx1"/>
                  </w14:solidFill>
                </w14:textFill>
              </w:rPr>
              <w:t>项目概况：</w:t>
            </w:r>
          </w:p>
          <w:p w14:paraId="1C956ECF">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漯河技师学院实训教室监控系统项目的潜在供应商应在</w:t>
            </w:r>
            <w:r>
              <w:rPr>
                <w:rFonts w:hint="eastAsia" w:ascii="仿宋" w:hAnsi="仿宋" w:eastAsia="仿宋" w:cs="仿宋"/>
                <w:color w:val="000000" w:themeColor="text1"/>
                <w:sz w:val="28"/>
                <w:szCs w:val="28"/>
                <w:u w:val="single"/>
                <w14:textFill>
                  <w14:solidFill>
                    <w14:schemeClr w14:val="tx1"/>
                  </w14:solidFill>
                </w14:textFill>
              </w:rPr>
              <w:t>漯河技师学院官网</w:t>
            </w:r>
            <w:r>
              <w:rPr>
                <w:rFonts w:hint="eastAsia" w:ascii="仿宋" w:hAnsi="仿宋" w:eastAsia="仿宋" w:cs="仿宋"/>
                <w:color w:val="000000" w:themeColor="text1"/>
                <w:sz w:val="28"/>
                <w:szCs w:val="28"/>
                <w14:textFill>
                  <w14:solidFill>
                    <w14:schemeClr w14:val="tx1"/>
                  </w14:solidFill>
                </w14:textFill>
              </w:rPr>
              <w:t>获取采购文件，并于</w:t>
            </w:r>
            <w:r>
              <w:rPr>
                <w:rFonts w:hint="eastAsia" w:ascii="仿宋" w:hAnsi="仿宋" w:eastAsia="仿宋" w:cs="仿宋"/>
                <w:color w:val="000000" w:themeColor="text1"/>
                <w:sz w:val="28"/>
                <w:szCs w:val="28"/>
                <w:u w:val="single"/>
                <w14:textFill>
                  <w14:solidFill>
                    <w14:schemeClr w14:val="tx1"/>
                  </w14:solidFill>
                </w14:textFill>
              </w:rPr>
              <w:t xml:space="preserve"> 20</w:t>
            </w:r>
            <w:r>
              <w:rPr>
                <w:rFonts w:ascii="仿宋" w:hAnsi="仿宋" w:eastAsia="仿宋" w:cs="仿宋"/>
                <w:color w:val="000000" w:themeColor="text1"/>
                <w:sz w:val="28"/>
                <w:szCs w:val="28"/>
                <w:u w:val="single"/>
                <w14:textFill>
                  <w14:solidFill>
                    <w14:schemeClr w14:val="tx1"/>
                  </w14:solidFill>
                </w14:textFill>
              </w:rPr>
              <w:t>26</w:t>
            </w:r>
            <w:r>
              <w:rPr>
                <w:rFonts w:hint="eastAsia" w:ascii="仿宋" w:hAnsi="仿宋" w:eastAsia="仿宋" w:cs="仿宋"/>
                <w:color w:val="000000" w:themeColor="text1"/>
                <w:sz w:val="28"/>
                <w:szCs w:val="28"/>
                <w:u w:val="single"/>
                <w14:textFill>
                  <w14:solidFill>
                    <w14:schemeClr w14:val="tx1"/>
                  </w14:solidFill>
                </w14:textFill>
              </w:rPr>
              <w:t>年元月</w:t>
            </w:r>
            <w:r>
              <w:rPr>
                <w:rFonts w:ascii="仿宋" w:hAnsi="仿宋" w:eastAsia="仿宋" w:cs="仿宋"/>
                <w:color w:val="000000" w:themeColor="text1"/>
                <w:sz w:val="28"/>
                <w:szCs w:val="28"/>
                <w:u w:val="single"/>
                <w14:textFill>
                  <w14:solidFill>
                    <w14:schemeClr w14:val="tx1"/>
                  </w14:solidFill>
                </w14:textFill>
              </w:rPr>
              <w:t>5</w:t>
            </w:r>
            <w:r>
              <w:rPr>
                <w:rFonts w:hint="eastAsia" w:ascii="仿宋" w:hAnsi="仿宋" w:eastAsia="仿宋" w:cs="仿宋"/>
                <w:color w:val="000000" w:themeColor="text1"/>
                <w:sz w:val="28"/>
                <w:szCs w:val="28"/>
                <w:u w:val="single"/>
                <w14:textFill>
                  <w14:solidFill>
                    <w14:schemeClr w14:val="tx1"/>
                  </w14:solidFill>
                </w14:textFill>
              </w:rPr>
              <w:t>日09时00分</w:t>
            </w:r>
            <w:r>
              <w:rPr>
                <w:rFonts w:hint="eastAsia" w:ascii="仿宋" w:hAnsi="仿宋" w:eastAsia="仿宋" w:cs="仿宋"/>
                <w:color w:val="000000" w:themeColor="text1"/>
                <w:sz w:val="28"/>
                <w:szCs w:val="28"/>
                <w14:textFill>
                  <w14:solidFill>
                    <w14:schemeClr w14:val="tx1"/>
                  </w14:solidFill>
                </w14:textFill>
              </w:rPr>
              <w:t>（北京时间）前递交响应文件。</w:t>
            </w:r>
          </w:p>
        </w:tc>
      </w:tr>
    </w:tbl>
    <w:p w14:paraId="620B365E">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一、项目基本情况  </w:t>
      </w:r>
    </w:p>
    <w:p w14:paraId="57CCD53D">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1、项目名称：漯河技师学院实训教室监控系统项目</w:t>
      </w:r>
    </w:p>
    <w:p w14:paraId="24DA2424">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2、采购方式：竞争性磋商，（开标后需现场二次报价）。</w:t>
      </w:r>
    </w:p>
    <w:p w14:paraId="3B553E34">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3、预算金额：</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16.5</w:t>
      </w:r>
      <w:r>
        <w:rPr>
          <w:rFonts w:hint="eastAsia" w:ascii="仿宋" w:hAnsi="仿宋" w:eastAsia="仿宋" w:cs="仿宋"/>
          <w:color w:val="000000" w:themeColor="text1"/>
          <w:sz w:val="28"/>
          <w:szCs w:val="28"/>
          <w:u w:val="single"/>
          <w14:textFill>
            <w14:solidFill>
              <w14:schemeClr w14:val="tx1"/>
            </w14:solidFill>
          </w14:textFill>
        </w:rPr>
        <w:t xml:space="preserve">万  </w:t>
      </w:r>
      <w:r>
        <w:rPr>
          <w:rFonts w:hint="eastAsia" w:ascii="仿宋" w:hAnsi="仿宋" w:eastAsia="仿宋" w:cs="仿宋"/>
          <w:color w:val="000000" w:themeColor="text1"/>
          <w:sz w:val="28"/>
          <w:szCs w:val="28"/>
          <w14:textFill>
            <w14:solidFill>
              <w14:schemeClr w14:val="tx1"/>
            </w14:solidFill>
          </w14:textFill>
        </w:rPr>
        <w:t xml:space="preserve">元；  </w:t>
      </w:r>
    </w:p>
    <w:p w14:paraId="6692E1F0">
      <w:pPr>
        <w:spacing w:line="560" w:lineRule="exact"/>
        <w:ind w:firstLine="1120" w:firstLineChars="4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最高限价：</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ascii="仿宋" w:hAnsi="仿宋" w:eastAsia="仿宋" w:cs="仿宋"/>
          <w:color w:val="000000" w:themeColor="text1"/>
          <w:sz w:val="28"/>
          <w:szCs w:val="28"/>
          <w:u w:val="single"/>
          <w14:textFill>
            <w14:solidFill>
              <w14:schemeClr w14:val="tx1"/>
            </w14:solidFill>
          </w14:textFill>
        </w:rPr>
        <w:t>16.5</w:t>
      </w:r>
      <w:r>
        <w:rPr>
          <w:rFonts w:hint="eastAsia" w:ascii="仿宋" w:hAnsi="仿宋" w:eastAsia="仿宋" w:cs="仿宋"/>
          <w:color w:val="000000" w:themeColor="text1"/>
          <w:sz w:val="28"/>
          <w:szCs w:val="28"/>
          <w:u w:val="single"/>
          <w14:textFill>
            <w14:solidFill>
              <w14:schemeClr w14:val="tx1"/>
            </w14:solidFill>
          </w14:textFill>
        </w:rPr>
        <w:t xml:space="preserve">万 </w:t>
      </w:r>
      <w:r>
        <w:rPr>
          <w:rFonts w:hint="eastAsia" w:ascii="仿宋" w:hAnsi="仿宋" w:eastAsia="仿宋" w:cs="仿宋"/>
          <w:color w:val="000000" w:themeColor="text1"/>
          <w:sz w:val="28"/>
          <w:szCs w:val="28"/>
          <w14:textFill>
            <w14:solidFill>
              <w14:schemeClr w14:val="tx1"/>
            </w14:solidFill>
          </w14:textFill>
        </w:rPr>
        <w:t>元；</w:t>
      </w:r>
    </w:p>
    <w:p w14:paraId="5B043CB8">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4、采购需求： </w:t>
      </w:r>
    </w:p>
    <w:p w14:paraId="64A3DDCF">
      <w:pPr>
        <w:pStyle w:val="39"/>
        <w:spacing w:line="555" w:lineRule="atLeast"/>
        <w:ind w:firstLine="555"/>
        <w:rPr>
          <w:rFonts w:ascii="仿宋" w:hAnsi="仿宋" w:eastAsia="仿宋" w:cstheme="minorBidi"/>
          <w:color w:val="000000" w:themeColor="text1"/>
          <w:kern w:val="2"/>
          <w:sz w:val="28"/>
          <w:szCs w:val="28"/>
          <w14:textFill>
            <w14:solidFill>
              <w14:schemeClr w14:val="tx1"/>
            </w14:solidFill>
          </w14:textFill>
        </w:rPr>
      </w:pPr>
      <w:r>
        <w:rPr>
          <w:rFonts w:hint="eastAsia" w:ascii="仿宋" w:hAnsi="仿宋" w:eastAsia="仿宋" w:cstheme="minorBidi"/>
          <w:color w:val="000000" w:themeColor="text1"/>
          <w:kern w:val="2"/>
          <w:sz w:val="28"/>
          <w:szCs w:val="28"/>
          <w14:textFill>
            <w14:solidFill>
              <w14:schemeClr w14:val="tx1"/>
            </w14:solidFill>
          </w14:textFill>
        </w:rPr>
        <w:t>（1）采购内容：漯河技师学院实训教室及走廊等地方安装监控摄像头并连接至学校南区监控平台。（详见清单）</w:t>
      </w:r>
    </w:p>
    <w:p w14:paraId="12AFBDD2">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（2）供货地点：采购人指定地点；</w:t>
      </w:r>
    </w:p>
    <w:p w14:paraId="352E6BFF">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5、本项目是否接受联合体投标：否</w:t>
      </w:r>
    </w:p>
    <w:p w14:paraId="1FA08ACE">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二、申请人的资格要求： </w:t>
      </w:r>
    </w:p>
    <w:p w14:paraId="53975B1A">
      <w:pPr>
        <w:pStyle w:val="39"/>
        <w:spacing w:line="555" w:lineRule="atLeast"/>
        <w:ind w:firstLine="555"/>
        <w:rPr>
          <w:rFonts w:ascii="仿宋" w:hAnsi="仿宋" w:eastAsia="仿宋" w:cs="仿宋"/>
          <w:color w:val="000000"/>
          <w:sz w:val="28"/>
          <w:szCs w:val="28"/>
        </w:rPr>
      </w:pPr>
      <w:r>
        <w:rPr>
          <w:rFonts w:hint="eastAsia" w:ascii="仿宋" w:hAnsi="仿宋" w:eastAsia="仿宋" w:cs="仿宋"/>
          <w:color w:val="000000"/>
          <w:sz w:val="28"/>
          <w:szCs w:val="28"/>
        </w:rPr>
        <w:t>1. 满足《中华人民共和国政府采购法》第二十二条规定；</w:t>
      </w:r>
    </w:p>
    <w:p w14:paraId="25109EF7">
      <w:pPr>
        <w:pStyle w:val="39"/>
        <w:spacing w:line="555" w:lineRule="atLeas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 </w:t>
      </w:r>
      <w:bookmarkStart w:id="4" w:name="OLE_LINK1"/>
      <w:r>
        <w:rPr>
          <w:rFonts w:hint="eastAsia" w:ascii="仿宋" w:hAnsi="仿宋" w:eastAsia="仿宋" w:cs="仿宋"/>
          <w:color w:val="000000"/>
          <w:sz w:val="28"/>
          <w:szCs w:val="28"/>
        </w:rPr>
        <w:t>具有独立承担民事责任的能力；（提供有效的营业执照；本项目允许法人的分支机构参加投标。）</w:t>
      </w:r>
      <w:bookmarkEnd w:id="4"/>
    </w:p>
    <w:p w14:paraId="5EFAA352">
      <w:pPr>
        <w:pStyle w:val="39"/>
        <w:spacing w:line="555" w:lineRule="atLeas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•具有良好的商业信誉和健全的财务会计制度；</w:t>
      </w:r>
    </w:p>
    <w:p w14:paraId="52DF572C">
      <w:pPr>
        <w:pStyle w:val="39"/>
        <w:spacing w:line="555" w:lineRule="atLeast"/>
        <w:ind w:firstLine="555"/>
        <w:rPr>
          <w:rFonts w:ascii="仿宋" w:hAnsi="仿宋" w:eastAsia="仿宋" w:cs="仿宋"/>
          <w:color w:val="000000"/>
          <w:sz w:val="28"/>
          <w:szCs w:val="28"/>
        </w:rPr>
      </w:pPr>
      <w:r>
        <w:rPr>
          <w:rFonts w:hint="eastAsia" w:ascii="微软雅黑" w:hAnsi="微软雅黑" w:eastAsia="微软雅黑" w:cs="微软雅黑"/>
          <w:color w:val="000000"/>
          <w:sz w:val="28"/>
          <w:szCs w:val="28"/>
        </w:rPr>
        <w:t>•</w:t>
      </w:r>
      <w:r>
        <w:rPr>
          <w:rFonts w:hint="eastAsia" w:ascii="仿宋" w:hAnsi="仿宋" w:eastAsia="仿宋" w:cs="仿宋"/>
          <w:color w:val="000000"/>
          <w:sz w:val="28"/>
          <w:szCs w:val="28"/>
        </w:rPr>
        <w:t xml:space="preserve"> 具有履行合同所必需的设备和专业技术能力；</w:t>
      </w:r>
    </w:p>
    <w:p w14:paraId="61F092F4">
      <w:pPr>
        <w:pStyle w:val="39"/>
        <w:spacing w:line="555" w:lineRule="atLeast"/>
        <w:ind w:firstLine="555"/>
        <w:rPr>
          <w:rFonts w:ascii="仿宋" w:hAnsi="仿宋" w:eastAsia="仿宋" w:cs="仿宋"/>
          <w:color w:val="FF0000"/>
          <w:sz w:val="28"/>
          <w:szCs w:val="28"/>
        </w:rPr>
      </w:pPr>
      <w:r>
        <w:rPr>
          <w:rFonts w:hint="eastAsia" w:ascii="微软雅黑" w:hAnsi="微软雅黑" w:eastAsia="微软雅黑" w:cs="微软雅黑"/>
          <w:color w:val="000000"/>
          <w:sz w:val="28"/>
          <w:szCs w:val="28"/>
        </w:rPr>
        <w:t>•</w:t>
      </w:r>
      <w:r>
        <w:rPr>
          <w:rFonts w:hint="eastAsia" w:ascii="仿宋" w:hAnsi="仿宋" w:eastAsia="仿宋" w:cs="仿宋"/>
          <w:color w:val="000000"/>
          <w:sz w:val="28"/>
          <w:szCs w:val="28"/>
        </w:rPr>
        <w:t xml:space="preserve"> 有依法缴纳税收和社会保障资金的良好记录；</w:t>
      </w:r>
    </w:p>
    <w:p w14:paraId="3B998638">
      <w:pPr>
        <w:pStyle w:val="39"/>
        <w:spacing w:line="555" w:lineRule="atLeast"/>
        <w:ind w:firstLine="555"/>
        <w:rPr>
          <w:rFonts w:ascii="仿宋" w:hAnsi="仿宋" w:eastAsia="仿宋" w:cs="仿宋"/>
          <w:color w:val="000000"/>
          <w:sz w:val="28"/>
          <w:szCs w:val="28"/>
        </w:rPr>
      </w:pPr>
      <w:r>
        <w:rPr>
          <w:rFonts w:hint="eastAsia" w:ascii="仿宋" w:hAnsi="仿宋" w:eastAsia="仿宋" w:cs="仿宋"/>
          <w:color w:val="000000"/>
          <w:sz w:val="28"/>
          <w:szCs w:val="28"/>
        </w:rPr>
        <w:t>• 参加政府采购活动前三年内，在经营活动中没有重大违法记录；</w:t>
      </w:r>
    </w:p>
    <w:p w14:paraId="07563646">
      <w:pPr>
        <w:pStyle w:val="39"/>
        <w:spacing w:line="555" w:lineRule="atLeast"/>
        <w:ind w:firstLine="555"/>
        <w:rPr>
          <w:rFonts w:ascii="仿宋" w:hAnsi="仿宋" w:eastAsia="仿宋" w:cs="仿宋"/>
          <w:color w:val="000000"/>
          <w:sz w:val="28"/>
          <w:szCs w:val="28"/>
        </w:rPr>
      </w:pPr>
      <w:r>
        <w:rPr>
          <w:rFonts w:hint="eastAsia" w:ascii="仿宋" w:hAnsi="仿宋" w:eastAsia="仿宋" w:cs="仿宋"/>
          <w:color w:val="000000"/>
          <w:sz w:val="28"/>
          <w:szCs w:val="28"/>
        </w:rPr>
        <w:t>• 法律、行政法规规定的其他条件。</w:t>
      </w:r>
    </w:p>
    <w:p w14:paraId="26AC09A3">
      <w:pPr>
        <w:pStyle w:val="39"/>
        <w:spacing w:line="555" w:lineRule="atLeast"/>
        <w:ind w:firstLine="555"/>
        <w:rPr>
          <w:rFonts w:ascii="仿宋" w:hAnsi="仿宋" w:eastAsia="仿宋" w:cs="仿宋"/>
          <w:color w:val="000000"/>
          <w:sz w:val="28"/>
          <w:szCs w:val="28"/>
        </w:rPr>
      </w:pPr>
      <w:r>
        <w:rPr>
          <w:rFonts w:hint="eastAsia" w:ascii="仿宋" w:hAnsi="仿宋" w:eastAsia="仿宋" w:cs="仿宋"/>
          <w:color w:val="000000"/>
          <w:sz w:val="28"/>
          <w:szCs w:val="28"/>
        </w:rPr>
        <w:t>2.根据《关于在政府采购活动中查询及使用信用记录有关问题的通知》(财库[2016]125号)的规定，被列入严重失信主体名单、失信被执行人、税收违法黑名单、政府采购严重违法失信行为记录名单的，将被拒绝参与本项目政府采购活动。</w:t>
      </w:r>
    </w:p>
    <w:p w14:paraId="1F230540">
      <w:pPr>
        <w:pStyle w:val="39"/>
        <w:spacing w:line="555" w:lineRule="atLeast"/>
        <w:ind w:firstLine="555"/>
        <w:rPr>
          <w:rFonts w:ascii="微软雅黑" w:hAnsi="微软雅黑" w:eastAsia="微软雅黑" w:cs="微软雅黑"/>
          <w:color w:val="444444"/>
          <w:sz w:val="27"/>
          <w:szCs w:val="27"/>
        </w:rPr>
      </w:pPr>
      <w:r>
        <w:rPr>
          <w:rFonts w:hint="eastAsia" w:ascii="仿宋" w:hAnsi="仿宋" w:eastAsia="仿宋" w:cs="仿宋"/>
          <w:color w:val="000000"/>
          <w:sz w:val="28"/>
          <w:szCs w:val="28"/>
        </w:rPr>
        <w:t>注：所有证照均应在有效期内，证照如需年检的、应为经年检有效的证照，以上中“近”、“前”指距响应文件提交截止时间，如不满足要求属无效投标。</w:t>
      </w:r>
    </w:p>
    <w:p w14:paraId="2366FD24">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三、获取采购文件 </w:t>
      </w:r>
    </w:p>
    <w:p w14:paraId="179FE7EE">
      <w:pPr>
        <w:spacing w:line="560" w:lineRule="exact"/>
        <w:ind w:firstLine="560" w:firstLineChars="200"/>
        <w:rPr>
          <w:rFonts w:ascii="仿宋" w:hAnsi="仿宋" w:eastAsia="仿宋"/>
          <w:color w:val="000000"/>
          <w:sz w:val="28"/>
          <w:szCs w:val="28"/>
        </w:rPr>
      </w:pPr>
      <w:r>
        <w:rPr>
          <w:rFonts w:hint="eastAsia" w:ascii="仿宋" w:hAnsi="仿宋" w:eastAsia="仿宋"/>
          <w:sz w:val="28"/>
          <w:szCs w:val="28"/>
        </w:rPr>
        <w:t>1.报名时间：</w:t>
      </w:r>
      <w:r>
        <w:rPr>
          <w:rFonts w:hint="eastAsia" w:ascii="仿宋" w:hAnsi="仿宋" w:eastAsia="仿宋"/>
          <w:color w:val="000000"/>
          <w:sz w:val="28"/>
          <w:szCs w:val="28"/>
          <w:u w:val="single"/>
        </w:rPr>
        <w:t>2025年</w:t>
      </w:r>
      <w:r>
        <w:rPr>
          <w:rFonts w:ascii="仿宋" w:hAnsi="仿宋" w:eastAsia="仿宋"/>
          <w:color w:val="000000"/>
          <w:sz w:val="28"/>
          <w:szCs w:val="28"/>
          <w:u w:val="single"/>
        </w:rPr>
        <w:t>12</w:t>
      </w:r>
      <w:r>
        <w:rPr>
          <w:rFonts w:hint="eastAsia" w:ascii="仿宋" w:hAnsi="仿宋" w:eastAsia="仿宋"/>
          <w:color w:val="000000"/>
          <w:sz w:val="28"/>
          <w:szCs w:val="28"/>
          <w:u w:val="single"/>
        </w:rPr>
        <w:t>月</w:t>
      </w:r>
      <w:r>
        <w:rPr>
          <w:rFonts w:ascii="仿宋" w:hAnsi="仿宋" w:eastAsia="仿宋"/>
          <w:color w:val="000000"/>
          <w:sz w:val="28"/>
          <w:szCs w:val="28"/>
          <w:u w:val="single"/>
        </w:rPr>
        <w:t>25</w:t>
      </w:r>
      <w:r>
        <w:rPr>
          <w:rFonts w:hint="eastAsia" w:ascii="仿宋" w:hAnsi="仿宋" w:eastAsia="仿宋"/>
          <w:color w:val="000000"/>
          <w:sz w:val="28"/>
          <w:szCs w:val="28"/>
          <w:u w:val="single"/>
        </w:rPr>
        <w:t>日至2025年</w:t>
      </w:r>
      <w:r>
        <w:rPr>
          <w:rFonts w:ascii="仿宋" w:hAnsi="仿宋" w:eastAsia="仿宋"/>
          <w:color w:val="000000"/>
          <w:sz w:val="28"/>
          <w:szCs w:val="28"/>
          <w:u w:val="single"/>
        </w:rPr>
        <w:t>12</w:t>
      </w:r>
      <w:r>
        <w:rPr>
          <w:rFonts w:hint="eastAsia" w:ascii="仿宋" w:hAnsi="仿宋" w:eastAsia="仿宋"/>
          <w:color w:val="000000"/>
          <w:sz w:val="28"/>
          <w:szCs w:val="28"/>
          <w:u w:val="single"/>
        </w:rPr>
        <w:t>月</w:t>
      </w:r>
      <w:r>
        <w:rPr>
          <w:rFonts w:ascii="仿宋" w:hAnsi="仿宋" w:eastAsia="仿宋"/>
          <w:color w:val="000000"/>
          <w:sz w:val="28"/>
          <w:szCs w:val="28"/>
          <w:u w:val="single"/>
        </w:rPr>
        <w:t>31</w:t>
      </w:r>
      <w:r>
        <w:rPr>
          <w:rFonts w:hint="eastAsia" w:ascii="仿宋" w:hAnsi="仿宋" w:eastAsia="仿宋"/>
          <w:color w:val="000000"/>
          <w:sz w:val="28"/>
          <w:szCs w:val="28"/>
          <w:u w:val="single"/>
        </w:rPr>
        <w:t>日</w:t>
      </w:r>
      <w:r>
        <w:rPr>
          <w:rFonts w:ascii="仿宋" w:hAnsi="仿宋" w:eastAsia="仿宋"/>
          <w:color w:val="000000"/>
          <w:sz w:val="28"/>
          <w:szCs w:val="28"/>
          <w:u w:val="single"/>
        </w:rPr>
        <w:t>17</w:t>
      </w:r>
      <w:r>
        <w:rPr>
          <w:rFonts w:hint="eastAsia" w:ascii="仿宋" w:hAnsi="仿宋" w:eastAsia="仿宋"/>
          <w:color w:val="000000"/>
          <w:sz w:val="28"/>
          <w:szCs w:val="28"/>
          <w:u w:val="single"/>
        </w:rPr>
        <w:t>:</w:t>
      </w:r>
      <w:r>
        <w:rPr>
          <w:rFonts w:ascii="仿宋" w:hAnsi="仿宋" w:eastAsia="仿宋"/>
          <w:color w:val="000000"/>
          <w:sz w:val="28"/>
          <w:szCs w:val="28"/>
          <w:u w:val="single"/>
        </w:rPr>
        <w:t>00</w:t>
      </w:r>
      <w:r>
        <w:rPr>
          <w:rFonts w:hint="eastAsia" w:ascii="仿宋" w:hAnsi="仿宋" w:eastAsia="仿宋"/>
          <w:color w:val="000000"/>
          <w:sz w:val="28"/>
          <w:szCs w:val="28"/>
          <w:u w:val="single"/>
        </w:rPr>
        <w:t>（北京时间）</w:t>
      </w:r>
    </w:p>
    <w:p w14:paraId="4EFC01F4">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.方式：有意参加投标的供应商，请在报名截止时间前将营业执照复印件、报名表（见下方）扫描件发送到邮箱(</w:t>
      </w:r>
      <w:r>
        <w:rPr>
          <w:rFonts w:hint="eastAsia" w:ascii="仿宋" w:hAnsi="仿宋" w:eastAsia="仿宋"/>
          <w:sz w:val="28"/>
          <w:szCs w:val="28"/>
          <w:u w:val="single"/>
        </w:rPr>
        <w:t>lhjssbzx@163.com</w:t>
      </w:r>
      <w:r>
        <w:rPr>
          <w:rFonts w:ascii="仿宋" w:hAnsi="仿宋" w:eastAsia="仿宋"/>
          <w:sz w:val="28"/>
          <w:szCs w:val="28"/>
        </w:rPr>
        <w:t>)</w:t>
      </w:r>
      <w:r>
        <w:rPr>
          <w:rFonts w:hint="eastAsia" w:ascii="仿宋" w:hAnsi="仿宋" w:eastAsia="仿宋"/>
          <w:sz w:val="28"/>
          <w:szCs w:val="28"/>
        </w:rPr>
        <w:t>参加报名，所报材料均须加盖公章，凡未按本公告规定时间内参加报名的，投标无效。</w:t>
      </w:r>
    </w:p>
    <w:p w14:paraId="07E31F6F">
      <w:pPr>
        <w:spacing w:line="560" w:lineRule="exact"/>
        <w:ind w:firstLine="560" w:firstLineChars="200"/>
        <w:rPr>
          <w:rFonts w:ascii="仿宋" w:hAnsi="仿宋" w:eastAsia="仿宋"/>
          <w:sz w:val="28"/>
          <w:szCs w:val="28"/>
        </w:rPr>
      </w:pPr>
    </w:p>
    <w:p w14:paraId="59C0BE00">
      <w:pPr>
        <w:spacing w:line="560" w:lineRule="exact"/>
        <w:ind w:firstLine="560" w:firstLineChars="200"/>
        <w:rPr>
          <w:rFonts w:ascii="仿宋" w:hAnsi="仿宋" w:eastAsia="仿宋"/>
          <w:sz w:val="28"/>
          <w:szCs w:val="28"/>
        </w:rPr>
      </w:pPr>
    </w:p>
    <w:p w14:paraId="09580A65">
      <w:pPr>
        <w:jc w:val="center"/>
        <w:rPr>
          <w:rFonts w:ascii="仿宋" w:hAnsi="仿宋" w:eastAsia="仿宋"/>
          <w:sz w:val="28"/>
          <w:szCs w:val="28"/>
        </w:rPr>
      </w:pPr>
      <w:r>
        <w:rPr>
          <w:rFonts w:hint="eastAsia" w:ascii="仿宋" w:hAnsi="仿宋" w:eastAsia="仿宋"/>
          <w:sz w:val="28"/>
          <w:szCs w:val="28"/>
          <w:u w:val="single"/>
        </w:rPr>
        <w:t>漯河技师学院</w:t>
      </w:r>
      <w:r>
        <w:rPr>
          <w:rFonts w:hint="eastAsia" w:ascii="仿宋" w:hAnsi="仿宋" w:eastAsia="仿宋" w:cs="仿宋"/>
          <w:color w:val="000000" w:themeColor="text1"/>
          <w:sz w:val="28"/>
          <w:szCs w:val="28"/>
          <w14:textFill>
            <w14:solidFill>
              <w14:schemeClr w14:val="tx1"/>
            </w14:solidFill>
          </w14:textFill>
        </w:rPr>
        <w:t>实训教室监控系统</w:t>
      </w:r>
      <w:r>
        <w:rPr>
          <w:rFonts w:hint="eastAsia" w:ascii="仿宋" w:hAnsi="仿宋" w:eastAsia="仿宋"/>
          <w:sz w:val="28"/>
          <w:szCs w:val="28"/>
        </w:rPr>
        <w:t>项目报名表</w:t>
      </w:r>
    </w:p>
    <w:tbl>
      <w:tblPr>
        <w:tblStyle w:val="44"/>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3392"/>
        <w:gridCol w:w="963"/>
        <w:gridCol w:w="3208"/>
      </w:tblGrid>
      <w:tr w14:paraId="7C84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31" w:type="dxa"/>
            <w:shd w:val="clear" w:color="auto" w:fill="auto"/>
          </w:tcPr>
          <w:p w14:paraId="2C6E54C8">
            <w:pPr>
              <w:jc w:val="left"/>
              <w:rPr>
                <w:rFonts w:ascii="仿宋" w:hAnsi="仿宋" w:eastAsia="仿宋"/>
                <w:sz w:val="24"/>
              </w:rPr>
            </w:pPr>
            <w:r>
              <w:rPr>
                <w:rFonts w:hint="eastAsia" w:ascii="仿宋" w:hAnsi="仿宋" w:eastAsia="仿宋"/>
                <w:sz w:val="24"/>
              </w:rPr>
              <w:t>公司名称</w:t>
            </w:r>
          </w:p>
        </w:tc>
        <w:tc>
          <w:tcPr>
            <w:tcW w:w="7563" w:type="dxa"/>
            <w:gridSpan w:val="3"/>
            <w:shd w:val="clear" w:color="auto" w:fill="auto"/>
          </w:tcPr>
          <w:p w14:paraId="22A51AC6">
            <w:pPr>
              <w:jc w:val="left"/>
              <w:rPr>
                <w:rFonts w:ascii="仿宋" w:hAnsi="仿宋" w:eastAsia="仿宋"/>
                <w:sz w:val="24"/>
              </w:rPr>
            </w:pPr>
          </w:p>
        </w:tc>
      </w:tr>
      <w:tr w14:paraId="42C3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1" w:type="dxa"/>
            <w:shd w:val="clear" w:color="auto" w:fill="auto"/>
          </w:tcPr>
          <w:p w14:paraId="6AE2EADB">
            <w:pPr>
              <w:jc w:val="left"/>
              <w:rPr>
                <w:rFonts w:ascii="仿宋" w:hAnsi="仿宋" w:eastAsia="仿宋"/>
                <w:sz w:val="24"/>
              </w:rPr>
            </w:pPr>
            <w:r>
              <w:rPr>
                <w:rFonts w:hint="eastAsia" w:ascii="仿宋" w:hAnsi="仿宋" w:eastAsia="仿宋"/>
                <w:sz w:val="24"/>
              </w:rPr>
              <w:t>联系人</w:t>
            </w:r>
          </w:p>
        </w:tc>
        <w:tc>
          <w:tcPr>
            <w:tcW w:w="3392" w:type="dxa"/>
            <w:shd w:val="clear" w:color="auto" w:fill="auto"/>
          </w:tcPr>
          <w:p w14:paraId="0BC89380">
            <w:pPr>
              <w:jc w:val="left"/>
              <w:rPr>
                <w:rFonts w:ascii="仿宋" w:hAnsi="仿宋" w:eastAsia="仿宋"/>
                <w:sz w:val="24"/>
              </w:rPr>
            </w:pPr>
          </w:p>
        </w:tc>
        <w:tc>
          <w:tcPr>
            <w:tcW w:w="963" w:type="dxa"/>
            <w:shd w:val="clear" w:color="auto" w:fill="auto"/>
          </w:tcPr>
          <w:p w14:paraId="2614200E">
            <w:pPr>
              <w:jc w:val="left"/>
              <w:rPr>
                <w:rFonts w:ascii="仿宋" w:hAnsi="仿宋" w:eastAsia="仿宋"/>
                <w:sz w:val="24"/>
              </w:rPr>
            </w:pPr>
            <w:r>
              <w:rPr>
                <w:rFonts w:hint="eastAsia" w:ascii="仿宋" w:hAnsi="仿宋" w:eastAsia="仿宋"/>
                <w:sz w:val="24"/>
              </w:rPr>
              <w:t>联系电话</w:t>
            </w:r>
          </w:p>
        </w:tc>
        <w:tc>
          <w:tcPr>
            <w:tcW w:w="3207" w:type="dxa"/>
            <w:shd w:val="clear" w:color="auto" w:fill="auto"/>
          </w:tcPr>
          <w:p w14:paraId="13621AC8">
            <w:pPr>
              <w:jc w:val="left"/>
              <w:rPr>
                <w:rFonts w:ascii="仿宋" w:hAnsi="仿宋" w:eastAsia="仿宋"/>
                <w:sz w:val="24"/>
              </w:rPr>
            </w:pPr>
          </w:p>
        </w:tc>
      </w:tr>
      <w:tr w14:paraId="6D53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31" w:type="dxa"/>
            <w:shd w:val="clear" w:color="auto" w:fill="auto"/>
          </w:tcPr>
          <w:p w14:paraId="42A0DC2D">
            <w:pPr>
              <w:jc w:val="left"/>
              <w:rPr>
                <w:rFonts w:ascii="仿宋" w:hAnsi="仿宋" w:eastAsia="仿宋"/>
                <w:sz w:val="24"/>
              </w:rPr>
            </w:pPr>
          </w:p>
          <w:p w14:paraId="197B23F6">
            <w:pPr>
              <w:jc w:val="left"/>
              <w:rPr>
                <w:rFonts w:ascii="仿宋" w:hAnsi="仿宋" w:eastAsia="仿宋"/>
                <w:sz w:val="24"/>
              </w:rPr>
            </w:pPr>
            <w:r>
              <w:rPr>
                <w:rFonts w:hint="eastAsia" w:ascii="仿宋" w:hAnsi="仿宋" w:eastAsia="仿宋"/>
                <w:sz w:val="24"/>
              </w:rPr>
              <w:t>邮箱</w:t>
            </w:r>
          </w:p>
        </w:tc>
        <w:tc>
          <w:tcPr>
            <w:tcW w:w="7563" w:type="dxa"/>
            <w:gridSpan w:val="3"/>
            <w:shd w:val="clear" w:color="auto" w:fill="auto"/>
          </w:tcPr>
          <w:p w14:paraId="3D7B4702">
            <w:pPr>
              <w:jc w:val="left"/>
              <w:rPr>
                <w:rFonts w:ascii="仿宋" w:hAnsi="仿宋" w:eastAsia="仿宋"/>
                <w:sz w:val="24"/>
              </w:rPr>
            </w:pPr>
          </w:p>
        </w:tc>
      </w:tr>
      <w:tr w14:paraId="533E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31" w:type="dxa"/>
            <w:shd w:val="clear" w:color="auto" w:fill="auto"/>
          </w:tcPr>
          <w:p w14:paraId="09E13ACB">
            <w:pPr>
              <w:jc w:val="left"/>
              <w:rPr>
                <w:rFonts w:ascii="仿宋" w:hAnsi="仿宋" w:eastAsia="仿宋"/>
                <w:sz w:val="24"/>
              </w:rPr>
            </w:pPr>
            <w:r>
              <w:rPr>
                <w:rFonts w:hint="eastAsia" w:ascii="仿宋" w:hAnsi="仿宋" w:eastAsia="仿宋"/>
                <w:sz w:val="24"/>
              </w:rPr>
              <w:t>报名时间</w:t>
            </w:r>
          </w:p>
        </w:tc>
        <w:tc>
          <w:tcPr>
            <w:tcW w:w="7563" w:type="dxa"/>
            <w:gridSpan w:val="3"/>
            <w:shd w:val="clear" w:color="auto" w:fill="auto"/>
          </w:tcPr>
          <w:p w14:paraId="465A51BA">
            <w:pPr>
              <w:jc w:val="left"/>
              <w:rPr>
                <w:rFonts w:ascii="仿宋" w:hAnsi="仿宋" w:eastAsia="仿宋"/>
                <w:sz w:val="24"/>
              </w:rPr>
            </w:pPr>
          </w:p>
        </w:tc>
      </w:tr>
      <w:tr w14:paraId="614E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731" w:type="dxa"/>
            <w:shd w:val="clear" w:color="auto" w:fill="auto"/>
          </w:tcPr>
          <w:p w14:paraId="112725EA">
            <w:pPr>
              <w:jc w:val="left"/>
              <w:rPr>
                <w:rFonts w:ascii="仿宋" w:hAnsi="仿宋" w:eastAsia="仿宋"/>
                <w:sz w:val="24"/>
              </w:rPr>
            </w:pPr>
            <w:r>
              <w:rPr>
                <w:rFonts w:hint="eastAsia" w:ascii="仿宋" w:hAnsi="仿宋" w:eastAsia="仿宋"/>
                <w:sz w:val="24"/>
              </w:rPr>
              <w:t>委托代理人签名</w:t>
            </w:r>
          </w:p>
        </w:tc>
        <w:tc>
          <w:tcPr>
            <w:tcW w:w="7563" w:type="dxa"/>
            <w:gridSpan w:val="3"/>
            <w:shd w:val="clear" w:color="auto" w:fill="auto"/>
          </w:tcPr>
          <w:p w14:paraId="37BD9E83">
            <w:pPr>
              <w:jc w:val="left"/>
              <w:rPr>
                <w:rFonts w:ascii="仿宋" w:hAnsi="仿宋" w:eastAsia="仿宋"/>
                <w:sz w:val="24"/>
              </w:rPr>
            </w:pPr>
          </w:p>
        </w:tc>
      </w:tr>
    </w:tbl>
    <w:p w14:paraId="028C6500">
      <w:pPr>
        <w:spacing w:line="560" w:lineRule="exact"/>
        <w:ind w:firstLine="482" w:firstLineChars="200"/>
        <w:rPr>
          <w:rFonts w:ascii="仿宋" w:hAnsi="仿宋" w:eastAsia="仿宋"/>
          <w:b/>
          <w:color w:val="000000"/>
          <w:sz w:val="24"/>
        </w:rPr>
      </w:pPr>
      <w:r>
        <w:rPr>
          <w:rFonts w:hint="eastAsia" w:ascii="仿宋" w:hAnsi="仿宋" w:eastAsia="仿宋"/>
          <w:b/>
          <w:color w:val="000000"/>
          <w:sz w:val="24"/>
        </w:rPr>
        <w:t>说明：请加盖单位公章，没有加盖公章无效。</w:t>
      </w:r>
    </w:p>
    <w:p w14:paraId="1C8ACE85">
      <w:pPr>
        <w:spacing w:line="560" w:lineRule="exact"/>
        <w:ind w:firstLine="420" w:firstLineChars="200"/>
        <w:rPr>
          <w:rFonts w:ascii="仿宋" w:hAnsi="仿宋" w:eastAsia="仿宋"/>
          <w:szCs w:val="21"/>
        </w:rPr>
      </w:pPr>
    </w:p>
    <w:p w14:paraId="51F48C19">
      <w:pPr>
        <w:spacing w:line="56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获取采购文件：在漯河技师学院官网，详见本公告附件。</w:t>
      </w:r>
    </w:p>
    <w:p w14:paraId="0B58DFEF">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四、响应文件提交 </w:t>
      </w:r>
    </w:p>
    <w:p w14:paraId="1369D315">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1.时间：</w:t>
      </w:r>
      <w:r>
        <w:rPr>
          <w:rFonts w:hint="eastAsia" w:ascii="仿宋" w:hAnsi="仿宋" w:eastAsia="仿宋"/>
          <w:color w:val="000000" w:themeColor="text1"/>
          <w:sz w:val="28"/>
          <w:szCs w:val="28"/>
          <w:u w:val="single"/>
          <w14:textFill>
            <w14:solidFill>
              <w14:schemeClr w14:val="tx1"/>
            </w14:solidFill>
          </w14:textFill>
        </w:rPr>
        <w:t>202</w:t>
      </w:r>
      <w:r>
        <w:rPr>
          <w:rFonts w:ascii="仿宋" w:hAnsi="仿宋" w:eastAsia="仿宋"/>
          <w:color w:val="000000" w:themeColor="text1"/>
          <w:sz w:val="28"/>
          <w:szCs w:val="28"/>
          <w:u w:val="single"/>
          <w14:textFill>
            <w14:solidFill>
              <w14:schemeClr w14:val="tx1"/>
            </w14:solidFill>
          </w14:textFill>
        </w:rPr>
        <w:t>6</w:t>
      </w:r>
      <w:r>
        <w:rPr>
          <w:rFonts w:hint="eastAsia" w:ascii="仿宋" w:hAnsi="仿宋" w:eastAsia="仿宋"/>
          <w:color w:val="000000" w:themeColor="text1"/>
          <w:sz w:val="28"/>
          <w:szCs w:val="28"/>
          <w:u w:val="single"/>
          <w14:textFill>
            <w14:solidFill>
              <w14:schemeClr w14:val="tx1"/>
            </w14:solidFill>
          </w14:textFill>
        </w:rPr>
        <w:t>年元月</w:t>
      </w:r>
      <w:r>
        <w:rPr>
          <w:rFonts w:ascii="仿宋" w:hAnsi="仿宋" w:eastAsia="仿宋"/>
          <w:color w:val="000000" w:themeColor="text1"/>
          <w:sz w:val="28"/>
          <w:szCs w:val="28"/>
          <w:u w:val="single"/>
          <w14:textFill>
            <w14:solidFill>
              <w14:schemeClr w14:val="tx1"/>
            </w14:solidFill>
          </w14:textFill>
        </w:rPr>
        <w:t>5</w:t>
      </w:r>
      <w:r>
        <w:rPr>
          <w:rFonts w:hint="eastAsia" w:ascii="仿宋" w:hAnsi="仿宋" w:eastAsia="仿宋"/>
          <w:color w:val="000000" w:themeColor="text1"/>
          <w:sz w:val="28"/>
          <w:szCs w:val="28"/>
          <w:u w:val="single"/>
          <w14:textFill>
            <w14:solidFill>
              <w14:schemeClr w14:val="tx1"/>
            </w14:solidFill>
          </w14:textFill>
        </w:rPr>
        <w:t>日09点00分前</w:t>
      </w:r>
      <w:r>
        <w:rPr>
          <w:rFonts w:hint="eastAsia" w:ascii="仿宋" w:hAnsi="仿宋" w:eastAsia="仿宋"/>
          <w:color w:val="000000" w:themeColor="text1"/>
          <w:sz w:val="28"/>
          <w:szCs w:val="28"/>
          <w14:textFill>
            <w14:solidFill>
              <w14:schemeClr w14:val="tx1"/>
            </w14:solidFill>
          </w14:textFill>
        </w:rPr>
        <w:t>（北京时间），通过现场递交已密封并加盖公章响应文件，逾期未按规定加密的响应文件，采购人将拒收；</w:t>
      </w:r>
    </w:p>
    <w:p w14:paraId="6D988740">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2.地点：漯河技师学院北区图书馆四楼</w:t>
      </w:r>
      <w:r>
        <w:rPr>
          <w:rFonts w:ascii="仿宋" w:hAnsi="仿宋" w:eastAsia="仿宋"/>
          <w:color w:val="000000" w:themeColor="text1"/>
          <w:sz w:val="28"/>
          <w:szCs w:val="28"/>
          <w14:textFill>
            <w14:solidFill>
              <w14:schemeClr w14:val="tx1"/>
            </w14:solidFill>
          </w14:textFill>
        </w:rPr>
        <w:t>413</w:t>
      </w:r>
      <w:r>
        <w:rPr>
          <w:rFonts w:hint="eastAsia" w:ascii="仿宋" w:hAnsi="仿宋" w:eastAsia="仿宋"/>
          <w:color w:val="000000" w:themeColor="text1"/>
          <w:sz w:val="28"/>
          <w:szCs w:val="28"/>
          <w14:textFill>
            <w14:solidFill>
              <w14:schemeClr w14:val="tx1"/>
            </w14:solidFill>
          </w14:textFill>
        </w:rPr>
        <w:t>室。</w:t>
      </w:r>
    </w:p>
    <w:p w14:paraId="4B46D889">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五、响应文件开启 </w:t>
      </w:r>
    </w:p>
    <w:p w14:paraId="04DBFAEB">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1.时间：</w:t>
      </w:r>
      <w:r>
        <w:rPr>
          <w:rFonts w:hint="eastAsia" w:ascii="仿宋" w:hAnsi="仿宋" w:eastAsia="仿宋"/>
          <w:color w:val="000000" w:themeColor="text1"/>
          <w:sz w:val="28"/>
          <w:szCs w:val="28"/>
          <w:u w:val="single"/>
          <w14:textFill>
            <w14:solidFill>
              <w14:schemeClr w14:val="tx1"/>
            </w14:solidFill>
          </w14:textFill>
        </w:rPr>
        <w:t>202</w:t>
      </w:r>
      <w:r>
        <w:rPr>
          <w:rFonts w:ascii="仿宋" w:hAnsi="仿宋" w:eastAsia="仿宋"/>
          <w:color w:val="000000" w:themeColor="text1"/>
          <w:sz w:val="28"/>
          <w:szCs w:val="28"/>
          <w:u w:val="single"/>
          <w14:textFill>
            <w14:solidFill>
              <w14:schemeClr w14:val="tx1"/>
            </w14:solidFill>
          </w14:textFill>
        </w:rPr>
        <w:t>6</w:t>
      </w:r>
      <w:r>
        <w:rPr>
          <w:rFonts w:hint="eastAsia" w:ascii="仿宋" w:hAnsi="仿宋" w:eastAsia="仿宋"/>
          <w:color w:val="000000" w:themeColor="text1"/>
          <w:sz w:val="28"/>
          <w:szCs w:val="28"/>
          <w:u w:val="single"/>
          <w14:textFill>
            <w14:solidFill>
              <w14:schemeClr w14:val="tx1"/>
            </w14:solidFill>
          </w14:textFill>
        </w:rPr>
        <w:t>年元月</w:t>
      </w:r>
      <w:r>
        <w:rPr>
          <w:rFonts w:ascii="仿宋" w:hAnsi="仿宋" w:eastAsia="仿宋"/>
          <w:color w:val="000000" w:themeColor="text1"/>
          <w:sz w:val="28"/>
          <w:szCs w:val="28"/>
          <w:u w:val="single"/>
          <w14:textFill>
            <w14:solidFill>
              <w14:schemeClr w14:val="tx1"/>
            </w14:solidFill>
          </w14:textFill>
        </w:rPr>
        <w:t>5</w:t>
      </w:r>
      <w:r>
        <w:rPr>
          <w:rFonts w:hint="eastAsia" w:ascii="仿宋" w:hAnsi="仿宋" w:eastAsia="仿宋"/>
          <w:color w:val="000000" w:themeColor="text1"/>
          <w:sz w:val="28"/>
          <w:szCs w:val="28"/>
          <w:u w:val="single"/>
          <w14:textFill>
            <w14:solidFill>
              <w14:schemeClr w14:val="tx1"/>
            </w14:solidFill>
          </w14:textFill>
        </w:rPr>
        <w:t>日09时00分</w:t>
      </w:r>
      <w:r>
        <w:rPr>
          <w:rFonts w:hint="eastAsia" w:ascii="仿宋" w:hAnsi="仿宋" w:eastAsia="仿宋"/>
          <w:color w:val="000000" w:themeColor="text1"/>
          <w:sz w:val="28"/>
          <w:szCs w:val="28"/>
          <w14:textFill>
            <w14:solidFill>
              <w14:schemeClr w14:val="tx1"/>
            </w14:solidFill>
          </w14:textFill>
        </w:rPr>
        <w:t xml:space="preserve">（北京时间） </w:t>
      </w:r>
    </w:p>
    <w:p w14:paraId="22577188">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2.地点：漯河技师学院北区图书馆四楼</w:t>
      </w:r>
      <w:r>
        <w:rPr>
          <w:rFonts w:ascii="仿宋" w:hAnsi="仿宋" w:eastAsia="仿宋"/>
          <w:color w:val="000000" w:themeColor="text1"/>
          <w:sz w:val="28"/>
          <w:szCs w:val="28"/>
          <w14:textFill>
            <w14:solidFill>
              <w14:schemeClr w14:val="tx1"/>
            </w14:solidFill>
          </w14:textFill>
        </w:rPr>
        <w:t>413</w:t>
      </w:r>
      <w:r>
        <w:rPr>
          <w:rFonts w:hint="eastAsia" w:ascii="仿宋" w:hAnsi="仿宋" w:eastAsia="仿宋"/>
          <w:color w:val="000000" w:themeColor="text1"/>
          <w:sz w:val="28"/>
          <w:szCs w:val="28"/>
          <w14:textFill>
            <w14:solidFill>
              <w14:schemeClr w14:val="tx1"/>
            </w14:solidFill>
          </w14:textFill>
        </w:rPr>
        <w:t>室。</w:t>
      </w:r>
    </w:p>
    <w:p w14:paraId="443C6336">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六、发布公告的媒介及期限 </w:t>
      </w:r>
    </w:p>
    <w:p w14:paraId="325D5972">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本次竞争性磋商公告在《漯河技师学院官网》上发布，其他网站转载只供参考，采购人、不承担任何责任。 公告期限自本公告发布之日起</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 xml:space="preserve">个工作日。  </w:t>
      </w:r>
    </w:p>
    <w:p w14:paraId="50A9E475">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七、其他补充事宜： </w:t>
      </w:r>
    </w:p>
    <w:p w14:paraId="5BB916AF">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1、供应商的响应文件中涉及营业执照、资质、业绩、获奖、人员、财务、社保、纳税、证书等内容，应在投标文件中提供复印件并加盖公章。</w:t>
      </w:r>
    </w:p>
    <w:p w14:paraId="4972B5E5">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八、凡对本次采购提出询问，请按照以下方式联系 </w:t>
      </w:r>
    </w:p>
    <w:p w14:paraId="6131FA47">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 采购人信息 </w:t>
      </w:r>
    </w:p>
    <w:p w14:paraId="7A1DE687">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    称：</w:t>
      </w:r>
      <w:r>
        <w:rPr>
          <w:rFonts w:hint="eastAsia" w:ascii="仿宋" w:hAnsi="仿宋" w:eastAsia="仿宋" w:cs="仿宋"/>
          <w:color w:val="000000" w:themeColor="text1"/>
          <w:sz w:val="28"/>
          <w:szCs w:val="28"/>
          <w14:textFill>
            <w14:solidFill>
              <w14:schemeClr w14:val="tx1"/>
            </w14:solidFill>
          </w14:textFill>
        </w:rPr>
        <w:t>漯河技师学院</w:t>
      </w:r>
    </w:p>
    <w:p w14:paraId="732C2A78">
      <w:pPr>
        <w:spacing w:line="56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    址：</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漯河技师学院（太行山路校区北区）</w:t>
      </w:r>
    </w:p>
    <w:p w14:paraId="01D12BB8">
      <w:pPr>
        <w:spacing w:line="560" w:lineRule="exact"/>
        <w:ind w:firstLine="560" w:firstLineChars="200"/>
        <w:rPr>
          <w:rFonts w:ascii="仿宋" w:hAnsi="仿宋" w:eastAsia="仿宋"/>
          <w:sz w:val="28"/>
          <w:szCs w:val="28"/>
          <w:u w:val="single"/>
        </w:rPr>
      </w:pPr>
      <w:r>
        <w:rPr>
          <w:rFonts w:hint="eastAsia" w:ascii="仿宋" w:hAnsi="仿宋" w:eastAsia="仿宋"/>
          <w:sz w:val="28"/>
          <w:szCs w:val="28"/>
        </w:rPr>
        <w:t xml:space="preserve">联 系 人： </w:t>
      </w:r>
      <w:r>
        <w:rPr>
          <w:rFonts w:hint="eastAsia" w:ascii="仿宋" w:hAnsi="仿宋" w:eastAsia="仿宋" w:cs="仿宋"/>
          <w:sz w:val="28"/>
          <w:szCs w:val="28"/>
          <w:u w:val="single"/>
        </w:rPr>
        <w:t xml:space="preserve"> 王老师 </w:t>
      </w:r>
    </w:p>
    <w:p w14:paraId="39A72DFB">
      <w:pPr>
        <w:spacing w:line="560" w:lineRule="exact"/>
        <w:ind w:firstLine="560" w:firstLineChars="200"/>
        <w:rPr>
          <w:rFonts w:ascii="仿宋" w:hAnsi="仿宋" w:eastAsia="仿宋" w:cs="仿宋"/>
          <w:sz w:val="28"/>
          <w:szCs w:val="28"/>
        </w:rPr>
      </w:pPr>
      <w:r>
        <w:rPr>
          <w:rFonts w:hint="eastAsia" w:ascii="仿宋" w:hAnsi="仿宋" w:eastAsia="仿宋"/>
          <w:sz w:val="28"/>
          <w:szCs w:val="28"/>
        </w:rPr>
        <w:t>电    话：</w:t>
      </w:r>
      <w:r>
        <w:rPr>
          <w:rFonts w:hint="eastAsia" w:ascii="仿宋" w:hAnsi="仿宋" w:eastAsia="仿宋" w:cs="仿宋"/>
          <w:sz w:val="28"/>
          <w:szCs w:val="28"/>
          <w:u w:val="single"/>
        </w:rPr>
        <w:t xml:space="preserve">  </w:t>
      </w:r>
      <w:r>
        <w:rPr>
          <w:rFonts w:ascii="仿宋" w:hAnsi="仿宋" w:eastAsia="仿宋" w:cs="仿宋"/>
          <w:sz w:val="28"/>
          <w:szCs w:val="28"/>
          <w:u w:val="single"/>
        </w:rPr>
        <w:t>03956772697</w:t>
      </w:r>
      <w:r>
        <w:rPr>
          <w:rFonts w:hint="eastAsia" w:ascii="仿宋" w:hAnsi="仿宋" w:eastAsia="仿宋" w:cs="仿宋"/>
          <w:sz w:val="28"/>
          <w:szCs w:val="28"/>
          <w:u w:val="single"/>
        </w:rPr>
        <w:t xml:space="preserve">  </w:t>
      </w:r>
    </w:p>
    <w:p w14:paraId="156C8950">
      <w:pPr>
        <w:spacing w:line="560" w:lineRule="exact"/>
        <w:ind w:firstLine="560" w:firstLineChars="200"/>
        <w:rPr>
          <w:rFonts w:ascii="仿宋" w:hAnsi="仿宋" w:eastAsia="仿宋" w:cs="仿宋"/>
          <w:sz w:val="28"/>
          <w:szCs w:val="28"/>
          <w:u w:val="single"/>
        </w:rPr>
      </w:pPr>
    </w:p>
    <w:p w14:paraId="297F8E1B">
      <w:pPr>
        <w:pStyle w:val="34"/>
        <w:rPr>
          <w:color w:val="000000" w:themeColor="text1"/>
          <w14:textFill>
            <w14:solidFill>
              <w14:schemeClr w14:val="tx1"/>
            </w14:solidFill>
          </w14:textFill>
        </w:rPr>
      </w:pPr>
      <w:bookmarkStart w:id="5" w:name="_Toc29393"/>
    </w:p>
    <w:p w14:paraId="63A8744C">
      <w:pPr>
        <w:pStyle w:val="34"/>
        <w:rPr>
          <w:color w:val="000000" w:themeColor="text1"/>
          <w14:textFill>
            <w14:solidFill>
              <w14:schemeClr w14:val="tx1"/>
            </w14:solidFill>
          </w14:textFill>
        </w:rPr>
      </w:pPr>
    </w:p>
    <w:p w14:paraId="115D632E">
      <w:pPr>
        <w:pStyle w:val="34"/>
        <w:rPr>
          <w:rFonts w:ascii="仿宋" w:hAnsi="仿宋" w:eastAsia="仿宋" w:cs="仿宋"/>
          <w:color w:val="000000" w:themeColor="text1"/>
          <w:sz w:val="28"/>
          <w:szCs w:val="28"/>
          <w14:textFill>
            <w14:solidFill>
              <w14:schemeClr w14:val="tx1"/>
            </w14:solidFill>
          </w14:textFill>
        </w:rPr>
      </w:pPr>
    </w:p>
    <w:p w14:paraId="379911EC">
      <w:pPr>
        <w:pStyle w:val="34"/>
        <w:rPr>
          <w:rFonts w:ascii="仿宋" w:hAnsi="仿宋" w:eastAsia="仿宋" w:cs="仿宋"/>
          <w:color w:val="000000" w:themeColor="text1"/>
          <w:sz w:val="28"/>
          <w:szCs w:val="28"/>
          <w14:textFill>
            <w14:solidFill>
              <w14:schemeClr w14:val="tx1"/>
            </w14:solidFill>
          </w14:textFill>
        </w:rPr>
      </w:pPr>
    </w:p>
    <w:p w14:paraId="4B287C49">
      <w:pPr>
        <w:pStyle w:val="3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漯河技师学院</w:t>
      </w:r>
    </w:p>
    <w:p w14:paraId="1B956277">
      <w:pPr>
        <w:pStyle w:val="34"/>
        <w:rPr>
          <w:rFonts w:ascii="仿宋" w:hAnsi="仿宋" w:eastAsia="仿宋" w:cs="仿宋"/>
          <w:color w:val="000000" w:themeColor="text1"/>
          <w:sz w:val="28"/>
          <w:szCs w:val="28"/>
          <w14:textFill>
            <w14:solidFill>
              <w14:schemeClr w14:val="tx1"/>
            </w14:solidFill>
          </w14:textFill>
        </w:rPr>
      </w:pPr>
    </w:p>
    <w:p w14:paraId="0B2B158D">
      <w:pPr>
        <w:pStyle w:val="3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202</w:t>
      </w:r>
      <w:r>
        <w:rPr>
          <w:rFonts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 xml:space="preserve">年 </w:t>
      </w:r>
      <w:r>
        <w:rPr>
          <w:rFonts w:ascii="仿宋" w:hAnsi="仿宋" w:eastAsia="仿宋" w:cs="仿宋"/>
          <w:color w:val="000000" w:themeColor="text1"/>
          <w:sz w:val="28"/>
          <w:szCs w:val="28"/>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月</w:t>
      </w:r>
      <w:r>
        <w:rPr>
          <w:rFonts w:ascii="仿宋" w:hAnsi="仿宋" w:eastAsia="仿宋" w:cs="仿宋"/>
          <w:color w:val="000000" w:themeColor="text1"/>
          <w:sz w:val="28"/>
          <w:szCs w:val="28"/>
          <w14:textFill>
            <w14:solidFill>
              <w14:schemeClr w14:val="tx1"/>
            </w14:solidFill>
          </w14:textFill>
        </w:rPr>
        <w:t>24</w:t>
      </w:r>
      <w:r>
        <w:rPr>
          <w:rFonts w:hint="eastAsia" w:ascii="仿宋" w:hAnsi="仿宋" w:eastAsia="仿宋" w:cs="仿宋"/>
          <w:color w:val="000000" w:themeColor="text1"/>
          <w:sz w:val="28"/>
          <w:szCs w:val="28"/>
          <w14:textFill>
            <w14:solidFill>
              <w14:schemeClr w14:val="tx1"/>
            </w14:solidFill>
          </w14:textFill>
        </w:rPr>
        <w:t>日</w:t>
      </w:r>
    </w:p>
    <w:p w14:paraId="765C9612">
      <w:pPr>
        <w:pStyle w:val="34"/>
        <w:rPr>
          <w:rFonts w:ascii="仿宋" w:hAnsi="仿宋" w:eastAsia="仿宋" w:cs="仿宋"/>
          <w:color w:val="000000" w:themeColor="text1"/>
          <w:sz w:val="28"/>
          <w:szCs w:val="28"/>
          <w14:textFill>
            <w14:solidFill>
              <w14:schemeClr w14:val="tx1"/>
            </w14:solidFill>
          </w14:textFill>
        </w:rPr>
      </w:pPr>
    </w:p>
    <w:p w14:paraId="337FD455">
      <w:pPr>
        <w:pStyle w:val="34"/>
        <w:rPr>
          <w:rFonts w:ascii="仿宋" w:hAnsi="仿宋" w:eastAsia="仿宋" w:cs="仿宋"/>
          <w:color w:val="000000" w:themeColor="text1"/>
          <w:sz w:val="28"/>
          <w:szCs w:val="28"/>
          <w14:textFill>
            <w14:solidFill>
              <w14:schemeClr w14:val="tx1"/>
            </w14:solidFill>
          </w14:textFill>
        </w:rPr>
      </w:pPr>
    </w:p>
    <w:p w14:paraId="08222DC0">
      <w:pPr>
        <w:pStyle w:val="34"/>
        <w:rPr>
          <w:color w:val="000000" w:themeColor="text1"/>
          <w14:textFill>
            <w14:solidFill>
              <w14:schemeClr w14:val="tx1"/>
            </w14:solidFill>
          </w14:textFill>
        </w:rPr>
      </w:pPr>
    </w:p>
    <w:p w14:paraId="164A43BA">
      <w:pPr>
        <w:pStyle w:val="34"/>
        <w:rPr>
          <w:color w:val="000000" w:themeColor="text1"/>
          <w14:textFill>
            <w14:solidFill>
              <w14:schemeClr w14:val="tx1"/>
            </w14:solidFill>
          </w14:textFill>
        </w:rPr>
      </w:pPr>
    </w:p>
    <w:p w14:paraId="5A413026">
      <w:pPr>
        <w:pStyle w:val="34"/>
        <w:rPr>
          <w:color w:val="000000" w:themeColor="text1"/>
          <w14:textFill>
            <w14:solidFill>
              <w14:schemeClr w14:val="tx1"/>
            </w14:solidFill>
          </w14:textFill>
        </w:rPr>
      </w:pPr>
    </w:p>
    <w:p w14:paraId="5FF25D8C">
      <w:pPr>
        <w:spacing w:line="560" w:lineRule="exact"/>
        <w:jc w:val="center"/>
        <w:outlineLvl w:val="0"/>
        <w:rPr>
          <w:rFonts w:ascii="仿宋" w:hAnsi="仿宋" w:eastAsia="仿宋"/>
          <w:color w:val="000000" w:themeColor="text1"/>
          <w:sz w:val="44"/>
          <w:szCs w:val="44"/>
          <w14:textFill>
            <w14:solidFill>
              <w14:schemeClr w14:val="tx1"/>
            </w14:solidFill>
          </w14:textFill>
        </w:rPr>
      </w:pPr>
    </w:p>
    <w:p w14:paraId="1586E42F">
      <w:pPr>
        <w:spacing w:line="560" w:lineRule="exact"/>
        <w:jc w:val="center"/>
        <w:outlineLvl w:val="0"/>
        <w:rPr>
          <w:rFonts w:ascii="仿宋" w:hAnsi="仿宋" w:eastAsia="仿宋"/>
          <w:color w:val="000000" w:themeColor="text1"/>
          <w:sz w:val="44"/>
          <w:szCs w:val="44"/>
          <w14:textFill>
            <w14:solidFill>
              <w14:schemeClr w14:val="tx1"/>
            </w14:solidFill>
          </w14:textFill>
        </w:rPr>
      </w:pPr>
    </w:p>
    <w:p w14:paraId="5C99985D">
      <w:pPr>
        <w:spacing w:line="560" w:lineRule="exact"/>
        <w:jc w:val="center"/>
        <w:outlineLvl w:val="0"/>
        <w:rPr>
          <w:rFonts w:ascii="仿宋" w:hAnsi="仿宋" w:eastAsia="仿宋"/>
          <w:color w:val="000000" w:themeColor="text1"/>
          <w:sz w:val="44"/>
          <w:szCs w:val="44"/>
          <w14:textFill>
            <w14:solidFill>
              <w14:schemeClr w14:val="tx1"/>
            </w14:solidFill>
          </w14:textFill>
        </w:rPr>
      </w:pPr>
    </w:p>
    <w:p w14:paraId="2A3F5290">
      <w:pPr>
        <w:spacing w:line="560" w:lineRule="exact"/>
        <w:jc w:val="center"/>
        <w:outlineLvl w:val="0"/>
        <w:rPr>
          <w:rFonts w:ascii="仿宋" w:hAnsi="仿宋" w:eastAsia="仿宋"/>
          <w:color w:val="000000" w:themeColor="text1"/>
          <w:sz w:val="44"/>
          <w:szCs w:val="44"/>
          <w14:textFill>
            <w14:solidFill>
              <w14:schemeClr w14:val="tx1"/>
            </w14:solidFill>
          </w14:textFill>
        </w:rPr>
      </w:pPr>
    </w:p>
    <w:p w14:paraId="13E2E528">
      <w:pPr>
        <w:spacing w:line="560" w:lineRule="exact"/>
        <w:jc w:val="center"/>
        <w:outlineLvl w:val="0"/>
        <w:rPr>
          <w:rFonts w:ascii="仿宋" w:hAnsi="仿宋" w:eastAsia="仿宋"/>
          <w:color w:val="000000" w:themeColor="text1"/>
          <w:sz w:val="44"/>
          <w:szCs w:val="44"/>
          <w14:textFill>
            <w14:solidFill>
              <w14:schemeClr w14:val="tx1"/>
            </w14:solidFill>
          </w14:textFill>
        </w:rPr>
      </w:pPr>
    </w:p>
    <w:p w14:paraId="0706A602">
      <w:pPr>
        <w:spacing w:line="560" w:lineRule="exact"/>
        <w:jc w:val="center"/>
        <w:outlineLvl w:val="0"/>
        <w:rPr>
          <w:rFonts w:ascii="仿宋" w:hAnsi="仿宋" w:eastAsia="仿宋"/>
          <w:color w:val="000000" w:themeColor="text1"/>
          <w:sz w:val="44"/>
          <w:szCs w:val="44"/>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 xml:space="preserve">第二章  </w:t>
      </w:r>
      <w:r>
        <w:rPr>
          <w:rFonts w:ascii="仿宋" w:hAnsi="仿宋" w:eastAsia="仿宋"/>
          <w:color w:val="000000" w:themeColor="text1"/>
          <w:sz w:val="44"/>
          <w:szCs w:val="44"/>
          <w14:textFill>
            <w14:solidFill>
              <w14:schemeClr w14:val="tx1"/>
            </w14:solidFill>
          </w14:textFill>
        </w:rPr>
        <w:t>供应商须知</w:t>
      </w:r>
      <w:bookmarkEnd w:id="2"/>
      <w:bookmarkEnd w:id="3"/>
      <w:bookmarkEnd w:id="5"/>
    </w:p>
    <w:p w14:paraId="34F363B1">
      <w:pPr>
        <w:spacing w:line="560" w:lineRule="exact"/>
        <w:jc w:val="center"/>
        <w:rPr>
          <w:rFonts w:ascii="仿宋" w:hAnsi="仿宋" w:eastAsia="仿宋"/>
          <w:color w:val="000000" w:themeColor="text1"/>
          <w:sz w:val="28"/>
          <w:szCs w:val="28"/>
          <w14:textFill>
            <w14:solidFill>
              <w14:schemeClr w14:val="tx1"/>
            </w14:solidFill>
          </w14:textFill>
        </w:rPr>
      </w:pPr>
      <w:bookmarkStart w:id="6" w:name="_Toc525892039"/>
      <w:bookmarkStart w:id="7" w:name="_Toc3307989"/>
      <w:bookmarkStart w:id="8" w:name="_Toc443895842"/>
      <w:bookmarkStart w:id="9" w:name="_Toc525892140"/>
      <w:r>
        <w:rPr>
          <w:rFonts w:hint="eastAsia" w:ascii="仿宋" w:hAnsi="仿宋" w:eastAsia="仿宋"/>
          <w:color w:val="000000" w:themeColor="text1"/>
          <w:sz w:val="28"/>
          <w:szCs w:val="28"/>
          <w14:textFill>
            <w14:solidFill>
              <w14:schemeClr w14:val="tx1"/>
            </w14:solidFill>
          </w14:textFill>
        </w:rPr>
        <w:t>供应商须知前附表</w:t>
      </w:r>
      <w:bookmarkEnd w:id="6"/>
      <w:bookmarkEnd w:id="7"/>
      <w:bookmarkEnd w:id="8"/>
      <w:bookmarkEnd w:id="9"/>
    </w:p>
    <w:tbl>
      <w:tblPr>
        <w:tblStyle w:val="44"/>
        <w:tblW w:w="9669" w:type="dxa"/>
        <w:jc w:val="center"/>
        <w:tblLayout w:type="fixed"/>
        <w:tblCellMar>
          <w:top w:w="0" w:type="dxa"/>
          <w:left w:w="108" w:type="dxa"/>
          <w:bottom w:w="0" w:type="dxa"/>
          <w:right w:w="108" w:type="dxa"/>
        </w:tblCellMar>
      </w:tblPr>
      <w:tblGrid>
        <w:gridCol w:w="1137"/>
        <w:gridCol w:w="2580"/>
        <w:gridCol w:w="5952"/>
      </w:tblGrid>
      <w:tr w14:paraId="1C1EB2D0">
        <w:tblPrEx>
          <w:tblCellMar>
            <w:top w:w="0" w:type="dxa"/>
            <w:left w:w="108" w:type="dxa"/>
            <w:bottom w:w="0" w:type="dxa"/>
            <w:right w:w="108" w:type="dxa"/>
          </w:tblCellMar>
        </w:tblPrEx>
        <w:trPr>
          <w:trHeight w:val="445" w:hRule="atLeast"/>
          <w:tblHeader/>
          <w:jc w:val="center"/>
        </w:trPr>
        <w:tc>
          <w:tcPr>
            <w:tcW w:w="1137" w:type="dxa"/>
            <w:tcBorders>
              <w:top w:val="single" w:color="auto" w:sz="4" w:space="0"/>
              <w:left w:val="single" w:color="auto" w:sz="4" w:space="0"/>
              <w:bottom w:val="single" w:color="auto" w:sz="4" w:space="0"/>
              <w:right w:val="single" w:color="auto" w:sz="4" w:space="0"/>
            </w:tcBorders>
            <w:vAlign w:val="center"/>
          </w:tcPr>
          <w:p w14:paraId="3D5FF039">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条款号</w:t>
            </w:r>
          </w:p>
        </w:tc>
        <w:tc>
          <w:tcPr>
            <w:tcW w:w="2580" w:type="dxa"/>
            <w:tcBorders>
              <w:top w:val="single" w:color="auto" w:sz="4" w:space="0"/>
              <w:left w:val="nil"/>
              <w:bottom w:val="single" w:color="auto" w:sz="4" w:space="0"/>
              <w:right w:val="single" w:color="auto" w:sz="4" w:space="0"/>
            </w:tcBorders>
            <w:vAlign w:val="center"/>
          </w:tcPr>
          <w:p w14:paraId="3D87DA8F">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条  款  名  称</w:t>
            </w:r>
          </w:p>
        </w:tc>
        <w:tc>
          <w:tcPr>
            <w:tcW w:w="5952" w:type="dxa"/>
            <w:tcBorders>
              <w:top w:val="single" w:color="auto" w:sz="4" w:space="0"/>
              <w:left w:val="nil"/>
              <w:bottom w:val="single" w:color="auto" w:sz="4" w:space="0"/>
              <w:right w:val="single" w:color="auto" w:sz="4" w:space="0"/>
            </w:tcBorders>
            <w:vAlign w:val="center"/>
          </w:tcPr>
          <w:p w14:paraId="083D6A6A">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编  列  内  容</w:t>
            </w:r>
          </w:p>
        </w:tc>
      </w:tr>
      <w:tr w14:paraId="2A3A10F2">
        <w:tblPrEx>
          <w:tblCellMar>
            <w:top w:w="0" w:type="dxa"/>
            <w:left w:w="108" w:type="dxa"/>
            <w:bottom w:w="0" w:type="dxa"/>
            <w:right w:w="108" w:type="dxa"/>
          </w:tblCellMar>
        </w:tblPrEx>
        <w:trPr>
          <w:trHeight w:val="33"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41BF0649">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w:t>
            </w:r>
          </w:p>
        </w:tc>
        <w:tc>
          <w:tcPr>
            <w:tcW w:w="2580" w:type="dxa"/>
            <w:tcBorders>
              <w:top w:val="single" w:color="auto" w:sz="4" w:space="0"/>
              <w:left w:val="nil"/>
              <w:bottom w:val="single" w:color="auto" w:sz="4" w:space="0"/>
              <w:right w:val="single" w:color="auto" w:sz="4" w:space="0"/>
            </w:tcBorders>
            <w:vAlign w:val="center"/>
          </w:tcPr>
          <w:p w14:paraId="3ACFD8AC">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采购人</w:t>
            </w:r>
          </w:p>
        </w:tc>
        <w:tc>
          <w:tcPr>
            <w:tcW w:w="5952" w:type="dxa"/>
            <w:tcBorders>
              <w:top w:val="single" w:color="auto" w:sz="4" w:space="0"/>
              <w:left w:val="nil"/>
              <w:bottom w:val="single" w:color="auto" w:sz="4" w:space="0"/>
              <w:right w:val="single" w:color="auto" w:sz="4" w:space="0"/>
            </w:tcBorders>
            <w:vAlign w:val="center"/>
          </w:tcPr>
          <w:p w14:paraId="10673B9D">
            <w:pPr>
              <w:spacing w:line="560" w:lineRule="exact"/>
              <w:ind w:firstLine="240" w:firstLineChars="1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    称：漯河技师学院</w:t>
            </w:r>
          </w:p>
          <w:p w14:paraId="7476C376">
            <w:pPr>
              <w:spacing w:line="560" w:lineRule="exact"/>
              <w:ind w:firstLine="240" w:firstLineChars="1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地    址：漯河市郾城区太行山路与纬八路交叉口路西</w:t>
            </w:r>
            <w:r>
              <w:rPr>
                <w:rFonts w:ascii="仿宋" w:hAnsi="仿宋" w:eastAsia="仿宋"/>
                <w:color w:val="000000" w:themeColor="text1"/>
                <w:sz w:val="24"/>
                <w:szCs w:val="24"/>
                <w14:textFill>
                  <w14:solidFill>
                    <w14:schemeClr w14:val="tx1"/>
                  </w14:solidFill>
                </w14:textFill>
              </w:rPr>
              <w:t>200</w:t>
            </w:r>
            <w:r>
              <w:rPr>
                <w:rFonts w:hint="eastAsia" w:ascii="仿宋" w:hAnsi="仿宋" w:eastAsia="仿宋"/>
                <w:color w:val="000000" w:themeColor="text1"/>
                <w:sz w:val="24"/>
                <w:szCs w:val="24"/>
                <w14:textFill>
                  <w14:solidFill>
                    <w14:schemeClr w14:val="tx1"/>
                  </w14:solidFill>
                </w14:textFill>
              </w:rPr>
              <w:t>米北区</w:t>
            </w:r>
          </w:p>
          <w:p w14:paraId="448E3226">
            <w:pPr>
              <w:spacing w:line="560" w:lineRule="exact"/>
              <w:ind w:firstLine="240" w:firstLineChars="100"/>
              <w:rPr>
                <w:rFonts w:ascii="仿宋" w:hAnsi="仿宋" w:eastAsia="仿宋" w:cs="仿宋"/>
                <w:sz w:val="24"/>
                <w:szCs w:val="24"/>
                <w:u w:val="single"/>
              </w:rPr>
            </w:pPr>
            <w:r>
              <w:rPr>
                <w:rFonts w:hint="eastAsia" w:ascii="仿宋" w:hAnsi="仿宋" w:eastAsia="仿宋"/>
                <w:sz w:val="24"/>
                <w:szCs w:val="24"/>
              </w:rPr>
              <w:t xml:space="preserve">联 系 人： </w:t>
            </w:r>
            <w:r>
              <w:rPr>
                <w:rFonts w:hint="eastAsia" w:ascii="仿宋" w:hAnsi="仿宋" w:eastAsia="仿宋"/>
                <w:sz w:val="24"/>
                <w:szCs w:val="24"/>
                <w:u w:val="single"/>
              </w:rPr>
              <w:t xml:space="preserve">  王老师  </w:t>
            </w:r>
            <w:r>
              <w:rPr>
                <w:rFonts w:ascii="仿宋" w:hAnsi="仿宋" w:eastAsia="仿宋"/>
                <w:sz w:val="24"/>
                <w:szCs w:val="24"/>
                <w:u w:val="single"/>
              </w:rPr>
              <w:t xml:space="preserve">    </w:t>
            </w:r>
            <w:r>
              <w:rPr>
                <w:rFonts w:hint="eastAsia" w:ascii="仿宋" w:hAnsi="仿宋" w:eastAsia="仿宋"/>
                <w:sz w:val="24"/>
                <w:szCs w:val="24"/>
                <w:u w:val="single"/>
              </w:rPr>
              <w:t xml:space="preserve"> </w:t>
            </w:r>
          </w:p>
          <w:p w14:paraId="48093716">
            <w:pPr>
              <w:spacing w:line="560" w:lineRule="exact"/>
              <w:ind w:firstLine="240" w:firstLineChars="100"/>
              <w:rPr>
                <w:rFonts w:ascii="仿宋" w:hAnsi="仿宋" w:eastAsia="仿宋"/>
                <w:color w:val="000000" w:themeColor="text1"/>
                <w:sz w:val="24"/>
                <w:szCs w:val="24"/>
                <w:u w:val="single"/>
                <w14:textFill>
                  <w14:solidFill>
                    <w14:schemeClr w14:val="tx1"/>
                  </w14:solidFill>
                </w14:textFill>
              </w:rPr>
            </w:pPr>
            <w:r>
              <w:rPr>
                <w:rFonts w:hint="eastAsia" w:ascii="仿宋" w:hAnsi="仿宋" w:eastAsia="仿宋"/>
                <w:sz w:val="24"/>
                <w:szCs w:val="24"/>
              </w:rPr>
              <w:t xml:space="preserve">电    话： </w:t>
            </w:r>
            <w:r>
              <w:rPr>
                <w:rFonts w:hint="eastAsia" w:ascii="仿宋" w:hAnsi="仿宋" w:eastAsia="仿宋"/>
                <w:sz w:val="24"/>
                <w:szCs w:val="24"/>
                <w:u w:val="single"/>
              </w:rPr>
              <w:t xml:space="preserve">  </w:t>
            </w:r>
            <w:r>
              <w:rPr>
                <w:rFonts w:ascii="仿宋" w:hAnsi="仿宋" w:eastAsia="仿宋"/>
                <w:sz w:val="24"/>
                <w:szCs w:val="24"/>
                <w:u w:val="single"/>
              </w:rPr>
              <w:t>03956772697</w:t>
            </w:r>
            <w:r>
              <w:rPr>
                <w:rFonts w:hint="eastAsia" w:ascii="仿宋" w:hAnsi="仿宋" w:eastAsia="仿宋"/>
                <w:sz w:val="24"/>
                <w:szCs w:val="24"/>
                <w:u w:val="single"/>
              </w:rPr>
              <w:t xml:space="preserve">  </w:t>
            </w:r>
          </w:p>
        </w:tc>
      </w:tr>
      <w:tr w14:paraId="7508809A">
        <w:tblPrEx>
          <w:tblCellMar>
            <w:top w:w="0" w:type="dxa"/>
            <w:left w:w="108" w:type="dxa"/>
            <w:bottom w:w="0" w:type="dxa"/>
            <w:right w:w="108" w:type="dxa"/>
          </w:tblCellMar>
        </w:tblPrEx>
        <w:trPr>
          <w:trHeight w:val="418"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5C88152B">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w:t>
            </w:r>
          </w:p>
        </w:tc>
        <w:tc>
          <w:tcPr>
            <w:tcW w:w="2580" w:type="dxa"/>
            <w:tcBorders>
              <w:top w:val="single" w:color="auto" w:sz="4" w:space="0"/>
              <w:left w:val="nil"/>
              <w:bottom w:val="single" w:color="auto" w:sz="4" w:space="0"/>
              <w:right w:val="single" w:color="auto" w:sz="4" w:space="0"/>
            </w:tcBorders>
            <w:vAlign w:val="center"/>
          </w:tcPr>
          <w:p w14:paraId="2758190C">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项目名称</w:t>
            </w:r>
          </w:p>
        </w:tc>
        <w:tc>
          <w:tcPr>
            <w:tcW w:w="5952" w:type="dxa"/>
            <w:tcBorders>
              <w:top w:val="single" w:color="auto" w:sz="4" w:space="0"/>
              <w:left w:val="nil"/>
              <w:bottom w:val="single" w:color="auto" w:sz="4" w:space="0"/>
              <w:right w:val="single" w:color="auto" w:sz="4" w:space="0"/>
            </w:tcBorders>
            <w:vAlign w:val="center"/>
          </w:tcPr>
          <w:p w14:paraId="781E938D">
            <w:pPr>
              <w:spacing w:line="560" w:lineRule="exact"/>
              <w:ind w:firstLine="240" w:firstLineChars="100"/>
              <w:rPr>
                <w:rFonts w:ascii="仿宋" w:hAnsi="仿宋" w:eastAsia="仿宋"/>
                <w:color w:val="000000" w:themeColor="text1"/>
                <w:sz w:val="24"/>
                <w:szCs w:val="24"/>
                <w:u w:val="single"/>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漯河技师学院实训教室监控系统项目</w:t>
            </w:r>
          </w:p>
        </w:tc>
      </w:tr>
      <w:tr w14:paraId="5841944B">
        <w:tblPrEx>
          <w:tblCellMar>
            <w:top w:w="0" w:type="dxa"/>
            <w:left w:w="108" w:type="dxa"/>
            <w:bottom w:w="0" w:type="dxa"/>
            <w:right w:w="108" w:type="dxa"/>
          </w:tblCellMar>
        </w:tblPrEx>
        <w:trPr>
          <w:trHeight w:val="703"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3893A5E8">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3.1</w:t>
            </w:r>
          </w:p>
        </w:tc>
        <w:tc>
          <w:tcPr>
            <w:tcW w:w="2580" w:type="dxa"/>
            <w:tcBorders>
              <w:top w:val="single" w:color="auto" w:sz="4" w:space="0"/>
              <w:left w:val="nil"/>
              <w:bottom w:val="single" w:color="auto" w:sz="4" w:space="0"/>
              <w:right w:val="single" w:color="auto" w:sz="4" w:space="0"/>
            </w:tcBorders>
            <w:vAlign w:val="center"/>
          </w:tcPr>
          <w:p w14:paraId="168A0E9D">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资金来源</w:t>
            </w:r>
          </w:p>
        </w:tc>
        <w:tc>
          <w:tcPr>
            <w:tcW w:w="5952" w:type="dxa"/>
            <w:tcBorders>
              <w:top w:val="single" w:color="auto" w:sz="4" w:space="0"/>
              <w:left w:val="nil"/>
              <w:bottom w:val="single" w:color="auto" w:sz="4" w:space="0"/>
              <w:right w:val="single" w:color="auto" w:sz="4" w:space="0"/>
            </w:tcBorders>
            <w:vAlign w:val="center"/>
          </w:tcPr>
          <w:p w14:paraId="0D319D71">
            <w:pPr>
              <w:spacing w:line="560" w:lineRule="exact"/>
              <w:ind w:firstLine="240" w:firstLineChars="1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专项资金</w:t>
            </w:r>
          </w:p>
        </w:tc>
      </w:tr>
      <w:tr w14:paraId="7187425D">
        <w:tblPrEx>
          <w:tblCellMar>
            <w:top w:w="0" w:type="dxa"/>
            <w:left w:w="108" w:type="dxa"/>
            <w:bottom w:w="0" w:type="dxa"/>
            <w:right w:w="108" w:type="dxa"/>
          </w:tblCellMar>
        </w:tblPrEx>
        <w:trPr>
          <w:trHeight w:val="686"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5CF1AB88">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3.2</w:t>
            </w:r>
          </w:p>
        </w:tc>
        <w:tc>
          <w:tcPr>
            <w:tcW w:w="2580" w:type="dxa"/>
            <w:tcBorders>
              <w:top w:val="single" w:color="auto" w:sz="4" w:space="0"/>
              <w:left w:val="nil"/>
              <w:bottom w:val="single" w:color="auto" w:sz="4" w:space="0"/>
              <w:right w:val="single" w:color="auto" w:sz="4" w:space="0"/>
            </w:tcBorders>
            <w:vAlign w:val="center"/>
          </w:tcPr>
          <w:p w14:paraId="77613EA7">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资金落实情况</w:t>
            </w:r>
          </w:p>
        </w:tc>
        <w:tc>
          <w:tcPr>
            <w:tcW w:w="5952" w:type="dxa"/>
            <w:tcBorders>
              <w:top w:val="single" w:color="auto" w:sz="4" w:space="0"/>
              <w:left w:val="nil"/>
              <w:bottom w:val="single" w:color="auto" w:sz="4" w:space="0"/>
              <w:right w:val="single" w:color="auto" w:sz="4" w:space="0"/>
            </w:tcBorders>
            <w:vAlign w:val="center"/>
          </w:tcPr>
          <w:p w14:paraId="05B35A2E">
            <w:pPr>
              <w:spacing w:line="560" w:lineRule="exact"/>
              <w:ind w:firstLine="240" w:firstLineChars="1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已落实</w:t>
            </w:r>
          </w:p>
        </w:tc>
      </w:tr>
      <w:tr w14:paraId="031638F7">
        <w:tblPrEx>
          <w:tblCellMar>
            <w:top w:w="0" w:type="dxa"/>
            <w:left w:w="108" w:type="dxa"/>
            <w:bottom w:w="0" w:type="dxa"/>
            <w:right w:w="108" w:type="dxa"/>
          </w:tblCellMar>
        </w:tblPrEx>
        <w:trPr>
          <w:trHeight w:val="443"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41DB338A">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4.1</w:t>
            </w:r>
          </w:p>
        </w:tc>
        <w:tc>
          <w:tcPr>
            <w:tcW w:w="2580" w:type="dxa"/>
            <w:tcBorders>
              <w:top w:val="single" w:color="auto" w:sz="4" w:space="0"/>
              <w:left w:val="nil"/>
              <w:bottom w:val="single" w:color="auto" w:sz="4" w:space="0"/>
              <w:right w:val="single" w:color="auto" w:sz="4" w:space="0"/>
            </w:tcBorders>
            <w:vAlign w:val="center"/>
          </w:tcPr>
          <w:p w14:paraId="6A3E8645">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采购范围</w:t>
            </w:r>
          </w:p>
        </w:tc>
        <w:tc>
          <w:tcPr>
            <w:tcW w:w="5952" w:type="dxa"/>
            <w:tcBorders>
              <w:top w:val="single" w:color="auto" w:sz="4" w:space="0"/>
              <w:left w:val="nil"/>
              <w:bottom w:val="single" w:color="auto" w:sz="4" w:space="0"/>
              <w:right w:val="single" w:color="auto" w:sz="4" w:space="0"/>
            </w:tcBorders>
            <w:vAlign w:val="center"/>
          </w:tcPr>
          <w:p w14:paraId="5F2D6D50">
            <w:pPr>
              <w:spacing w:line="560" w:lineRule="exact"/>
              <w:ind w:firstLine="240" w:firstLineChars="1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（具体要求详见采购需求和技术参数）</w:t>
            </w:r>
          </w:p>
        </w:tc>
      </w:tr>
      <w:tr w14:paraId="06601129">
        <w:tblPrEx>
          <w:tblCellMar>
            <w:top w:w="0" w:type="dxa"/>
            <w:left w:w="108" w:type="dxa"/>
            <w:bottom w:w="0" w:type="dxa"/>
            <w:right w:w="108" w:type="dxa"/>
          </w:tblCellMar>
        </w:tblPrEx>
        <w:trPr>
          <w:trHeight w:val="790"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540ACF08">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5.1</w:t>
            </w:r>
          </w:p>
        </w:tc>
        <w:tc>
          <w:tcPr>
            <w:tcW w:w="2580" w:type="dxa"/>
            <w:tcBorders>
              <w:top w:val="single" w:color="auto" w:sz="4" w:space="0"/>
              <w:left w:val="nil"/>
              <w:bottom w:val="single" w:color="auto" w:sz="4" w:space="0"/>
              <w:right w:val="single" w:color="auto" w:sz="4" w:space="0"/>
            </w:tcBorders>
            <w:vAlign w:val="center"/>
          </w:tcPr>
          <w:p w14:paraId="39C4DCCB">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供货期</w:t>
            </w:r>
          </w:p>
        </w:tc>
        <w:tc>
          <w:tcPr>
            <w:tcW w:w="5952" w:type="dxa"/>
            <w:tcBorders>
              <w:top w:val="single" w:color="auto" w:sz="4" w:space="0"/>
              <w:left w:val="nil"/>
              <w:bottom w:val="single" w:color="auto" w:sz="4" w:space="0"/>
              <w:right w:val="single" w:color="auto" w:sz="4" w:space="0"/>
            </w:tcBorders>
            <w:vAlign w:val="center"/>
          </w:tcPr>
          <w:p w14:paraId="08188803">
            <w:pPr>
              <w:spacing w:line="560" w:lineRule="exact"/>
              <w:ind w:firstLine="240" w:firstLineChars="1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中标人应于自合同签订起 </w:t>
            </w:r>
            <w:r>
              <w:rPr>
                <w:rFonts w:hint="eastAsia" w:ascii="仿宋" w:hAnsi="仿宋" w:eastAsia="仿宋"/>
                <w:color w:val="000000" w:themeColor="text1"/>
                <w:sz w:val="24"/>
                <w:szCs w:val="24"/>
                <w:u w:val="single"/>
                <w14:textFill>
                  <w14:solidFill>
                    <w14:schemeClr w14:val="tx1"/>
                  </w14:solidFill>
                </w14:textFill>
              </w:rPr>
              <w:t xml:space="preserve"> </w:t>
            </w:r>
            <w:r>
              <w:rPr>
                <w:rFonts w:ascii="仿宋" w:hAnsi="仿宋" w:eastAsia="仿宋"/>
                <w:color w:val="000000" w:themeColor="text1"/>
                <w:sz w:val="24"/>
                <w:szCs w:val="24"/>
                <w:u w:val="single"/>
                <w14:textFill>
                  <w14:solidFill>
                    <w14:schemeClr w14:val="tx1"/>
                  </w14:solidFill>
                </w14:textFill>
              </w:rPr>
              <w:t>10</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日历天内完成施工。</w:t>
            </w:r>
          </w:p>
        </w:tc>
      </w:tr>
      <w:tr w14:paraId="32F762A8">
        <w:tblPrEx>
          <w:tblCellMar>
            <w:top w:w="0" w:type="dxa"/>
            <w:left w:w="108" w:type="dxa"/>
            <w:bottom w:w="0" w:type="dxa"/>
            <w:right w:w="108" w:type="dxa"/>
          </w:tblCellMar>
        </w:tblPrEx>
        <w:trPr>
          <w:trHeight w:val="627"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34566612">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6.1</w:t>
            </w:r>
          </w:p>
        </w:tc>
        <w:tc>
          <w:tcPr>
            <w:tcW w:w="2580" w:type="dxa"/>
            <w:tcBorders>
              <w:top w:val="single" w:color="auto" w:sz="4" w:space="0"/>
              <w:left w:val="nil"/>
              <w:bottom w:val="single" w:color="auto" w:sz="4" w:space="0"/>
              <w:right w:val="single" w:color="auto" w:sz="4" w:space="0"/>
            </w:tcBorders>
            <w:vAlign w:val="center"/>
          </w:tcPr>
          <w:p w14:paraId="79BE9540">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供货地点</w:t>
            </w:r>
          </w:p>
        </w:tc>
        <w:tc>
          <w:tcPr>
            <w:tcW w:w="5952" w:type="dxa"/>
            <w:tcBorders>
              <w:top w:val="single" w:color="auto" w:sz="4" w:space="0"/>
              <w:left w:val="nil"/>
              <w:bottom w:val="single" w:color="auto" w:sz="4" w:space="0"/>
              <w:right w:val="single" w:color="auto" w:sz="4" w:space="0"/>
            </w:tcBorders>
            <w:vAlign w:val="center"/>
          </w:tcPr>
          <w:p w14:paraId="6CDC2917">
            <w:pPr>
              <w:spacing w:line="560" w:lineRule="exact"/>
              <w:ind w:firstLine="240" w:firstLineChars="1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采购人指定地点</w:t>
            </w:r>
          </w:p>
        </w:tc>
      </w:tr>
      <w:tr w14:paraId="03847D58">
        <w:tblPrEx>
          <w:tblCellMar>
            <w:top w:w="0" w:type="dxa"/>
            <w:left w:w="108" w:type="dxa"/>
            <w:bottom w:w="0" w:type="dxa"/>
            <w:right w:w="108" w:type="dxa"/>
          </w:tblCellMar>
        </w:tblPrEx>
        <w:trPr>
          <w:trHeight w:val="552"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322EA2EA">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7.1</w:t>
            </w:r>
          </w:p>
        </w:tc>
        <w:tc>
          <w:tcPr>
            <w:tcW w:w="2580" w:type="dxa"/>
            <w:tcBorders>
              <w:top w:val="single" w:color="auto" w:sz="4" w:space="0"/>
              <w:left w:val="nil"/>
              <w:bottom w:val="single" w:color="auto" w:sz="4" w:space="0"/>
              <w:right w:val="single" w:color="auto" w:sz="4" w:space="0"/>
            </w:tcBorders>
            <w:vAlign w:val="center"/>
          </w:tcPr>
          <w:p w14:paraId="5555CEFE">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质量标准</w:t>
            </w:r>
          </w:p>
        </w:tc>
        <w:tc>
          <w:tcPr>
            <w:tcW w:w="5952" w:type="dxa"/>
            <w:tcBorders>
              <w:top w:val="single" w:color="auto" w:sz="4" w:space="0"/>
              <w:left w:val="nil"/>
              <w:bottom w:val="single" w:color="auto" w:sz="4" w:space="0"/>
              <w:right w:val="single" w:color="auto" w:sz="4" w:space="0"/>
            </w:tcBorders>
            <w:vAlign w:val="center"/>
          </w:tcPr>
          <w:p w14:paraId="0244BE18">
            <w:pPr>
              <w:spacing w:line="560" w:lineRule="exact"/>
              <w:ind w:firstLine="240" w:firstLineChars="1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合格 ,符合国家行业标准；</w:t>
            </w:r>
          </w:p>
        </w:tc>
      </w:tr>
      <w:tr w14:paraId="1E0DE69C">
        <w:tblPrEx>
          <w:tblCellMar>
            <w:top w:w="0" w:type="dxa"/>
            <w:left w:w="108" w:type="dxa"/>
            <w:bottom w:w="0" w:type="dxa"/>
            <w:right w:w="108" w:type="dxa"/>
          </w:tblCellMar>
        </w:tblPrEx>
        <w:trPr>
          <w:trHeight w:val="552"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4A529982">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7.2</w:t>
            </w:r>
          </w:p>
        </w:tc>
        <w:tc>
          <w:tcPr>
            <w:tcW w:w="2580" w:type="dxa"/>
            <w:tcBorders>
              <w:top w:val="single" w:color="auto" w:sz="4" w:space="0"/>
              <w:left w:val="nil"/>
              <w:bottom w:val="single" w:color="auto" w:sz="4" w:space="0"/>
              <w:right w:val="single" w:color="auto" w:sz="4" w:space="0"/>
            </w:tcBorders>
            <w:vAlign w:val="center"/>
          </w:tcPr>
          <w:p w14:paraId="41E15F43">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合同期</w:t>
            </w:r>
          </w:p>
        </w:tc>
        <w:tc>
          <w:tcPr>
            <w:tcW w:w="5952" w:type="dxa"/>
            <w:tcBorders>
              <w:top w:val="single" w:color="auto" w:sz="4" w:space="0"/>
              <w:left w:val="nil"/>
              <w:bottom w:val="single" w:color="auto" w:sz="4" w:space="0"/>
              <w:right w:val="single" w:color="auto" w:sz="4" w:space="0"/>
            </w:tcBorders>
            <w:vAlign w:val="center"/>
          </w:tcPr>
          <w:p w14:paraId="55F0D64B">
            <w:pPr>
              <w:spacing w:line="560" w:lineRule="exact"/>
              <w:ind w:firstLine="240" w:firstLineChars="100"/>
              <w:rPr>
                <w:rFonts w:ascii="仿宋" w:hAnsi="仿宋" w:eastAsia="仿宋"/>
                <w:color w:val="000000" w:themeColor="text1"/>
                <w:sz w:val="24"/>
                <w:szCs w:val="24"/>
                <w:u w:val="single"/>
                <w14:textFill>
                  <w14:solidFill>
                    <w14:schemeClr w14:val="tx1"/>
                  </w14:solidFill>
                </w14:textFill>
              </w:rPr>
            </w:pPr>
            <w:r>
              <w:rPr>
                <w:rFonts w:hint="eastAsia" w:ascii="仿宋" w:hAnsi="仿宋" w:eastAsia="仿宋"/>
                <w:color w:val="000000" w:themeColor="text1"/>
                <w:sz w:val="24"/>
                <w:szCs w:val="24"/>
                <w:u w:val="single"/>
                <w14:textFill>
                  <w14:solidFill>
                    <w14:schemeClr w14:val="tx1"/>
                  </w14:solidFill>
                </w14:textFill>
              </w:rPr>
              <w:t xml:space="preserve">   壹 年</w:t>
            </w:r>
          </w:p>
        </w:tc>
      </w:tr>
      <w:tr w14:paraId="37F7B6A4">
        <w:tblPrEx>
          <w:tblCellMar>
            <w:top w:w="0" w:type="dxa"/>
            <w:left w:w="108" w:type="dxa"/>
            <w:bottom w:w="0" w:type="dxa"/>
            <w:right w:w="108" w:type="dxa"/>
          </w:tblCellMar>
        </w:tblPrEx>
        <w:trPr>
          <w:trHeight w:val="839"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52057BA1">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8.1</w:t>
            </w:r>
          </w:p>
        </w:tc>
        <w:tc>
          <w:tcPr>
            <w:tcW w:w="2580" w:type="dxa"/>
            <w:tcBorders>
              <w:top w:val="single" w:color="auto" w:sz="4" w:space="0"/>
              <w:left w:val="nil"/>
              <w:bottom w:val="single" w:color="auto" w:sz="4" w:space="0"/>
              <w:right w:val="single" w:color="auto" w:sz="4" w:space="0"/>
            </w:tcBorders>
            <w:vAlign w:val="center"/>
          </w:tcPr>
          <w:p w14:paraId="40B314A2">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供应商资格条件</w:t>
            </w:r>
          </w:p>
        </w:tc>
        <w:tc>
          <w:tcPr>
            <w:tcW w:w="5952" w:type="dxa"/>
            <w:tcBorders>
              <w:top w:val="single" w:color="auto" w:sz="4" w:space="0"/>
              <w:left w:val="nil"/>
              <w:bottom w:val="single" w:color="auto" w:sz="4" w:space="0"/>
              <w:right w:val="single" w:color="auto" w:sz="4" w:space="0"/>
            </w:tcBorders>
            <w:vAlign w:val="center"/>
          </w:tcPr>
          <w:p w14:paraId="64AA07AE">
            <w:pPr>
              <w:pStyle w:val="137"/>
              <w:spacing w:line="560" w:lineRule="exact"/>
              <w:ind w:firstLine="480" w:firstLineChars="200"/>
              <w:jc w:val="both"/>
              <w:rPr>
                <w:rFonts w:ascii="仿宋" w:hAnsi="仿宋" w:eastAsia="仿宋" w:cstheme="minorBidi"/>
                <w:color w:val="000000" w:themeColor="text1"/>
                <w:kern w:val="2"/>
                <w14:textFill>
                  <w14:solidFill>
                    <w14:schemeClr w14:val="tx1"/>
                  </w14:solidFill>
                </w14:textFill>
              </w:rPr>
            </w:pPr>
            <w:r>
              <w:rPr>
                <w:rFonts w:hint="eastAsia" w:ascii="仿宋" w:hAnsi="仿宋" w:eastAsia="仿宋"/>
                <w:color w:val="000000" w:themeColor="text1"/>
                <w14:textFill>
                  <w14:solidFill>
                    <w14:schemeClr w14:val="tx1"/>
                  </w14:solidFill>
                </w14:textFill>
              </w:rPr>
              <w:t>1、满足《中华人民共和国政府采购法》第二十二条规定；</w:t>
            </w:r>
            <w:r>
              <w:rPr>
                <w:rFonts w:hint="eastAsia" w:ascii="仿宋" w:hAnsi="仿宋" w:eastAsia="仿宋"/>
              </w:rPr>
              <w:t>（提供信用承诺函</w:t>
            </w:r>
            <w:r>
              <w:rPr>
                <w:rFonts w:hint="eastAsia" w:ascii="仿宋" w:hAnsi="仿宋" w:eastAsia="仿宋" w:cstheme="minorBidi"/>
                <w:color w:val="000000" w:themeColor="text1"/>
                <w:kern w:val="2"/>
                <w14:textFill>
                  <w14:solidFill>
                    <w14:schemeClr w14:val="tx1"/>
                  </w14:solidFill>
                </w14:textFill>
              </w:rPr>
              <w:t>，</w:t>
            </w:r>
            <w:r>
              <w:rPr>
                <w:rFonts w:hint="eastAsia" w:ascii="仿宋" w:hAnsi="仿宋" w:eastAsia="仿宋"/>
                <w:color w:val="000000" w:themeColor="text1"/>
                <w14:textFill>
                  <w14:solidFill>
                    <w14:schemeClr w14:val="tx1"/>
                  </w14:solidFill>
                </w14:textFill>
              </w:rPr>
              <w:t>供应商在中标后，应将本条下列要求由信用承诺函替代的证明材料</w:t>
            </w:r>
            <w:r>
              <w:rPr>
                <w:rFonts w:hint="eastAsia" w:ascii="仿宋" w:hAnsi="仿宋" w:eastAsia="仿宋" w:cs="仿宋"/>
                <w:color w:val="000000" w:themeColor="text1"/>
                <w14:textFill>
                  <w14:solidFill>
                    <w14:schemeClr w14:val="tx1"/>
                  </w14:solidFill>
                </w14:textFill>
              </w:rPr>
              <w:t>加盖公章，</w:t>
            </w:r>
            <w:r>
              <w:rPr>
                <w:rFonts w:hint="eastAsia" w:ascii="仿宋" w:hAnsi="仿宋" w:eastAsia="仿宋"/>
                <w:color w:val="000000" w:themeColor="text1"/>
                <w14:textFill>
                  <w14:solidFill>
                    <w14:schemeClr w14:val="tx1"/>
                  </w14:solidFill>
                </w14:textFill>
              </w:rPr>
              <w:t>一次性提交采购人核验，经核验无误后，向其发出中标通知书；核验不通过视为资格审查不通过。</w:t>
            </w:r>
            <w:r>
              <w:rPr>
                <w:rFonts w:hint="eastAsia" w:ascii="仿宋" w:hAnsi="仿宋" w:eastAsia="仿宋"/>
              </w:rPr>
              <w:t>）</w:t>
            </w:r>
          </w:p>
          <w:p w14:paraId="6763B3D7">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w:t>
            </w:r>
            <w:r>
              <w:rPr>
                <w:rFonts w:hint="eastAsia" w:ascii="仿宋" w:hAnsi="仿宋" w:eastAsia="仿宋" w:cs="仿宋"/>
                <w:color w:val="000000"/>
                <w:sz w:val="24"/>
                <w:szCs w:val="24"/>
              </w:rPr>
              <w:t>具有独立承担民事责任的能力；（提供有效的营业执照；本项目允许法人的分支机构参加投标。）</w:t>
            </w:r>
          </w:p>
          <w:p w14:paraId="1D5073DB">
            <w:pPr>
              <w:spacing w:line="560" w:lineRule="exac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w:t>
            </w:r>
            <w:r>
              <w:rPr>
                <w:rFonts w:hint="eastAsia" w:ascii="仿宋" w:hAnsi="仿宋" w:eastAsia="仿宋" w:cs="宋体"/>
                <w:color w:val="000000" w:themeColor="text1"/>
                <w:kern w:val="0"/>
                <w:sz w:val="24"/>
                <w:szCs w:val="24"/>
                <w14:textFill>
                  <w14:solidFill>
                    <w14:schemeClr w14:val="tx1"/>
                  </w14:solidFill>
                </w14:textFill>
              </w:rPr>
              <w:t>具有良好的商业信誉和健全的财务会计制度：提供202</w:t>
            </w:r>
            <w:r>
              <w:rPr>
                <w:rFonts w:ascii="仿宋" w:hAnsi="仿宋" w:eastAsia="仿宋" w:cs="宋体"/>
                <w:color w:val="000000" w:themeColor="text1"/>
                <w:kern w:val="0"/>
                <w:sz w:val="24"/>
                <w:szCs w:val="24"/>
                <w14:textFill>
                  <w14:solidFill>
                    <w14:schemeClr w14:val="tx1"/>
                  </w14:solidFill>
                </w14:textFill>
              </w:rPr>
              <w:t>4</w:t>
            </w:r>
            <w:r>
              <w:rPr>
                <w:rFonts w:hint="eastAsia" w:ascii="仿宋" w:hAnsi="仿宋" w:eastAsia="仿宋" w:cs="宋体"/>
                <w:color w:val="000000" w:themeColor="text1"/>
                <w:kern w:val="0"/>
                <w:sz w:val="24"/>
                <w:szCs w:val="24"/>
                <w14:textFill>
                  <w14:solidFill>
                    <w14:schemeClr w14:val="tx1"/>
                  </w14:solidFill>
                </w14:textFill>
              </w:rPr>
              <w:t>年度经审计的财务报告(包括资产负债表、利润表、现金流量表、所有者权益变动表及其附注)或基本开户银行开具的资信证明。</w:t>
            </w:r>
          </w:p>
          <w:p w14:paraId="48FDA88F">
            <w:pPr>
              <w:spacing w:line="560" w:lineRule="exac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1.3具备履行合同所必需的设备和专业技术能力：提供相关证明材料或书面声明。</w:t>
            </w:r>
          </w:p>
          <w:p w14:paraId="2146AEE2">
            <w:pPr>
              <w:pStyle w:val="137"/>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1.4具有依法缴纳税收和社会保障资金的良好记录：（1）提供202</w:t>
            </w:r>
            <w:r>
              <w:rPr>
                <w:rFonts w:ascii="仿宋" w:hAnsi="仿宋" w:eastAsia="仿宋"/>
                <w:color w:val="000000" w:themeColor="text1"/>
                <w14:textFill>
                  <w14:solidFill>
                    <w14:schemeClr w14:val="tx1"/>
                  </w14:solidFill>
                </w14:textFill>
              </w:rPr>
              <w:t>5</w:t>
            </w:r>
            <w:r>
              <w:rPr>
                <w:rFonts w:hint="eastAsia" w:ascii="仿宋" w:hAnsi="仿宋" w:eastAsia="仿宋"/>
                <w:color w:val="000000" w:themeColor="text1"/>
                <w14:textFill>
                  <w14:solidFill>
                    <w14:schemeClr w14:val="tx1"/>
                  </w14:solidFill>
                </w14:textFill>
              </w:rPr>
              <w:t>年</w:t>
            </w:r>
            <w:r>
              <w:rPr>
                <w:rFonts w:ascii="仿宋" w:hAnsi="仿宋" w:eastAsia="仿宋"/>
                <w:color w:val="000000" w:themeColor="text1"/>
                <w14:textFill>
                  <w14:solidFill>
                    <w14:schemeClr w14:val="tx1"/>
                  </w14:solidFill>
                </w14:textFill>
              </w:rPr>
              <w:t>3</w:t>
            </w:r>
            <w:r>
              <w:rPr>
                <w:rFonts w:hint="eastAsia" w:ascii="仿宋" w:hAnsi="仿宋" w:eastAsia="仿宋"/>
                <w:color w:val="000000" w:themeColor="text1"/>
                <w14:textFill>
                  <w14:solidFill>
                    <w14:schemeClr w14:val="tx1"/>
                  </w14:solidFill>
                </w14:textFill>
              </w:rPr>
              <w:t>月以来任意一个月缴纳税收的凭据或证明材料；（2）提供202</w:t>
            </w:r>
            <w:r>
              <w:rPr>
                <w:rFonts w:ascii="仿宋" w:hAnsi="仿宋" w:eastAsia="仿宋"/>
                <w:color w:val="000000" w:themeColor="text1"/>
                <w14:textFill>
                  <w14:solidFill>
                    <w14:schemeClr w14:val="tx1"/>
                  </w14:solidFill>
                </w14:textFill>
              </w:rPr>
              <w:t>5</w:t>
            </w:r>
            <w:r>
              <w:rPr>
                <w:rFonts w:hint="eastAsia" w:ascii="仿宋" w:hAnsi="仿宋" w:eastAsia="仿宋"/>
                <w:color w:val="000000" w:themeColor="text1"/>
                <w14:textFill>
                  <w14:solidFill>
                    <w14:schemeClr w14:val="tx1"/>
                  </w14:solidFill>
                </w14:textFill>
              </w:rPr>
              <w:t>年</w:t>
            </w:r>
            <w:r>
              <w:rPr>
                <w:rFonts w:ascii="仿宋" w:hAnsi="仿宋" w:eastAsia="仿宋"/>
                <w:color w:val="000000" w:themeColor="text1"/>
                <w14:textFill>
                  <w14:solidFill>
                    <w14:schemeClr w14:val="tx1"/>
                  </w14:solidFill>
                </w14:textFill>
              </w:rPr>
              <w:t>3</w:t>
            </w:r>
            <w:r>
              <w:rPr>
                <w:rFonts w:hint="eastAsia" w:ascii="仿宋" w:hAnsi="仿宋" w:eastAsia="仿宋"/>
                <w:color w:val="000000" w:themeColor="text1"/>
                <w14:textFill>
                  <w14:solidFill>
                    <w14:schemeClr w14:val="tx1"/>
                  </w14:solidFill>
                </w14:textFill>
              </w:rPr>
              <w:t>月以来任意一个月缴纳社会保障资金的证明材料</w:t>
            </w:r>
            <w:bookmarkStart w:id="125" w:name="_GoBack"/>
            <w:bookmarkEnd w:id="125"/>
            <w:r>
              <w:rPr>
                <w:rFonts w:hint="eastAsia" w:ascii="仿宋" w:hAnsi="仿宋" w:eastAsia="仿宋"/>
                <w:color w:val="000000" w:themeColor="text1"/>
                <w14:textFill>
                  <w14:solidFill>
                    <w14:schemeClr w14:val="tx1"/>
                  </w14:solidFill>
                </w14:textFill>
              </w:rPr>
              <w:t>。</w:t>
            </w:r>
          </w:p>
          <w:p w14:paraId="302473F9">
            <w:pPr>
              <w:pStyle w:val="137"/>
              <w:spacing w:line="560" w:lineRule="exact"/>
              <w:jc w:val="both"/>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 1.5参加政府采购活动前3年内在经营活动中无重大违法记录的书面声明：提供供应商书面声明。</w:t>
            </w:r>
          </w:p>
          <w:p w14:paraId="761AF2C2">
            <w:pPr>
              <w:pStyle w:val="137"/>
              <w:spacing w:line="560" w:lineRule="exact"/>
              <w:ind w:firstLine="480" w:firstLineChars="200"/>
              <w:jc w:val="both"/>
              <w:rPr>
                <w:rFonts w:ascii="仿宋" w:hAnsi="仿宋" w:eastAsia="仿宋" w:cstheme="minorBidi"/>
                <w:color w:val="000000" w:themeColor="text1"/>
                <w:kern w:val="2"/>
                <w14:textFill>
                  <w14:solidFill>
                    <w14:schemeClr w14:val="tx1"/>
                  </w14:solidFill>
                </w14:textFill>
              </w:rPr>
            </w:pPr>
            <w:r>
              <w:rPr>
                <w:rFonts w:hint="eastAsia" w:ascii="仿宋" w:hAnsi="仿宋" w:eastAsia="仿宋"/>
                <w:color w:val="000000" w:themeColor="text1"/>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 xml:space="preserve"> 落</w:t>
            </w:r>
            <w:r>
              <w:rPr>
                <w:rFonts w:hint="eastAsia" w:ascii="仿宋" w:hAnsi="仿宋" w:eastAsia="仿宋" w:cstheme="minorBidi"/>
                <w:color w:val="000000" w:themeColor="text1"/>
                <w:kern w:val="2"/>
                <w14:textFill>
                  <w14:solidFill>
                    <w14:schemeClr w14:val="tx1"/>
                  </w14:solidFill>
                </w14:textFill>
              </w:rPr>
              <w:t>实政府采购政策需满足的资格要求：项目执行支持中小微企业(含监狱企业、残疾人福利性单位)发展政策，优先采购节能产品政府采购品目清单和环境标志产品政府采购品目清单内的产品等政府采购政策。</w:t>
            </w:r>
          </w:p>
          <w:p w14:paraId="2C7D137E">
            <w:pPr>
              <w:pStyle w:val="137"/>
              <w:spacing w:line="560" w:lineRule="exact"/>
              <w:ind w:firstLine="480" w:firstLineChars="200"/>
              <w:jc w:val="both"/>
              <w:rPr>
                <w:rFonts w:ascii="仿宋" w:hAnsi="仿宋" w:eastAsia="仿宋" w:cstheme="minorBidi"/>
                <w:color w:val="000000" w:themeColor="text1"/>
                <w:kern w:val="2"/>
                <w14:textFill>
                  <w14:solidFill>
                    <w14:schemeClr w14:val="tx1"/>
                  </w14:solidFill>
                </w14:textFill>
              </w:rPr>
            </w:pPr>
            <w:r>
              <w:rPr>
                <w:rFonts w:hint="eastAsia" w:ascii="仿宋" w:hAnsi="仿宋" w:eastAsia="仿宋" w:cstheme="minorBidi"/>
                <w:color w:val="000000" w:themeColor="text1"/>
                <w:kern w:val="2"/>
                <w14:textFill>
                  <w14:solidFill>
                    <w14:schemeClr w14:val="tx1"/>
                  </w14:solidFill>
                </w14:textFill>
              </w:rPr>
              <w:t>3.本项目的特定资格要求：</w:t>
            </w:r>
          </w:p>
          <w:p w14:paraId="48E64B40">
            <w:pPr>
              <w:spacing w:line="560" w:lineRule="exact"/>
              <w:ind w:firstLine="42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olor w:val="000000" w:themeColor="text1"/>
                <w14:textFill>
                  <w14:solidFill>
                    <w14:schemeClr w14:val="tx1"/>
                  </w14:solidFill>
                </w14:textFill>
              </w:rPr>
              <w:t>3.1</w:t>
            </w:r>
            <w:r>
              <w:rPr>
                <w:rFonts w:hint="eastAsia" w:ascii="仿宋" w:hAnsi="仿宋" w:eastAsia="仿宋" w:cs="仿宋"/>
                <w:color w:val="000000" w:themeColor="text1"/>
                <w:sz w:val="24"/>
                <w:szCs w:val="24"/>
                <w14:textFill>
                  <w14:solidFill>
                    <w14:schemeClr w14:val="tx1"/>
                  </w14:solidFill>
                </w14:textFill>
              </w:rPr>
              <w:t>根据《关于在政府采购活动中查询及使用信用记录有关问题的通知》(财库[2016]125号)的规定，被列入</w:t>
            </w:r>
            <w:r>
              <w:rPr>
                <w:rFonts w:ascii="仿宋" w:hAnsi="仿宋" w:eastAsia="仿宋"/>
                <w:color w:val="000000" w:themeColor="text1"/>
                <w:kern w:val="0"/>
                <w:sz w:val="24"/>
                <w:szCs w:val="24"/>
                <w14:textFill>
                  <w14:solidFill>
                    <w14:schemeClr w14:val="tx1"/>
                  </w14:solidFill>
                </w14:textFill>
              </w:rPr>
              <w:t>严重失信</w:t>
            </w:r>
            <w:r>
              <w:rPr>
                <w:rFonts w:hint="eastAsia" w:ascii="仿宋" w:hAnsi="仿宋" w:eastAsia="仿宋"/>
                <w:color w:val="000000" w:themeColor="text1"/>
                <w:kern w:val="0"/>
                <w:sz w:val="24"/>
                <w:szCs w:val="24"/>
                <w14:textFill>
                  <w14:solidFill>
                    <w14:schemeClr w14:val="tx1"/>
                  </w14:solidFill>
                </w14:textFill>
              </w:rPr>
              <w:t>主体</w:t>
            </w:r>
            <w:r>
              <w:rPr>
                <w:rFonts w:ascii="仿宋" w:hAnsi="仿宋" w:eastAsia="仿宋"/>
                <w:color w:val="000000" w:themeColor="text1"/>
                <w:kern w:val="0"/>
                <w:sz w:val="24"/>
                <w:szCs w:val="24"/>
                <w14:textFill>
                  <w14:solidFill>
                    <w14:schemeClr w14:val="tx1"/>
                  </w14:solidFill>
                </w14:textFill>
              </w:rPr>
              <w:t>名单、失信被执行人、税收违法</w:t>
            </w:r>
            <w:r>
              <w:rPr>
                <w:rFonts w:hint="eastAsia" w:ascii="仿宋" w:hAnsi="仿宋" w:eastAsia="仿宋"/>
                <w:color w:val="000000" w:themeColor="text1"/>
                <w:kern w:val="0"/>
                <w:sz w:val="24"/>
                <w:szCs w:val="24"/>
                <w14:textFill>
                  <w14:solidFill>
                    <w14:schemeClr w14:val="tx1"/>
                  </w14:solidFill>
                </w14:textFill>
              </w:rPr>
              <w:t>黑</w:t>
            </w:r>
            <w:r>
              <w:rPr>
                <w:rFonts w:ascii="仿宋" w:hAnsi="仿宋" w:eastAsia="仿宋"/>
                <w:color w:val="000000" w:themeColor="text1"/>
                <w:kern w:val="0"/>
                <w:sz w:val="24"/>
                <w:szCs w:val="24"/>
                <w14:textFill>
                  <w14:solidFill>
                    <w14:schemeClr w14:val="tx1"/>
                  </w14:solidFill>
                </w14:textFill>
              </w:rPr>
              <w:t>名单</w:t>
            </w:r>
            <w:r>
              <w:rPr>
                <w:rFonts w:hint="eastAsia" w:ascii="仿宋" w:hAnsi="仿宋" w:eastAsia="仿宋"/>
                <w:color w:val="000000" w:themeColor="text1"/>
                <w:kern w:val="0"/>
                <w:sz w:val="24"/>
                <w:szCs w:val="24"/>
                <w14:textFill>
                  <w14:solidFill>
                    <w14:schemeClr w14:val="tx1"/>
                  </w14:solidFill>
                </w14:textFill>
              </w:rPr>
              <w:t>、</w:t>
            </w:r>
            <w:r>
              <w:rPr>
                <w:rFonts w:ascii="仿宋" w:hAnsi="仿宋" w:eastAsia="仿宋"/>
                <w:color w:val="000000" w:themeColor="text1"/>
                <w:kern w:val="0"/>
                <w:sz w:val="24"/>
                <w:szCs w:val="24"/>
                <w14:textFill>
                  <w14:solidFill>
                    <w14:schemeClr w14:val="tx1"/>
                  </w14:solidFill>
                </w14:textFill>
              </w:rPr>
              <w:t>政府采购严重违法失信行为记录名单</w:t>
            </w:r>
            <w:r>
              <w:rPr>
                <w:rFonts w:hint="eastAsia" w:ascii="仿宋" w:hAnsi="仿宋" w:eastAsia="仿宋" w:cs="仿宋"/>
                <w:color w:val="000000" w:themeColor="text1"/>
                <w:sz w:val="24"/>
                <w:szCs w:val="24"/>
                <w14:textFill>
                  <w14:solidFill>
                    <w14:schemeClr w14:val="tx1"/>
                  </w14:solidFill>
                </w14:textFill>
              </w:rPr>
              <w:t>的，将被拒绝参与本项目政府采购活动。采购人将进行以上查询，无以上记录的供应商为合格供应商，本项目信用记录截止时间为响应截止时间。</w:t>
            </w:r>
          </w:p>
          <w:p w14:paraId="26315882">
            <w:pPr>
              <w:pStyle w:val="34"/>
              <w:spacing w:line="5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3.2单位负责人为同一人或者存在直接控股、管理关系的不同供应商，不得参加同一合同项下的政府采购活动。</w:t>
            </w:r>
          </w:p>
          <w:p w14:paraId="49744C00">
            <w:pPr>
              <w:spacing w:line="56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注：所有证照均应在有效期内，证照如需年检的、应为经年检有效的证照，以上中“近”、“前”指距响应文件提交截止时间，如不满足要求属无效投标。</w:t>
            </w:r>
          </w:p>
        </w:tc>
      </w:tr>
      <w:tr w14:paraId="0EA7F68D">
        <w:tblPrEx>
          <w:tblCellMar>
            <w:top w:w="0" w:type="dxa"/>
            <w:left w:w="108" w:type="dxa"/>
            <w:bottom w:w="0" w:type="dxa"/>
            <w:right w:w="108" w:type="dxa"/>
          </w:tblCellMar>
        </w:tblPrEx>
        <w:trPr>
          <w:trHeight w:val="639"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08AC58B2">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9.1</w:t>
            </w:r>
          </w:p>
        </w:tc>
        <w:tc>
          <w:tcPr>
            <w:tcW w:w="2580" w:type="dxa"/>
            <w:tcBorders>
              <w:top w:val="single" w:color="auto" w:sz="4" w:space="0"/>
              <w:left w:val="nil"/>
              <w:bottom w:val="single" w:color="auto" w:sz="4" w:space="0"/>
              <w:right w:val="single" w:color="auto" w:sz="4" w:space="0"/>
            </w:tcBorders>
            <w:vAlign w:val="center"/>
          </w:tcPr>
          <w:p w14:paraId="0F107E12">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是否接受联合体投标</w:t>
            </w:r>
          </w:p>
        </w:tc>
        <w:tc>
          <w:tcPr>
            <w:tcW w:w="5952" w:type="dxa"/>
            <w:tcBorders>
              <w:top w:val="single" w:color="auto" w:sz="4" w:space="0"/>
              <w:left w:val="nil"/>
              <w:bottom w:val="single" w:color="auto" w:sz="4" w:space="0"/>
              <w:right w:val="single" w:color="auto" w:sz="4" w:space="0"/>
            </w:tcBorders>
            <w:vAlign w:val="center"/>
          </w:tcPr>
          <w:p w14:paraId="38EBAE7F">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否</w:t>
            </w:r>
          </w:p>
        </w:tc>
      </w:tr>
      <w:tr w14:paraId="46798FE2">
        <w:tblPrEx>
          <w:tblCellMar>
            <w:top w:w="0" w:type="dxa"/>
            <w:left w:w="108" w:type="dxa"/>
            <w:bottom w:w="0" w:type="dxa"/>
            <w:right w:w="108" w:type="dxa"/>
          </w:tblCellMar>
        </w:tblPrEx>
        <w:trPr>
          <w:trHeight w:val="551"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0396F943">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10.1</w:t>
            </w:r>
          </w:p>
        </w:tc>
        <w:tc>
          <w:tcPr>
            <w:tcW w:w="2580" w:type="dxa"/>
            <w:tcBorders>
              <w:top w:val="single" w:color="auto" w:sz="4" w:space="0"/>
              <w:left w:val="nil"/>
              <w:bottom w:val="single" w:color="auto" w:sz="4" w:space="0"/>
              <w:right w:val="single" w:color="auto" w:sz="4" w:space="0"/>
            </w:tcBorders>
            <w:vAlign w:val="center"/>
          </w:tcPr>
          <w:p w14:paraId="79D2E90E">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现场考察及答疑会</w:t>
            </w:r>
          </w:p>
        </w:tc>
        <w:tc>
          <w:tcPr>
            <w:tcW w:w="5952" w:type="dxa"/>
            <w:tcBorders>
              <w:top w:val="single" w:color="auto" w:sz="4" w:space="0"/>
              <w:left w:val="nil"/>
              <w:bottom w:val="single" w:color="auto" w:sz="4" w:space="0"/>
              <w:right w:val="single" w:color="auto" w:sz="4" w:space="0"/>
            </w:tcBorders>
            <w:vAlign w:val="center"/>
          </w:tcPr>
          <w:p w14:paraId="2CD185EC">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不组织</w:t>
            </w:r>
          </w:p>
        </w:tc>
      </w:tr>
      <w:tr w14:paraId="2367D008">
        <w:tblPrEx>
          <w:tblCellMar>
            <w:top w:w="0" w:type="dxa"/>
            <w:left w:w="108" w:type="dxa"/>
            <w:bottom w:w="0" w:type="dxa"/>
            <w:right w:w="108" w:type="dxa"/>
          </w:tblCellMar>
        </w:tblPrEx>
        <w:trPr>
          <w:trHeight w:val="828"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46FF9AEA">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11.1</w:t>
            </w:r>
          </w:p>
        </w:tc>
        <w:tc>
          <w:tcPr>
            <w:tcW w:w="2580" w:type="dxa"/>
            <w:tcBorders>
              <w:top w:val="single" w:color="auto" w:sz="4" w:space="0"/>
              <w:left w:val="nil"/>
              <w:bottom w:val="single" w:color="auto" w:sz="4" w:space="0"/>
              <w:right w:val="single" w:color="auto" w:sz="4" w:space="0"/>
            </w:tcBorders>
            <w:vAlign w:val="center"/>
          </w:tcPr>
          <w:p w14:paraId="7D69CD90">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采购人澄清或修改磋商文件的时间</w:t>
            </w:r>
          </w:p>
        </w:tc>
        <w:tc>
          <w:tcPr>
            <w:tcW w:w="5952" w:type="dxa"/>
            <w:tcBorders>
              <w:top w:val="single" w:color="auto" w:sz="4" w:space="0"/>
              <w:left w:val="nil"/>
              <w:bottom w:val="single" w:color="auto" w:sz="4" w:space="0"/>
              <w:right w:val="single" w:color="auto" w:sz="4" w:space="0"/>
            </w:tcBorders>
            <w:vAlign w:val="center"/>
          </w:tcPr>
          <w:p w14:paraId="15677093">
            <w:pPr>
              <w:spacing w:line="560" w:lineRule="exac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提交响应文件截止时间至少3日前</w:t>
            </w:r>
          </w:p>
        </w:tc>
      </w:tr>
      <w:tr w14:paraId="21CDFEB7">
        <w:tblPrEx>
          <w:tblCellMar>
            <w:top w:w="0" w:type="dxa"/>
            <w:left w:w="108" w:type="dxa"/>
            <w:bottom w:w="0" w:type="dxa"/>
            <w:right w:w="108" w:type="dxa"/>
          </w:tblCellMar>
        </w:tblPrEx>
        <w:trPr>
          <w:trHeight w:val="980"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0CA2AD37">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12.1</w:t>
            </w:r>
          </w:p>
        </w:tc>
        <w:tc>
          <w:tcPr>
            <w:tcW w:w="2580" w:type="dxa"/>
            <w:tcBorders>
              <w:top w:val="single" w:color="auto" w:sz="4" w:space="0"/>
              <w:left w:val="nil"/>
              <w:bottom w:val="single" w:color="auto" w:sz="4" w:space="0"/>
              <w:right w:val="single" w:color="auto" w:sz="4" w:space="0"/>
            </w:tcBorders>
            <w:vAlign w:val="center"/>
          </w:tcPr>
          <w:p w14:paraId="14E40637">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供应商提出问题（或疑义）的时间</w:t>
            </w:r>
          </w:p>
        </w:tc>
        <w:tc>
          <w:tcPr>
            <w:tcW w:w="5952" w:type="dxa"/>
            <w:tcBorders>
              <w:top w:val="single" w:color="auto" w:sz="4" w:space="0"/>
              <w:left w:val="nil"/>
              <w:bottom w:val="single" w:color="auto" w:sz="4" w:space="0"/>
              <w:right w:val="single" w:color="auto" w:sz="4" w:space="0"/>
            </w:tcBorders>
            <w:vAlign w:val="center"/>
          </w:tcPr>
          <w:p w14:paraId="6534CF63">
            <w:pPr>
              <w:spacing w:line="560" w:lineRule="exac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提交响应文件截止时间至少3日前</w:t>
            </w:r>
          </w:p>
        </w:tc>
      </w:tr>
      <w:tr w14:paraId="62B0AA4F">
        <w:tblPrEx>
          <w:tblCellMar>
            <w:top w:w="0" w:type="dxa"/>
            <w:left w:w="108" w:type="dxa"/>
            <w:bottom w:w="0" w:type="dxa"/>
            <w:right w:w="108" w:type="dxa"/>
          </w:tblCellMar>
        </w:tblPrEx>
        <w:trPr>
          <w:trHeight w:val="33"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78ED270B">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13.1</w:t>
            </w:r>
          </w:p>
        </w:tc>
        <w:tc>
          <w:tcPr>
            <w:tcW w:w="2580" w:type="dxa"/>
            <w:tcBorders>
              <w:top w:val="single" w:color="auto" w:sz="4" w:space="0"/>
              <w:left w:val="nil"/>
              <w:bottom w:val="single" w:color="auto" w:sz="4" w:space="0"/>
              <w:right w:val="single" w:color="auto" w:sz="4" w:space="0"/>
            </w:tcBorders>
            <w:vAlign w:val="center"/>
          </w:tcPr>
          <w:p w14:paraId="0E4EFFBF">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磋商承诺函</w:t>
            </w:r>
          </w:p>
        </w:tc>
        <w:tc>
          <w:tcPr>
            <w:tcW w:w="5952" w:type="dxa"/>
            <w:tcBorders>
              <w:top w:val="single" w:color="auto" w:sz="4" w:space="0"/>
              <w:left w:val="nil"/>
              <w:bottom w:val="single" w:color="auto" w:sz="4" w:space="0"/>
              <w:right w:val="single" w:color="auto" w:sz="4" w:space="0"/>
            </w:tcBorders>
            <w:vAlign w:val="center"/>
          </w:tcPr>
          <w:p w14:paraId="1BFFF667">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磋商承诺函按照磋商文件要求的格式完成承诺，其作为供应商响应文件的组成部分。磋商承诺函具有法律约束力，违背相关承诺的供应商,采购人将追究其法律责任。</w:t>
            </w:r>
          </w:p>
        </w:tc>
      </w:tr>
      <w:tr w14:paraId="4BD08D72">
        <w:tblPrEx>
          <w:tblCellMar>
            <w:top w:w="0" w:type="dxa"/>
            <w:left w:w="108" w:type="dxa"/>
            <w:bottom w:w="0" w:type="dxa"/>
            <w:right w:w="108" w:type="dxa"/>
          </w:tblCellMar>
        </w:tblPrEx>
        <w:trPr>
          <w:trHeight w:val="90"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0C9B3185">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14.1</w:t>
            </w:r>
          </w:p>
        </w:tc>
        <w:tc>
          <w:tcPr>
            <w:tcW w:w="2580" w:type="dxa"/>
            <w:tcBorders>
              <w:top w:val="single" w:color="auto" w:sz="4" w:space="0"/>
              <w:left w:val="nil"/>
              <w:bottom w:val="single" w:color="auto" w:sz="4" w:space="0"/>
              <w:right w:val="single" w:color="auto" w:sz="4" w:space="0"/>
            </w:tcBorders>
            <w:vAlign w:val="center"/>
          </w:tcPr>
          <w:p w14:paraId="0C3A7FF9">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磋商有效期</w:t>
            </w:r>
          </w:p>
        </w:tc>
        <w:tc>
          <w:tcPr>
            <w:tcW w:w="5952" w:type="dxa"/>
            <w:tcBorders>
              <w:top w:val="single" w:color="auto" w:sz="4" w:space="0"/>
              <w:left w:val="nil"/>
              <w:bottom w:val="single" w:color="auto" w:sz="4" w:space="0"/>
              <w:right w:val="single" w:color="auto" w:sz="4" w:space="0"/>
            </w:tcBorders>
            <w:vAlign w:val="center"/>
          </w:tcPr>
          <w:p w14:paraId="38ED2755">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递交响应文</w:t>
            </w:r>
            <w:r>
              <w:rPr>
                <w:rFonts w:hint="eastAsia" w:ascii="仿宋" w:hAnsi="仿宋" w:eastAsia="仿宋"/>
                <w:sz w:val="24"/>
                <w:szCs w:val="24"/>
              </w:rPr>
              <w:t>件截止之日</w:t>
            </w:r>
            <w:r>
              <w:rPr>
                <w:rFonts w:hint="eastAsia" w:ascii="仿宋" w:hAnsi="仿宋" w:eastAsia="仿宋"/>
                <w:color w:val="000000" w:themeColor="text1"/>
                <w:sz w:val="24"/>
                <w:szCs w:val="24"/>
                <w14:textFill>
                  <w14:solidFill>
                    <w14:schemeClr w14:val="tx1"/>
                  </w14:solidFill>
                </w14:textFill>
              </w:rPr>
              <w:t xml:space="preserve">起 </w:t>
            </w:r>
            <w:r>
              <w:rPr>
                <w:rFonts w:ascii="仿宋" w:hAnsi="仿宋" w:eastAsia="仿宋"/>
                <w:color w:val="000000" w:themeColor="text1"/>
                <w:sz w:val="24"/>
                <w:szCs w:val="24"/>
                <w14:textFill>
                  <w14:solidFill>
                    <w14:schemeClr w14:val="tx1"/>
                  </w14:solidFill>
                </w14:textFill>
              </w:rPr>
              <w:t>60</w:t>
            </w:r>
            <w:r>
              <w:rPr>
                <w:rFonts w:hint="eastAsia" w:ascii="仿宋" w:hAnsi="仿宋" w:eastAsia="仿宋"/>
                <w:color w:val="000000" w:themeColor="text1"/>
                <w:sz w:val="24"/>
                <w:szCs w:val="24"/>
                <w14:textFill>
                  <w14:solidFill>
                    <w14:schemeClr w14:val="tx1"/>
                  </w14:solidFill>
                </w14:textFill>
              </w:rPr>
              <w:t xml:space="preserve"> 日历天 </w:t>
            </w:r>
          </w:p>
        </w:tc>
      </w:tr>
      <w:tr w14:paraId="7A2F667F">
        <w:tblPrEx>
          <w:tblCellMar>
            <w:top w:w="0" w:type="dxa"/>
            <w:left w:w="108" w:type="dxa"/>
            <w:bottom w:w="0" w:type="dxa"/>
            <w:right w:w="108" w:type="dxa"/>
          </w:tblCellMar>
        </w:tblPrEx>
        <w:trPr>
          <w:trHeight w:val="830"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060B275B">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15.1</w:t>
            </w:r>
          </w:p>
        </w:tc>
        <w:tc>
          <w:tcPr>
            <w:tcW w:w="2580" w:type="dxa"/>
            <w:tcBorders>
              <w:top w:val="single" w:color="auto" w:sz="4" w:space="0"/>
              <w:left w:val="nil"/>
              <w:bottom w:val="single" w:color="auto" w:sz="4" w:space="0"/>
              <w:right w:val="single" w:color="auto" w:sz="4" w:space="0"/>
            </w:tcBorders>
            <w:vAlign w:val="center"/>
          </w:tcPr>
          <w:p w14:paraId="039B8822">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响应文件递交</w:t>
            </w:r>
          </w:p>
        </w:tc>
        <w:tc>
          <w:tcPr>
            <w:tcW w:w="5952" w:type="dxa"/>
            <w:tcBorders>
              <w:top w:val="single" w:color="auto" w:sz="4" w:space="0"/>
              <w:left w:val="nil"/>
              <w:bottom w:val="single" w:color="auto" w:sz="4" w:space="0"/>
              <w:right w:val="single" w:color="auto" w:sz="4" w:space="0"/>
            </w:tcBorders>
            <w:vAlign w:val="center"/>
          </w:tcPr>
          <w:p w14:paraId="725B5788">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开标现场递交</w:t>
            </w:r>
          </w:p>
        </w:tc>
      </w:tr>
      <w:tr w14:paraId="562E7BE4">
        <w:tblPrEx>
          <w:tblCellMar>
            <w:top w:w="0" w:type="dxa"/>
            <w:left w:w="108" w:type="dxa"/>
            <w:bottom w:w="0" w:type="dxa"/>
            <w:right w:w="108" w:type="dxa"/>
          </w:tblCellMar>
        </w:tblPrEx>
        <w:trPr>
          <w:trHeight w:val="2966"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0D4930B2">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16.1</w:t>
            </w:r>
          </w:p>
        </w:tc>
        <w:tc>
          <w:tcPr>
            <w:tcW w:w="2580" w:type="dxa"/>
            <w:tcBorders>
              <w:top w:val="single" w:color="auto" w:sz="4" w:space="0"/>
              <w:left w:val="nil"/>
              <w:bottom w:val="single" w:color="auto" w:sz="4" w:space="0"/>
              <w:right w:val="single" w:color="auto" w:sz="4" w:space="0"/>
            </w:tcBorders>
            <w:vAlign w:val="center"/>
          </w:tcPr>
          <w:p w14:paraId="4F438234">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签字和盖章要求</w:t>
            </w:r>
          </w:p>
        </w:tc>
        <w:tc>
          <w:tcPr>
            <w:tcW w:w="5952" w:type="dxa"/>
            <w:tcBorders>
              <w:top w:val="single" w:color="auto" w:sz="4" w:space="0"/>
              <w:left w:val="nil"/>
              <w:bottom w:val="single" w:color="auto" w:sz="4" w:space="0"/>
              <w:right w:val="single" w:color="auto" w:sz="4" w:space="0"/>
            </w:tcBorders>
            <w:vAlign w:val="center"/>
          </w:tcPr>
          <w:p w14:paraId="1A440C99">
            <w:pPr>
              <w:spacing w:line="560" w:lineRule="exact"/>
              <w:rPr>
                <w:rFonts w:ascii="仿宋" w:hAnsi="仿宋" w:eastAsia="仿宋"/>
                <w:sz w:val="24"/>
                <w:szCs w:val="24"/>
              </w:rPr>
            </w:pPr>
            <w:r>
              <w:rPr>
                <w:rFonts w:hint="eastAsia" w:ascii="仿宋" w:hAnsi="仿宋" w:eastAsia="仿宋"/>
                <w:sz w:val="24"/>
                <w:szCs w:val="24"/>
              </w:rPr>
              <w:t>1.签字：是指供应商按照磋商文件的要求在规定的地点由其法定代表人或授权委托人手写签字；授权委托人签字的，须具有法定代表人出具的授权委托书。</w:t>
            </w:r>
          </w:p>
          <w:p w14:paraId="67EFCC85">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2.盖章：是指供应商按照磋商文件的要求在规定的地点加盖企业法定代表人章或者供应商单位公章。</w:t>
            </w:r>
          </w:p>
        </w:tc>
      </w:tr>
      <w:tr w14:paraId="12532E46">
        <w:tblPrEx>
          <w:tblCellMar>
            <w:top w:w="0" w:type="dxa"/>
            <w:left w:w="108" w:type="dxa"/>
            <w:bottom w:w="0" w:type="dxa"/>
            <w:right w:w="108" w:type="dxa"/>
          </w:tblCellMar>
        </w:tblPrEx>
        <w:trPr>
          <w:trHeight w:val="90"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3C25E421">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17.1</w:t>
            </w:r>
          </w:p>
        </w:tc>
        <w:tc>
          <w:tcPr>
            <w:tcW w:w="2580" w:type="dxa"/>
            <w:tcBorders>
              <w:top w:val="single" w:color="auto" w:sz="4" w:space="0"/>
              <w:left w:val="nil"/>
              <w:bottom w:val="single" w:color="auto" w:sz="4" w:space="0"/>
              <w:right w:val="single" w:color="auto" w:sz="4" w:space="0"/>
            </w:tcBorders>
            <w:vAlign w:val="center"/>
          </w:tcPr>
          <w:p w14:paraId="7C0CBCDF">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递交响应文件的截止时间</w:t>
            </w:r>
          </w:p>
        </w:tc>
        <w:tc>
          <w:tcPr>
            <w:tcW w:w="5952" w:type="dxa"/>
            <w:tcBorders>
              <w:top w:val="single" w:color="auto" w:sz="4" w:space="0"/>
              <w:left w:val="nil"/>
              <w:bottom w:val="single" w:color="auto" w:sz="4" w:space="0"/>
              <w:right w:val="single" w:color="auto" w:sz="4" w:space="0"/>
            </w:tcBorders>
            <w:vAlign w:val="center"/>
          </w:tcPr>
          <w:p w14:paraId="0D173D71">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u w:val="single"/>
                <w14:textFill>
                  <w14:solidFill>
                    <w14:schemeClr w14:val="tx1"/>
                  </w14:solidFill>
                </w14:textFill>
              </w:rPr>
              <w:t>202</w:t>
            </w:r>
            <w:r>
              <w:rPr>
                <w:rFonts w:ascii="仿宋" w:hAnsi="仿宋" w:eastAsia="仿宋"/>
                <w:color w:val="000000" w:themeColor="text1"/>
                <w:sz w:val="24"/>
                <w:szCs w:val="24"/>
                <w:u w:val="single"/>
                <w14:textFill>
                  <w14:solidFill>
                    <w14:schemeClr w14:val="tx1"/>
                  </w14:solidFill>
                </w14:textFill>
              </w:rPr>
              <w:t>6</w:t>
            </w:r>
            <w:r>
              <w:rPr>
                <w:rFonts w:hint="eastAsia" w:ascii="仿宋" w:hAnsi="仿宋" w:eastAsia="仿宋"/>
                <w:color w:val="000000" w:themeColor="text1"/>
                <w:sz w:val="24"/>
                <w:szCs w:val="24"/>
                <w:u w:val="single"/>
                <w14:textFill>
                  <w14:solidFill>
                    <w14:schemeClr w14:val="tx1"/>
                  </w14:solidFill>
                </w14:textFill>
              </w:rPr>
              <w:t>年元月</w:t>
            </w:r>
            <w:r>
              <w:rPr>
                <w:rFonts w:ascii="仿宋" w:hAnsi="仿宋" w:eastAsia="仿宋"/>
                <w:color w:val="000000" w:themeColor="text1"/>
                <w:sz w:val="24"/>
                <w:szCs w:val="24"/>
                <w:u w:val="single"/>
                <w14:textFill>
                  <w14:solidFill>
                    <w14:schemeClr w14:val="tx1"/>
                  </w14:solidFill>
                </w14:textFill>
              </w:rPr>
              <w:t>5</w:t>
            </w:r>
            <w:r>
              <w:rPr>
                <w:rFonts w:hint="eastAsia" w:ascii="仿宋" w:hAnsi="仿宋" w:eastAsia="仿宋"/>
                <w:color w:val="000000" w:themeColor="text1"/>
                <w:sz w:val="24"/>
                <w:szCs w:val="24"/>
                <w:u w:val="single"/>
                <w14:textFill>
                  <w14:solidFill>
                    <w14:schemeClr w14:val="tx1"/>
                  </w14:solidFill>
                </w14:textFill>
              </w:rPr>
              <w:t>日09点00分前</w:t>
            </w:r>
            <w:r>
              <w:rPr>
                <w:rFonts w:hint="eastAsia" w:ascii="仿宋" w:hAnsi="仿宋" w:eastAsia="仿宋"/>
                <w:color w:val="000000" w:themeColor="text1"/>
                <w:sz w:val="24"/>
                <w:szCs w:val="24"/>
                <w14:textFill>
                  <w14:solidFill>
                    <w14:schemeClr w14:val="tx1"/>
                  </w14:solidFill>
                </w14:textFill>
              </w:rPr>
              <w:t>（北京时间）</w:t>
            </w:r>
          </w:p>
        </w:tc>
      </w:tr>
      <w:tr w14:paraId="66401FE8">
        <w:tblPrEx>
          <w:tblCellMar>
            <w:top w:w="0" w:type="dxa"/>
            <w:left w:w="108" w:type="dxa"/>
            <w:bottom w:w="0" w:type="dxa"/>
            <w:right w:w="108" w:type="dxa"/>
          </w:tblCellMar>
        </w:tblPrEx>
        <w:trPr>
          <w:trHeight w:val="1366"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2DC7D64F">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18.1</w:t>
            </w:r>
          </w:p>
        </w:tc>
        <w:tc>
          <w:tcPr>
            <w:tcW w:w="2580" w:type="dxa"/>
            <w:tcBorders>
              <w:top w:val="single" w:color="auto" w:sz="4" w:space="0"/>
              <w:left w:val="nil"/>
              <w:bottom w:val="single" w:color="auto" w:sz="4" w:space="0"/>
              <w:right w:val="single" w:color="auto" w:sz="4" w:space="0"/>
            </w:tcBorders>
            <w:vAlign w:val="center"/>
          </w:tcPr>
          <w:p w14:paraId="0A0C2514">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磋商时间和地点</w:t>
            </w:r>
          </w:p>
        </w:tc>
        <w:tc>
          <w:tcPr>
            <w:tcW w:w="5952" w:type="dxa"/>
            <w:tcBorders>
              <w:top w:val="single" w:color="auto" w:sz="4" w:space="0"/>
              <w:left w:val="nil"/>
              <w:bottom w:val="single" w:color="auto" w:sz="4" w:space="0"/>
              <w:right w:val="single" w:color="auto" w:sz="4" w:space="0"/>
            </w:tcBorders>
            <w:vAlign w:val="center"/>
          </w:tcPr>
          <w:p w14:paraId="49F800BB">
            <w:pPr>
              <w:spacing w:line="360" w:lineRule="auto"/>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磋商时间：</w:t>
            </w:r>
            <w:r>
              <w:rPr>
                <w:rFonts w:hint="eastAsia" w:ascii="仿宋" w:hAnsi="仿宋" w:eastAsia="仿宋"/>
                <w:color w:val="000000" w:themeColor="text1"/>
                <w:sz w:val="24"/>
                <w:szCs w:val="24"/>
                <w:u w:val="single"/>
                <w14:textFill>
                  <w14:solidFill>
                    <w14:schemeClr w14:val="tx1"/>
                  </w14:solidFill>
                </w14:textFill>
              </w:rPr>
              <w:t>202</w:t>
            </w:r>
            <w:r>
              <w:rPr>
                <w:rFonts w:ascii="仿宋" w:hAnsi="仿宋" w:eastAsia="仿宋"/>
                <w:color w:val="000000" w:themeColor="text1"/>
                <w:sz w:val="24"/>
                <w:szCs w:val="24"/>
                <w:u w:val="single"/>
                <w14:textFill>
                  <w14:solidFill>
                    <w14:schemeClr w14:val="tx1"/>
                  </w14:solidFill>
                </w14:textFill>
              </w:rPr>
              <w:t>6</w:t>
            </w:r>
            <w:r>
              <w:rPr>
                <w:rFonts w:hint="eastAsia" w:ascii="仿宋" w:hAnsi="仿宋" w:eastAsia="仿宋"/>
                <w:color w:val="000000" w:themeColor="text1"/>
                <w:sz w:val="24"/>
                <w:szCs w:val="24"/>
                <w:u w:val="single"/>
                <w14:textFill>
                  <w14:solidFill>
                    <w14:schemeClr w14:val="tx1"/>
                  </w14:solidFill>
                </w14:textFill>
              </w:rPr>
              <w:t>年元月</w:t>
            </w:r>
            <w:r>
              <w:rPr>
                <w:rFonts w:ascii="仿宋" w:hAnsi="仿宋" w:eastAsia="仿宋"/>
                <w:color w:val="000000" w:themeColor="text1"/>
                <w:sz w:val="24"/>
                <w:szCs w:val="24"/>
                <w:u w:val="single"/>
                <w14:textFill>
                  <w14:solidFill>
                    <w14:schemeClr w14:val="tx1"/>
                  </w14:solidFill>
                </w14:textFill>
              </w:rPr>
              <w:t>5</w:t>
            </w:r>
            <w:r>
              <w:rPr>
                <w:rFonts w:hint="eastAsia" w:ascii="仿宋" w:hAnsi="仿宋" w:eastAsia="仿宋"/>
                <w:color w:val="000000" w:themeColor="text1"/>
                <w:sz w:val="24"/>
                <w:szCs w:val="24"/>
                <w:u w:val="single"/>
                <w14:textFill>
                  <w14:solidFill>
                    <w14:schemeClr w14:val="tx1"/>
                  </w14:solidFill>
                </w14:textFill>
              </w:rPr>
              <w:t>日09点00分</w:t>
            </w:r>
            <w:r>
              <w:rPr>
                <w:rFonts w:hint="eastAsia" w:ascii="仿宋" w:hAnsi="仿宋" w:eastAsia="仿宋"/>
                <w:color w:val="000000" w:themeColor="text1"/>
                <w:sz w:val="24"/>
                <w:szCs w:val="24"/>
                <w14:textFill>
                  <w14:solidFill>
                    <w14:schemeClr w14:val="tx1"/>
                  </w14:solidFill>
                </w14:textFill>
              </w:rPr>
              <w:t>（北</w:t>
            </w:r>
            <w:r>
              <w:rPr>
                <w:rFonts w:hint="eastAsia" w:ascii="仿宋" w:hAnsi="仿宋" w:eastAsia="仿宋"/>
                <w:color w:val="000000" w:themeColor="text1"/>
                <w:sz w:val="28"/>
                <w:szCs w:val="28"/>
                <w14:textFill>
                  <w14:solidFill>
                    <w14:schemeClr w14:val="tx1"/>
                  </w14:solidFill>
                </w14:textFill>
              </w:rPr>
              <w:t>京时间）</w:t>
            </w:r>
          </w:p>
          <w:p w14:paraId="1DE18C85">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磋商地点:</w:t>
            </w:r>
            <w:r>
              <w:rPr>
                <w:rFonts w:hint="eastAsia" w:ascii="仿宋" w:hAnsi="仿宋" w:eastAsia="仿宋" w:cs="仿宋"/>
                <w:bCs/>
                <w:color w:val="000000" w:themeColor="text1"/>
                <w:sz w:val="24"/>
                <w:u w:val="single"/>
                <w14:textFill>
                  <w14:solidFill>
                    <w14:schemeClr w14:val="tx1"/>
                  </w14:solidFill>
                </w14:textFill>
              </w:rPr>
              <w:t xml:space="preserve"> 漯河技师学院北区图书馆四楼</w:t>
            </w:r>
            <w:r>
              <w:rPr>
                <w:rFonts w:ascii="仿宋" w:hAnsi="仿宋" w:eastAsia="仿宋" w:cs="仿宋"/>
                <w:bCs/>
                <w:color w:val="000000" w:themeColor="text1"/>
                <w:sz w:val="24"/>
                <w:u w:val="single"/>
                <w14:textFill>
                  <w14:solidFill>
                    <w14:schemeClr w14:val="tx1"/>
                  </w14:solidFill>
                </w14:textFill>
              </w:rPr>
              <w:t>413</w:t>
            </w:r>
            <w:r>
              <w:rPr>
                <w:rFonts w:hint="eastAsia" w:ascii="仿宋" w:hAnsi="仿宋" w:eastAsia="仿宋" w:cs="仿宋"/>
                <w:bCs/>
                <w:color w:val="000000" w:themeColor="text1"/>
                <w:sz w:val="24"/>
                <w:u w:val="single"/>
                <w14:textFill>
                  <w14:solidFill>
                    <w14:schemeClr w14:val="tx1"/>
                  </w14:solidFill>
                </w14:textFill>
              </w:rPr>
              <w:t>室</w:t>
            </w:r>
            <w:r>
              <w:rPr>
                <w:rFonts w:hint="eastAsia" w:ascii="仿宋" w:hAnsi="仿宋" w:eastAsia="仿宋" w:cs="仿宋"/>
                <w:bCs/>
                <w:color w:val="000000" w:themeColor="text1"/>
                <w:sz w:val="24"/>
                <w14:textFill>
                  <w14:solidFill>
                    <w14:schemeClr w14:val="tx1"/>
                  </w14:solidFill>
                </w14:textFill>
              </w:rPr>
              <w:t>。</w:t>
            </w:r>
          </w:p>
        </w:tc>
      </w:tr>
      <w:tr w14:paraId="15691899">
        <w:tblPrEx>
          <w:tblCellMar>
            <w:top w:w="0" w:type="dxa"/>
            <w:left w:w="108" w:type="dxa"/>
            <w:bottom w:w="0" w:type="dxa"/>
            <w:right w:w="108" w:type="dxa"/>
          </w:tblCellMar>
        </w:tblPrEx>
        <w:trPr>
          <w:trHeight w:val="1173"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78430AA5">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19.1</w:t>
            </w:r>
          </w:p>
        </w:tc>
        <w:tc>
          <w:tcPr>
            <w:tcW w:w="2580" w:type="dxa"/>
            <w:tcBorders>
              <w:top w:val="single" w:color="auto" w:sz="4" w:space="0"/>
              <w:left w:val="nil"/>
              <w:bottom w:val="single" w:color="auto" w:sz="4" w:space="0"/>
              <w:right w:val="single" w:color="auto" w:sz="4" w:space="0"/>
            </w:tcBorders>
            <w:vAlign w:val="center"/>
          </w:tcPr>
          <w:p w14:paraId="5A58347F">
            <w:pPr>
              <w:spacing w:line="56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供应商代表</w:t>
            </w:r>
          </w:p>
          <w:p w14:paraId="74B3FC70">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出席磋商会</w:t>
            </w:r>
          </w:p>
        </w:tc>
        <w:tc>
          <w:tcPr>
            <w:tcW w:w="5952" w:type="dxa"/>
            <w:tcBorders>
              <w:top w:val="single" w:color="auto" w:sz="4" w:space="0"/>
              <w:left w:val="nil"/>
              <w:bottom w:val="single" w:color="auto" w:sz="4" w:space="0"/>
              <w:right w:val="single" w:color="auto" w:sz="4" w:space="0"/>
            </w:tcBorders>
            <w:vAlign w:val="center"/>
          </w:tcPr>
          <w:p w14:paraId="29A5AF63">
            <w:pPr>
              <w:spacing w:line="360" w:lineRule="auto"/>
              <w:ind w:firstLine="480" w:firstLineChars="20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本项目实行现场开标、响应文件解密、现场磋商及最终报价等事宜。</w:t>
            </w:r>
          </w:p>
        </w:tc>
      </w:tr>
      <w:tr w14:paraId="49E08D28">
        <w:tblPrEx>
          <w:tblCellMar>
            <w:top w:w="0" w:type="dxa"/>
            <w:left w:w="108" w:type="dxa"/>
            <w:bottom w:w="0" w:type="dxa"/>
            <w:right w:w="108" w:type="dxa"/>
          </w:tblCellMar>
        </w:tblPrEx>
        <w:trPr>
          <w:trHeight w:val="2111"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1474DC65">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20.1</w:t>
            </w:r>
          </w:p>
        </w:tc>
        <w:tc>
          <w:tcPr>
            <w:tcW w:w="2580" w:type="dxa"/>
            <w:tcBorders>
              <w:top w:val="single" w:color="auto" w:sz="4" w:space="0"/>
              <w:left w:val="nil"/>
              <w:bottom w:val="single" w:color="auto" w:sz="4" w:space="0"/>
              <w:right w:val="single" w:color="auto" w:sz="4" w:space="0"/>
            </w:tcBorders>
            <w:vAlign w:val="center"/>
          </w:tcPr>
          <w:p w14:paraId="3586AF4C">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磋商程序</w:t>
            </w:r>
          </w:p>
        </w:tc>
        <w:tc>
          <w:tcPr>
            <w:tcW w:w="5952" w:type="dxa"/>
            <w:tcBorders>
              <w:top w:val="single" w:color="auto" w:sz="4" w:space="0"/>
              <w:left w:val="nil"/>
              <w:bottom w:val="single" w:color="auto" w:sz="4" w:space="0"/>
              <w:right w:val="single" w:color="auto" w:sz="4" w:space="0"/>
            </w:tcBorders>
            <w:vAlign w:val="center"/>
          </w:tcPr>
          <w:p w14:paraId="6C1881E2">
            <w:pPr>
              <w:spacing w:line="360" w:lineRule="auto"/>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（1）宣布磋商纪律；</w:t>
            </w:r>
          </w:p>
          <w:p w14:paraId="6708B33E">
            <w:pPr>
              <w:spacing w:line="360" w:lineRule="auto"/>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（2）宣布磋商有关人员姓名；</w:t>
            </w:r>
          </w:p>
          <w:p w14:paraId="22F79E40">
            <w:pPr>
              <w:spacing w:line="360" w:lineRule="auto"/>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（3）公布供应商名称；</w:t>
            </w:r>
          </w:p>
          <w:p w14:paraId="441BE7DD">
            <w:pPr>
              <w:spacing w:line="360" w:lineRule="auto"/>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（4）供应商现场解密其响应文件；</w:t>
            </w:r>
          </w:p>
          <w:p w14:paraId="70DB3905">
            <w:pPr>
              <w:spacing w:line="360" w:lineRule="auto"/>
              <w:jc w:val="left"/>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（5）磋商评审。</w:t>
            </w:r>
          </w:p>
        </w:tc>
      </w:tr>
      <w:tr w14:paraId="6CDD660E">
        <w:tblPrEx>
          <w:tblCellMar>
            <w:top w:w="0" w:type="dxa"/>
            <w:left w:w="108" w:type="dxa"/>
            <w:bottom w:w="0" w:type="dxa"/>
            <w:right w:w="108" w:type="dxa"/>
          </w:tblCellMar>
        </w:tblPrEx>
        <w:trPr>
          <w:trHeight w:val="2005"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29FCF561">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21.1</w:t>
            </w:r>
          </w:p>
        </w:tc>
        <w:tc>
          <w:tcPr>
            <w:tcW w:w="2580" w:type="dxa"/>
            <w:tcBorders>
              <w:top w:val="single" w:color="auto" w:sz="4" w:space="0"/>
              <w:left w:val="nil"/>
              <w:bottom w:val="single" w:color="auto" w:sz="4" w:space="0"/>
              <w:right w:val="single" w:color="auto" w:sz="4" w:space="0"/>
            </w:tcBorders>
            <w:vAlign w:val="center"/>
          </w:tcPr>
          <w:p w14:paraId="6071A4F1">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磋商小组的构成</w:t>
            </w:r>
          </w:p>
        </w:tc>
        <w:tc>
          <w:tcPr>
            <w:tcW w:w="5952" w:type="dxa"/>
            <w:tcBorders>
              <w:top w:val="single" w:color="auto" w:sz="4" w:space="0"/>
              <w:left w:val="nil"/>
              <w:bottom w:val="single" w:color="auto" w:sz="4" w:space="0"/>
              <w:right w:val="single" w:color="auto" w:sz="4" w:space="0"/>
            </w:tcBorders>
            <w:vAlign w:val="center"/>
          </w:tcPr>
          <w:p w14:paraId="04FD0EC2">
            <w:pPr>
              <w:spacing w:line="360" w:lineRule="auto"/>
              <w:ind w:firstLine="480" w:firstLineChars="200"/>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磋商小组构成：由评审专家共3人组成，其中采购人代表1人；</w:t>
            </w:r>
          </w:p>
          <w:p w14:paraId="32B046C3">
            <w:pPr>
              <w:spacing w:line="360" w:lineRule="auto"/>
              <w:ind w:firstLine="480" w:firstLineChars="200"/>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磋商评审专家确定方式：按规定从校内随机抽取。</w:t>
            </w:r>
          </w:p>
        </w:tc>
      </w:tr>
      <w:tr w14:paraId="0F16C87C">
        <w:tblPrEx>
          <w:tblCellMar>
            <w:top w:w="0" w:type="dxa"/>
            <w:left w:w="108" w:type="dxa"/>
            <w:bottom w:w="0" w:type="dxa"/>
            <w:right w:w="108" w:type="dxa"/>
          </w:tblCellMar>
        </w:tblPrEx>
        <w:trPr>
          <w:trHeight w:val="628"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7A2F6FFC">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22.1</w:t>
            </w:r>
          </w:p>
        </w:tc>
        <w:tc>
          <w:tcPr>
            <w:tcW w:w="2580" w:type="dxa"/>
            <w:tcBorders>
              <w:top w:val="single" w:color="auto" w:sz="4" w:space="0"/>
              <w:left w:val="nil"/>
              <w:bottom w:val="single" w:color="auto" w:sz="4" w:space="0"/>
              <w:right w:val="single" w:color="auto" w:sz="4" w:space="0"/>
            </w:tcBorders>
            <w:vAlign w:val="center"/>
          </w:tcPr>
          <w:p w14:paraId="407DD77B">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是否授权磋商小组确定成交人</w:t>
            </w:r>
          </w:p>
        </w:tc>
        <w:tc>
          <w:tcPr>
            <w:tcW w:w="5952" w:type="dxa"/>
            <w:tcBorders>
              <w:top w:val="single" w:color="auto" w:sz="4" w:space="0"/>
              <w:left w:val="nil"/>
              <w:bottom w:val="single" w:color="auto" w:sz="4" w:space="0"/>
              <w:right w:val="single" w:color="auto" w:sz="4" w:space="0"/>
            </w:tcBorders>
            <w:vAlign w:val="center"/>
          </w:tcPr>
          <w:p w14:paraId="7DD1D902">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否，由磋商小组推荐3名成交候选人。</w:t>
            </w:r>
          </w:p>
        </w:tc>
      </w:tr>
      <w:tr w14:paraId="368FEA53">
        <w:tblPrEx>
          <w:tblCellMar>
            <w:top w:w="0" w:type="dxa"/>
            <w:left w:w="108" w:type="dxa"/>
            <w:bottom w:w="0" w:type="dxa"/>
            <w:right w:w="108" w:type="dxa"/>
          </w:tblCellMar>
        </w:tblPrEx>
        <w:trPr>
          <w:trHeight w:val="554"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559D5EA8">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23.1</w:t>
            </w:r>
          </w:p>
        </w:tc>
        <w:tc>
          <w:tcPr>
            <w:tcW w:w="2580" w:type="dxa"/>
            <w:tcBorders>
              <w:top w:val="single" w:color="auto" w:sz="4" w:space="0"/>
              <w:left w:val="nil"/>
              <w:bottom w:val="single" w:color="auto" w:sz="4" w:space="0"/>
              <w:right w:val="single" w:color="auto" w:sz="4" w:space="0"/>
            </w:tcBorders>
            <w:vAlign w:val="center"/>
          </w:tcPr>
          <w:p w14:paraId="1EEFABF3">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本项目采用磋商办法</w:t>
            </w:r>
          </w:p>
        </w:tc>
        <w:tc>
          <w:tcPr>
            <w:tcW w:w="5952" w:type="dxa"/>
            <w:tcBorders>
              <w:top w:val="single" w:color="auto" w:sz="4" w:space="0"/>
              <w:left w:val="nil"/>
              <w:bottom w:val="single" w:color="auto" w:sz="4" w:space="0"/>
              <w:right w:val="single" w:color="auto" w:sz="4" w:space="0"/>
            </w:tcBorders>
            <w:vAlign w:val="center"/>
          </w:tcPr>
          <w:p w14:paraId="19E5AC11">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综合评分法，需现场二次报价。</w:t>
            </w:r>
          </w:p>
        </w:tc>
      </w:tr>
      <w:tr w14:paraId="099C71A8">
        <w:tblPrEx>
          <w:tblCellMar>
            <w:top w:w="0" w:type="dxa"/>
            <w:left w:w="108" w:type="dxa"/>
            <w:bottom w:w="0" w:type="dxa"/>
            <w:right w:w="108" w:type="dxa"/>
          </w:tblCellMar>
        </w:tblPrEx>
        <w:trPr>
          <w:trHeight w:val="1955"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2C4F4F73">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24.1</w:t>
            </w:r>
          </w:p>
        </w:tc>
        <w:tc>
          <w:tcPr>
            <w:tcW w:w="2580" w:type="dxa"/>
            <w:tcBorders>
              <w:top w:val="single" w:color="auto" w:sz="4" w:space="0"/>
              <w:left w:val="nil"/>
              <w:bottom w:val="single" w:color="auto" w:sz="4" w:space="0"/>
              <w:right w:val="single" w:color="auto" w:sz="4" w:space="0"/>
            </w:tcBorders>
            <w:vAlign w:val="center"/>
          </w:tcPr>
          <w:p w14:paraId="1AC28456">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成交结果公告媒体及期限</w:t>
            </w:r>
          </w:p>
        </w:tc>
        <w:tc>
          <w:tcPr>
            <w:tcW w:w="5952" w:type="dxa"/>
            <w:tcBorders>
              <w:top w:val="single" w:color="auto" w:sz="4" w:space="0"/>
              <w:left w:val="nil"/>
              <w:bottom w:val="single" w:color="auto" w:sz="4" w:space="0"/>
              <w:right w:val="single" w:color="auto" w:sz="4" w:space="0"/>
            </w:tcBorders>
            <w:vAlign w:val="center"/>
          </w:tcPr>
          <w:p w14:paraId="1A97C7D8">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成交公告在《漯河技师学院官网》网站上公告，公告时间为1个工作日</w:t>
            </w:r>
          </w:p>
        </w:tc>
      </w:tr>
      <w:tr w14:paraId="4C72A4A0">
        <w:tblPrEx>
          <w:tblCellMar>
            <w:top w:w="0" w:type="dxa"/>
            <w:left w:w="108" w:type="dxa"/>
            <w:bottom w:w="0" w:type="dxa"/>
            <w:right w:w="108" w:type="dxa"/>
          </w:tblCellMar>
        </w:tblPrEx>
        <w:trPr>
          <w:trHeight w:val="1320"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43AC5D8B">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25.1</w:t>
            </w:r>
          </w:p>
        </w:tc>
        <w:tc>
          <w:tcPr>
            <w:tcW w:w="2580" w:type="dxa"/>
            <w:tcBorders>
              <w:top w:val="single" w:color="auto" w:sz="4" w:space="0"/>
              <w:left w:val="nil"/>
              <w:bottom w:val="single" w:color="auto" w:sz="4" w:space="0"/>
              <w:right w:val="single" w:color="auto" w:sz="4" w:space="0"/>
            </w:tcBorders>
            <w:vAlign w:val="center"/>
          </w:tcPr>
          <w:p w14:paraId="15F01B4C">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最高限价</w:t>
            </w:r>
          </w:p>
        </w:tc>
        <w:tc>
          <w:tcPr>
            <w:tcW w:w="5952" w:type="dxa"/>
            <w:tcBorders>
              <w:top w:val="single" w:color="auto" w:sz="4" w:space="0"/>
              <w:left w:val="nil"/>
              <w:bottom w:val="single" w:color="auto" w:sz="4" w:space="0"/>
              <w:right w:val="single" w:color="auto" w:sz="4" w:space="0"/>
            </w:tcBorders>
            <w:vAlign w:val="center"/>
          </w:tcPr>
          <w:p w14:paraId="5A660F02">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人民币:</w:t>
            </w:r>
            <w:r>
              <w:rPr>
                <w:rFonts w:ascii="仿宋" w:hAnsi="仿宋" w:eastAsia="仿宋"/>
                <w:color w:val="000000" w:themeColor="text1"/>
                <w:sz w:val="24"/>
                <w:szCs w:val="24"/>
                <w:u w:val="single"/>
                <w14:textFill>
                  <w14:solidFill>
                    <w14:schemeClr w14:val="tx1"/>
                  </w14:solidFill>
                </w14:textFill>
              </w:rPr>
              <w:t>16.5</w:t>
            </w:r>
            <w:r>
              <w:rPr>
                <w:rFonts w:hint="eastAsia" w:ascii="仿宋" w:hAnsi="仿宋" w:eastAsia="仿宋"/>
                <w:color w:val="000000" w:themeColor="text1"/>
                <w:sz w:val="24"/>
                <w:szCs w:val="24"/>
                <w:u w:val="single"/>
                <w14:textFill>
                  <w14:solidFill>
                    <w14:schemeClr w14:val="tx1"/>
                  </w14:solidFill>
                </w14:textFill>
              </w:rPr>
              <w:t>万元</w:t>
            </w:r>
            <w:r>
              <w:rPr>
                <w:rFonts w:ascii="仿宋" w:hAnsi="仿宋" w:eastAsia="仿宋"/>
                <w:color w:val="000000" w:themeColor="text1"/>
                <w:sz w:val="24"/>
                <w:szCs w:val="24"/>
                <w14:textFill>
                  <w14:solidFill>
                    <w14:schemeClr w14:val="tx1"/>
                  </w14:solidFill>
                </w14:textFill>
              </w:rPr>
              <w:t xml:space="preserve"> </w:t>
            </w:r>
          </w:p>
          <w:p w14:paraId="790F984B">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注：若供应商的报价超过最高限价按无效标处理。</w:t>
            </w:r>
          </w:p>
        </w:tc>
      </w:tr>
      <w:tr w14:paraId="3F6E5C73">
        <w:tblPrEx>
          <w:tblCellMar>
            <w:top w:w="0" w:type="dxa"/>
            <w:left w:w="108" w:type="dxa"/>
            <w:bottom w:w="0" w:type="dxa"/>
            <w:right w:w="108" w:type="dxa"/>
          </w:tblCellMar>
        </w:tblPrEx>
        <w:trPr>
          <w:trHeight w:val="390"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5AA0A79B">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26.1</w:t>
            </w:r>
          </w:p>
        </w:tc>
        <w:tc>
          <w:tcPr>
            <w:tcW w:w="2580" w:type="dxa"/>
            <w:tcBorders>
              <w:top w:val="single" w:color="auto" w:sz="4" w:space="0"/>
              <w:left w:val="nil"/>
              <w:bottom w:val="single" w:color="auto" w:sz="4" w:space="0"/>
              <w:right w:val="single" w:color="auto" w:sz="4" w:space="0"/>
            </w:tcBorders>
            <w:vAlign w:val="center"/>
          </w:tcPr>
          <w:p w14:paraId="75C05063">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政府采购政策</w:t>
            </w:r>
          </w:p>
        </w:tc>
        <w:tc>
          <w:tcPr>
            <w:tcW w:w="5952" w:type="dxa"/>
            <w:tcBorders>
              <w:top w:val="single" w:color="auto" w:sz="4" w:space="0"/>
              <w:left w:val="nil"/>
              <w:bottom w:val="single" w:color="auto" w:sz="4" w:space="0"/>
              <w:right w:val="single" w:color="auto" w:sz="4" w:space="0"/>
            </w:tcBorders>
            <w:vAlign w:val="center"/>
          </w:tcPr>
          <w:p w14:paraId="4A03B687">
            <w:pPr>
              <w:spacing w:line="56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目执行支持中小微企业(含监狱企业、残疾人福利性单位)发展政策，对供应商是小型、微型企业、监狱企业、福利性企业的，享受价格扣除政策，即对报价给予10%的扣除，用扣除后的价格参与价格评审，但不作为中标价和合同签约价。</w:t>
            </w:r>
          </w:p>
        </w:tc>
      </w:tr>
      <w:tr w14:paraId="76E024EF">
        <w:tblPrEx>
          <w:tblCellMar>
            <w:top w:w="0" w:type="dxa"/>
            <w:left w:w="108" w:type="dxa"/>
            <w:bottom w:w="0" w:type="dxa"/>
            <w:right w:w="108" w:type="dxa"/>
          </w:tblCellMar>
        </w:tblPrEx>
        <w:trPr>
          <w:trHeight w:val="675"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2B17CDE7">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27.1</w:t>
            </w:r>
          </w:p>
        </w:tc>
        <w:tc>
          <w:tcPr>
            <w:tcW w:w="2580" w:type="dxa"/>
            <w:tcBorders>
              <w:top w:val="single" w:color="auto" w:sz="4" w:space="0"/>
              <w:left w:val="nil"/>
              <w:bottom w:val="single" w:color="auto" w:sz="4" w:space="0"/>
              <w:right w:val="single" w:color="auto" w:sz="4" w:space="0"/>
            </w:tcBorders>
            <w:vAlign w:val="center"/>
          </w:tcPr>
          <w:p w14:paraId="7BD98346">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解释权</w:t>
            </w:r>
          </w:p>
        </w:tc>
        <w:tc>
          <w:tcPr>
            <w:tcW w:w="5952" w:type="dxa"/>
            <w:tcBorders>
              <w:top w:val="single" w:color="auto" w:sz="4" w:space="0"/>
              <w:left w:val="nil"/>
              <w:bottom w:val="single" w:color="auto" w:sz="4" w:space="0"/>
              <w:right w:val="single" w:color="auto" w:sz="4" w:space="0"/>
            </w:tcBorders>
          </w:tcPr>
          <w:p w14:paraId="64D90271">
            <w:pPr>
              <w:spacing w:line="56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构成本磋商文件的各个组成文件应互为解释，互为说明；如有不明确或不一致，构成合同文件组成内容的，以合同文件约定内容为准；除磋商文件中有特别规定外，仅适用于磋商阶段的规定，按磋商公告、供应商须知、评审方法、响应文件格式的先后顺序解释；同一组成文件中就同一事项的规定或约定不一致的，以编排顺序在后者为准；同一组成文件不同版本之间有不一致的，以形成时间后者为准。按本款前述规定仍不能形成结论的，由采购人负责解释。</w:t>
            </w:r>
          </w:p>
        </w:tc>
      </w:tr>
      <w:tr w14:paraId="5DBE76BC">
        <w:tblPrEx>
          <w:tblCellMar>
            <w:top w:w="0" w:type="dxa"/>
            <w:left w:w="108" w:type="dxa"/>
            <w:bottom w:w="0" w:type="dxa"/>
            <w:right w:w="108" w:type="dxa"/>
          </w:tblCellMar>
        </w:tblPrEx>
        <w:trPr>
          <w:trHeight w:val="675"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14:paraId="438F0FB4">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28.1</w:t>
            </w:r>
          </w:p>
        </w:tc>
        <w:tc>
          <w:tcPr>
            <w:tcW w:w="2580" w:type="dxa"/>
            <w:tcBorders>
              <w:top w:val="single" w:color="auto" w:sz="4" w:space="0"/>
              <w:left w:val="nil"/>
              <w:bottom w:val="single" w:color="auto" w:sz="4" w:space="0"/>
              <w:right w:val="single" w:color="auto" w:sz="4" w:space="0"/>
            </w:tcBorders>
            <w:vAlign w:val="center"/>
          </w:tcPr>
          <w:p w14:paraId="305E9D6B">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其他</w:t>
            </w:r>
          </w:p>
        </w:tc>
        <w:tc>
          <w:tcPr>
            <w:tcW w:w="5952" w:type="dxa"/>
            <w:tcBorders>
              <w:top w:val="single" w:color="auto" w:sz="4" w:space="0"/>
              <w:left w:val="nil"/>
              <w:bottom w:val="single" w:color="auto" w:sz="4" w:space="0"/>
              <w:right w:val="single" w:color="auto" w:sz="4" w:space="0"/>
            </w:tcBorders>
          </w:tcPr>
          <w:p w14:paraId="532F4A79">
            <w:pPr>
              <w:spacing w:line="56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本磋商文件最终解释权归集中采购机构，其它未尽事宜，按国家有关法律、法规执行</w:t>
            </w:r>
          </w:p>
        </w:tc>
      </w:tr>
    </w:tbl>
    <w:p w14:paraId="7C565A7E">
      <w:pPr>
        <w:spacing w:line="560" w:lineRule="exact"/>
        <w:jc w:val="center"/>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br w:type="page"/>
      </w:r>
      <w:bookmarkStart w:id="10" w:name="_Toc525892041"/>
      <w:bookmarkStart w:id="11" w:name="_Toc3307990"/>
      <w:bookmarkStart w:id="12" w:name="_Toc525892142"/>
      <w:r>
        <w:rPr>
          <w:rFonts w:hint="eastAsia" w:ascii="仿宋" w:hAnsi="仿宋" w:eastAsia="仿宋"/>
          <w:b/>
          <w:bCs/>
          <w:color w:val="000000" w:themeColor="text1"/>
          <w:sz w:val="32"/>
          <w:szCs w:val="32"/>
          <w14:textFill>
            <w14:solidFill>
              <w14:schemeClr w14:val="tx1"/>
            </w14:solidFill>
          </w14:textFill>
        </w:rPr>
        <w:t>一、</w:t>
      </w:r>
      <w:r>
        <w:rPr>
          <w:rFonts w:ascii="仿宋" w:hAnsi="仿宋" w:eastAsia="仿宋"/>
          <w:b/>
          <w:bCs/>
          <w:color w:val="000000" w:themeColor="text1"/>
          <w:sz w:val="32"/>
          <w:szCs w:val="32"/>
          <w14:textFill>
            <w14:solidFill>
              <w14:schemeClr w14:val="tx1"/>
            </w14:solidFill>
          </w14:textFill>
        </w:rPr>
        <w:t>总则</w:t>
      </w:r>
      <w:bookmarkEnd w:id="10"/>
      <w:bookmarkEnd w:id="11"/>
      <w:bookmarkEnd w:id="12"/>
    </w:p>
    <w:p w14:paraId="6950AD8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1.定义</w:t>
      </w:r>
    </w:p>
    <w:p w14:paraId="094D3E19">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竞争性磋商是指采购人、政府集中采购机构通过组建竞争性磋商小组与符合条件的供应商就采购货物、工程和服务事宜进行磋商，供应商按照磋商文件的要求提交响应文件和报价，采购人从磋商小组评审后提出的候选供应商名单中确定成交供应商的采购方式。</w:t>
      </w:r>
    </w:p>
    <w:p w14:paraId="61634E68">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1.2采购人:</w:t>
      </w:r>
      <w:r>
        <w:rPr>
          <w:rFonts w:hint="eastAsia" w:ascii="仿宋" w:hAnsi="仿宋" w:eastAsia="仿宋"/>
          <w:color w:val="000000" w:themeColor="text1"/>
          <w:sz w:val="28"/>
          <w:szCs w:val="28"/>
          <w14:textFill>
            <w14:solidFill>
              <w14:schemeClr w14:val="tx1"/>
            </w14:solidFill>
          </w14:textFill>
        </w:rPr>
        <w:t xml:space="preserve"> 详见磋商文件</w:t>
      </w:r>
    </w:p>
    <w:p w14:paraId="0B05FCEE">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1.3采购机构：漯河技师学院。</w:t>
      </w:r>
    </w:p>
    <w:p w14:paraId="141F914E">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1.4供应商：是指向采购人提供货物、工程或者服务的法人、其他组织或者自然人。</w:t>
      </w:r>
    </w:p>
    <w:p w14:paraId="354DDA26">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2.项目名称、资金来源和落实情况</w:t>
      </w:r>
    </w:p>
    <w:p w14:paraId="7335C25A">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1.2.1项目名称：见供应商须知前附表。</w:t>
      </w:r>
    </w:p>
    <w:p w14:paraId="13F6D143">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1.2.2资金来源：见供应商须知前附表。</w:t>
      </w:r>
    </w:p>
    <w:p w14:paraId="3130F331">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1.2.3资金落实情况：见供应商须知前附表。</w:t>
      </w:r>
    </w:p>
    <w:p w14:paraId="3462E2C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3.采购内容、供货期、供货地点、质量要求等</w:t>
      </w:r>
    </w:p>
    <w:p w14:paraId="330E30E0">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3.1采购内容：见供应商须知前附表。</w:t>
      </w:r>
    </w:p>
    <w:p w14:paraId="32011935">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3.2合同履行期限：见供应商须知前附表。</w:t>
      </w:r>
    </w:p>
    <w:p w14:paraId="2E8ACF76">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3.3供货地点：见供应商须知前附表。</w:t>
      </w:r>
    </w:p>
    <w:p w14:paraId="3D5CF1CF">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3.4质量要求：见供应商须知前附表。</w:t>
      </w:r>
    </w:p>
    <w:p w14:paraId="444BC32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4.合格的供应商</w:t>
      </w:r>
    </w:p>
    <w:p w14:paraId="34466F04">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4.1合格的供应商应满足条件详见供商须知前附表。</w:t>
      </w:r>
    </w:p>
    <w:p w14:paraId="34988313">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4.2供应商不得存在下列情形之一：</w:t>
      </w:r>
    </w:p>
    <w:p w14:paraId="64740DEF">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（1）被责令停业的； </w:t>
      </w:r>
    </w:p>
    <w:p w14:paraId="187C74D4">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（2）被暂停或取消投标资格的； </w:t>
      </w:r>
    </w:p>
    <w:p w14:paraId="0C952189">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（3）财产被接管或冻结的；</w:t>
      </w:r>
    </w:p>
    <w:p w14:paraId="08442224">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（4）其他有关法律、行政法规及部门规章禁止的。</w:t>
      </w:r>
    </w:p>
    <w:p w14:paraId="2D8975BA">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5.联合体供应商（本项目不适用）</w:t>
      </w:r>
    </w:p>
    <w:p w14:paraId="50DE7837">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5.1两个以上的自然人、法人或者其他组织可以组成一个联合体，以一个供应商的身份共同参加政府采购。</w:t>
      </w:r>
    </w:p>
    <w:p w14:paraId="62EC3F48">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5.2以联合体形式进行政府采购的，参加联合体的供应商均应当具备《中华人民共和国政府采购法》第二十二条规定的条件，并应当向采购人提交联合协议，载明联合体各方承担的工作和义务，并承诺一旦成交联合体各方将向采购人承担连带责任。联合体各方应当共同与采购人签订采购合同，就采购合同约定的事项对采购人</w:t>
      </w:r>
      <w:r>
        <w:fldChar w:fldCharType="begin"/>
      </w:r>
      <w:r>
        <w:instrText xml:space="preserve"> HYPERLINK "http://baike.baidu.com/view/278880.htm" \t "_blank" </w:instrText>
      </w:r>
      <w:r>
        <w:fldChar w:fldCharType="separate"/>
      </w:r>
      <w:r>
        <w:rPr>
          <w:rStyle w:val="52"/>
          <w:rFonts w:hint="eastAsia" w:ascii="仿宋" w:hAnsi="仿宋" w:eastAsia="仿宋" w:cs="仿宋"/>
          <w:color w:val="000000" w:themeColor="text1"/>
          <w:sz w:val="28"/>
          <w:szCs w:val="28"/>
          <w14:textFill>
            <w14:solidFill>
              <w14:schemeClr w14:val="tx1"/>
            </w14:solidFill>
          </w14:textFill>
        </w:rPr>
        <w:t>承担连带责任</w:t>
      </w:r>
      <w:r>
        <w:rPr>
          <w:rStyle w:val="52"/>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t>。</w:t>
      </w:r>
    </w:p>
    <w:p w14:paraId="229B9E53">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5.3联合体中有同类资质的供应商按照联合体分工承担相同工作的，应当按照资质等级较低的供应商确定资质等级（如有要求）；</w:t>
      </w:r>
    </w:p>
    <w:p w14:paraId="2CF10B70">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5.4以联合体形式参加政府采购活动的，联合体各方不得再单独参加或者与其他供应商另外组成联合体参加同一合同项下的政府采购活动；</w:t>
      </w:r>
    </w:p>
    <w:p w14:paraId="3A42BB42">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5.5牵头人法定代表人或其授权的授权代表负责签署本次磋商相关资料，其他联合体各方对此予以认可。联合体成员原则上不得超过供应商须知前附表规定的家数；</w:t>
      </w:r>
    </w:p>
    <w:p w14:paraId="33953374">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5.6通过资格预审的联合体，不得再变更其组织形式及成员构成。</w:t>
      </w:r>
    </w:p>
    <w:p w14:paraId="78256119">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6.磋商费用</w:t>
      </w:r>
    </w:p>
    <w:p w14:paraId="2323D448">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6.1供应商应承担所有与准备和参加磋商有关的费用。不论磋商的结果如何，供应商须知前附表中所述的采购人或采购机构均无义务和责任承担这些费用。</w:t>
      </w:r>
    </w:p>
    <w:p w14:paraId="1AB1EEFB">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7.现场考察及答疑会（本项目不适用）</w:t>
      </w:r>
    </w:p>
    <w:p w14:paraId="62D25BC1">
      <w:pPr>
        <w:spacing w:line="560" w:lineRule="exact"/>
        <w:ind w:firstLine="840" w:firstLineChars="3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7.1现场考察及答疑会不统一组织，供应商有疑问以书面形式至采购机构。</w:t>
      </w:r>
    </w:p>
    <w:p w14:paraId="52B06FCC">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供应商参加现场考察和答疑会所发生的费用自理。供应商自行负责在现场考察中所发生的人员伤亡和财产损失等一切责任。</w:t>
      </w:r>
    </w:p>
    <w:p w14:paraId="3787A3EC">
      <w:pPr>
        <w:spacing w:line="560" w:lineRule="exact"/>
        <w:rPr>
          <w:rFonts w:ascii="仿宋" w:hAnsi="仿宋" w:eastAsia="仿宋" w:cs="仿宋"/>
          <w:color w:val="000000" w:themeColor="text1"/>
          <w:sz w:val="28"/>
          <w:szCs w:val="28"/>
          <w14:textFill>
            <w14:solidFill>
              <w14:schemeClr w14:val="tx1"/>
            </w14:solidFill>
          </w14:textFill>
        </w:rPr>
      </w:pPr>
    </w:p>
    <w:p w14:paraId="5CEC2103">
      <w:pPr>
        <w:spacing w:line="560" w:lineRule="exact"/>
        <w:jc w:val="center"/>
        <w:rPr>
          <w:rFonts w:ascii="仿宋" w:hAnsi="仿宋" w:eastAsia="仿宋" w:cs="仿宋"/>
          <w:color w:val="000000" w:themeColor="text1"/>
          <w:sz w:val="28"/>
          <w:szCs w:val="28"/>
          <w14:textFill>
            <w14:solidFill>
              <w14:schemeClr w14:val="tx1"/>
            </w14:solidFill>
          </w14:textFill>
        </w:rPr>
      </w:pPr>
      <w:bookmarkStart w:id="13" w:name="_Toc525892042"/>
      <w:bookmarkStart w:id="14" w:name="_Toc443895844"/>
      <w:bookmarkStart w:id="15" w:name="_Toc525892143"/>
      <w:bookmarkStart w:id="16" w:name="_Toc3307991"/>
      <w:r>
        <w:rPr>
          <w:rFonts w:hint="eastAsia" w:ascii="仿宋" w:hAnsi="仿宋" w:eastAsia="仿宋" w:cs="仿宋"/>
          <w:color w:val="000000" w:themeColor="text1"/>
          <w:sz w:val="28"/>
          <w:szCs w:val="28"/>
          <w14:textFill>
            <w14:solidFill>
              <w14:schemeClr w14:val="tx1"/>
            </w14:solidFill>
          </w14:textFill>
        </w:rPr>
        <w:t>二、竞争性磋商文件</w:t>
      </w:r>
      <w:bookmarkEnd w:id="13"/>
      <w:bookmarkEnd w:id="14"/>
      <w:bookmarkEnd w:id="15"/>
      <w:bookmarkEnd w:id="16"/>
    </w:p>
    <w:p w14:paraId="36AD8BDB">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8.磋商文件的编制依据与构成</w:t>
      </w:r>
    </w:p>
    <w:p w14:paraId="7A611331">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8.1磋商文件由下列章节组成：</w:t>
      </w:r>
    </w:p>
    <w:p w14:paraId="1A8306B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第一章  竞争性磋商公告</w:t>
      </w:r>
    </w:p>
    <w:p w14:paraId="04D34F09">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第二章  供应商须知</w:t>
      </w:r>
    </w:p>
    <w:p w14:paraId="57FEB34E">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第三章  评审办法及评分标准</w:t>
      </w:r>
    </w:p>
    <w:p w14:paraId="31A04EC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第四章  采购需求</w:t>
      </w:r>
    </w:p>
    <w:p w14:paraId="7F655D41">
      <w:pPr>
        <w:spacing w:line="560" w:lineRule="exact"/>
        <w:ind w:firstLine="420" w:firstLineChars="200"/>
        <w:rPr>
          <w:rFonts w:ascii="仿宋" w:hAnsi="仿宋" w:eastAsia="仿宋" w:cs="仿宋"/>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第五章  技术参数</w:t>
      </w:r>
    </w:p>
    <w:p w14:paraId="5089BD4B">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第六章  响应文件格式</w:t>
      </w:r>
    </w:p>
    <w:p w14:paraId="3789F35B">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第七章  采购合同</w:t>
      </w:r>
    </w:p>
    <w:p w14:paraId="5B9C36D0">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8.2磋商文件以中文文字编写。供应商应认真阅读磋商文件中所有的事项、格式、条款和磋商内容及要求等，并按照磋商文件的要求编制响应文件。若供应商不按照磋商文件要求编制响应文件，由此产生的风险和责任将由供应商自己承担。</w:t>
      </w:r>
    </w:p>
    <w:p w14:paraId="6E38A8EC">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9.磋商文件的澄清、修改</w:t>
      </w:r>
    </w:p>
    <w:p w14:paraId="4F6D6CDA">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9.1提交首次响应文件截止之日前，采购人或者集中采购机构有权对已发出的磋商文件进行必要的澄清或者修改，澄清或者修改的内容作为磋商文件的组成部分。如澄清或者修改的内容可能影响响应文件编制，采购人、集中采购机构将在提交响应文件截止时间至少</w:t>
      </w: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日前，在“漯河技师学院官网”进行公布（不再另行通知）；不足</w:t>
      </w: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日的，采购人、将顺延提交首次响应文件截止时间。</w:t>
      </w:r>
    </w:p>
    <w:p w14:paraId="061AD03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9.2如供应商对磋商文件内容有疑义，需在提交响应文件截止时间至少</w:t>
      </w: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日前提交纸质材料并且加盖公章及单位授权书送达招标人。</w:t>
      </w:r>
    </w:p>
    <w:p w14:paraId="6C71F56A">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p>
    <w:p w14:paraId="53AA02FE">
      <w:pPr>
        <w:spacing w:line="560" w:lineRule="exact"/>
        <w:jc w:val="center"/>
        <w:rPr>
          <w:rFonts w:ascii="仿宋" w:hAnsi="仿宋" w:eastAsia="仿宋" w:cs="仿宋"/>
          <w:color w:val="000000" w:themeColor="text1"/>
          <w:sz w:val="28"/>
          <w:szCs w:val="28"/>
          <w14:textFill>
            <w14:solidFill>
              <w14:schemeClr w14:val="tx1"/>
            </w14:solidFill>
          </w14:textFill>
        </w:rPr>
      </w:pPr>
      <w:bookmarkStart w:id="17" w:name="_Toc525892144"/>
      <w:bookmarkStart w:id="18" w:name="_Toc3307992"/>
      <w:bookmarkStart w:id="19" w:name="_Toc443895845"/>
      <w:bookmarkStart w:id="20" w:name="_Toc525892043"/>
      <w:r>
        <w:rPr>
          <w:rFonts w:hint="eastAsia" w:ascii="仿宋" w:hAnsi="仿宋" w:eastAsia="仿宋" w:cs="仿宋"/>
          <w:color w:val="000000" w:themeColor="text1"/>
          <w:sz w:val="28"/>
          <w:szCs w:val="28"/>
          <w14:textFill>
            <w14:solidFill>
              <w14:schemeClr w14:val="tx1"/>
            </w14:solidFill>
          </w14:textFill>
        </w:rPr>
        <w:t>三、响应文件的编制</w:t>
      </w:r>
      <w:bookmarkEnd w:id="17"/>
      <w:bookmarkEnd w:id="18"/>
      <w:bookmarkEnd w:id="19"/>
      <w:bookmarkEnd w:id="20"/>
    </w:p>
    <w:p w14:paraId="0343E351">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10.磋商响应文件应包括下列内容:</w:t>
      </w:r>
    </w:p>
    <w:p w14:paraId="2C75F324">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10.磋商响应文件应包括下列内容:</w:t>
      </w:r>
    </w:p>
    <w:p w14:paraId="7DC78434">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附件1：磋商响应函及附录</w:t>
      </w:r>
    </w:p>
    <w:p w14:paraId="70D54C58">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附件2：磋商承诺书</w:t>
      </w:r>
    </w:p>
    <w:p w14:paraId="1401A9B6">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附件3：法定代表人身份证明</w:t>
      </w:r>
    </w:p>
    <w:p w14:paraId="778A9274">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附件4：法定代表人授权书</w:t>
      </w:r>
    </w:p>
    <w:p w14:paraId="62D6D662">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附件5：资格证明材料</w:t>
      </w:r>
    </w:p>
    <w:p w14:paraId="07420556">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附件6：投标报价明细表</w:t>
      </w:r>
    </w:p>
    <w:p w14:paraId="41EBFA74">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附件7：技术参数偏离表</w:t>
      </w:r>
    </w:p>
    <w:p w14:paraId="31675DCB">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附件8：技术部分</w:t>
      </w:r>
    </w:p>
    <w:p w14:paraId="36B492F0">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附件9：服务部分</w:t>
      </w:r>
    </w:p>
    <w:p w14:paraId="16B7505C">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附件10：综合实力部分</w:t>
      </w:r>
    </w:p>
    <w:p w14:paraId="6430B277">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附件11：供应商自觉抵制政府采购领域商业贿赂行为承诺书</w:t>
      </w:r>
    </w:p>
    <w:p w14:paraId="3F7C05FC">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附件12：</w:t>
      </w:r>
      <w:r>
        <w:rPr>
          <w:rFonts w:hint="eastAsia" w:ascii="仿宋" w:hAnsi="仿宋" w:eastAsia="仿宋" w:cs="仿宋"/>
          <w:color w:val="000000" w:themeColor="text1"/>
          <w:sz w:val="28"/>
          <w:szCs w:val="28"/>
          <w:lang w:val="en-GB"/>
          <w14:textFill>
            <w14:solidFill>
              <w14:schemeClr w14:val="tx1"/>
            </w14:solidFill>
          </w14:textFill>
        </w:rPr>
        <w:t>供应商及投标产品适用政府采购政策情况表</w:t>
      </w:r>
    </w:p>
    <w:p w14:paraId="5848D552">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附件13：供应商认为需要补充的其他文件或资料</w:t>
      </w:r>
    </w:p>
    <w:p w14:paraId="78D5C93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11.磋商的语言与计量</w:t>
      </w:r>
    </w:p>
    <w:p w14:paraId="2A1EA82E">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11.1供应商提交的响应文件以及供应商与采购人就有关磋商的所有来往函电均以中文文字书写。供应商提交的支持资料和已印刷的证件或资料可以用另一种语言，但相应内容应附有中文的翻译本，在解释响应文件时以翻译文本为准。</w:t>
      </w:r>
    </w:p>
    <w:p w14:paraId="68B81A7C">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11.2除在磋商文件的技术规格中另有规定外，计量单位应使用中华人民共和国法定计量单位。</w:t>
      </w:r>
    </w:p>
    <w:p w14:paraId="4366EEE6">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12.响应文件的编制要求</w:t>
      </w:r>
    </w:p>
    <w:p w14:paraId="6321353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12.1供应商应按照第六章响应文件格式完整地填写响应文件，如有必要，可以增加附页，作为响应文件的组成部分。 </w:t>
      </w:r>
    </w:p>
    <w:p w14:paraId="720B23E0">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12.2供应商</w:t>
      </w:r>
      <w:bookmarkStart w:id="21" w:name="我"/>
      <w:bookmarkEnd w:id="21"/>
      <w:r>
        <w:rPr>
          <w:rFonts w:hint="eastAsia" w:ascii="仿宋" w:hAnsi="仿宋" w:eastAsia="仿宋" w:cs="仿宋"/>
          <w:color w:val="000000" w:themeColor="text1"/>
          <w:sz w:val="28"/>
          <w:szCs w:val="28"/>
          <w14:textFill>
            <w14:solidFill>
              <w14:schemeClr w14:val="tx1"/>
            </w14:solidFill>
          </w14:textFill>
        </w:rPr>
        <w:t>对其提交的响应文件的真实性、合法性承担法律责任。</w:t>
      </w:r>
    </w:p>
    <w:p w14:paraId="721C874D">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12.3响应文件应当对磋商文件有关合同履行期限、供货地点和采购范围等实质性内容作出响应。</w:t>
      </w:r>
    </w:p>
    <w:p w14:paraId="2832166E">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12.4响应文件应由供应商的法定代表人或其委托代理人按响应文件格式要求签字或盖章并盖单位公章。响应文件应尽量避免涂改、行间插字或删除。如果出现上述情况，改动之处应加盖单位章或由供应商的法定代表人或其授权的代理人签字或盖章确认。签字或盖章的具体要求见供应商须知前附表。</w:t>
      </w:r>
    </w:p>
    <w:p w14:paraId="1F642A46">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13.磋商报价</w:t>
      </w:r>
    </w:p>
    <w:p w14:paraId="45A72D4A">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13.1</w:t>
      </w:r>
      <w:r>
        <w:rPr>
          <w:rFonts w:hint="eastAsia" w:ascii="仿宋" w:hAnsi="仿宋" w:eastAsia="仿宋" w:cs="仿宋"/>
          <w:b/>
          <w:bCs/>
          <w:color w:val="000000" w:themeColor="text1"/>
          <w:sz w:val="28"/>
          <w:szCs w:val="28"/>
          <w14:textFill>
            <w14:solidFill>
              <w14:schemeClr w14:val="tx1"/>
            </w14:solidFill>
          </w14:textFill>
        </w:rPr>
        <w:t>本项目报价应以人民币报价，开标现场需二次报价</w:t>
      </w:r>
      <w:r>
        <w:rPr>
          <w:rFonts w:hint="eastAsia" w:ascii="仿宋" w:hAnsi="仿宋" w:eastAsia="仿宋" w:cs="仿宋"/>
          <w:color w:val="000000" w:themeColor="text1"/>
          <w:sz w:val="28"/>
          <w:szCs w:val="28"/>
          <w14:textFill>
            <w14:solidFill>
              <w14:schemeClr w14:val="tx1"/>
            </w14:solidFill>
          </w14:textFill>
        </w:rPr>
        <w:t>。</w:t>
      </w:r>
    </w:p>
    <w:p w14:paraId="316FA0F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14.资格审查资料</w:t>
      </w:r>
    </w:p>
    <w:p w14:paraId="51A1BD66">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14.1详见第一章竞争性磋商公告第二条“申请人的资格要求”。</w:t>
      </w:r>
    </w:p>
    <w:p w14:paraId="0FBBCCAE">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15.磋商承诺函</w:t>
      </w:r>
    </w:p>
    <w:p w14:paraId="030F0221">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15.1磋商承诺函按照磋商文件要求的格式完成承诺，其作为供应商响应文件的组成部分。磋商承诺函具有法律约束力，违背相关承诺的供应商,采购人将追究其法律责任。</w:t>
      </w:r>
    </w:p>
    <w:p w14:paraId="30ABE3E9">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16.磋商有效期</w:t>
      </w:r>
    </w:p>
    <w:p w14:paraId="7524D00F">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16.1 在供应商须知前附表规定的磋商有效期内，供应商不得要求撤销或修改其响应文件。</w:t>
      </w:r>
    </w:p>
    <w:p w14:paraId="2B2172AB">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16.2 出现特殊情况需要延长磋商有效期的，采购人在“漯河技师学院官网”进行公布。供应商同意延长的，不得要求或被允许修改或撤销其响应文件；供应商拒绝延长的，其投标失效。</w:t>
      </w:r>
    </w:p>
    <w:p w14:paraId="56DD2510">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22" w:name="_Toc525892045"/>
      <w:bookmarkStart w:id="23" w:name="_Toc3307994"/>
      <w:bookmarkStart w:id="24" w:name="_Toc525892146"/>
      <w:r>
        <w:rPr>
          <w:rFonts w:hint="eastAsia" w:ascii="仿宋" w:hAnsi="仿宋" w:eastAsia="仿宋" w:cs="仿宋"/>
          <w:color w:val="000000" w:themeColor="text1"/>
          <w:sz w:val="28"/>
          <w:szCs w:val="28"/>
          <w14:textFill>
            <w14:solidFill>
              <w14:schemeClr w14:val="tx1"/>
            </w14:solidFill>
          </w14:textFill>
        </w:rPr>
        <w:t>17.响应文件的递交</w:t>
      </w:r>
    </w:p>
    <w:p w14:paraId="06F7922D">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17.1供应商应当在递交响应文件的截止时间前，通过现场提交方式提交给招标人。逾期未完成或未按规定加密的响应文件，采购人将拒收。</w:t>
      </w:r>
    </w:p>
    <w:p w14:paraId="5FD88C00">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18.响应文件的修改与撤回</w:t>
      </w:r>
    </w:p>
    <w:p w14:paraId="3B4383DA">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18.1在规定的响应文件递交截止时间前，供应商可以修改或撤回已递交的响应文件，但应以书面形式通知采购人。</w:t>
      </w:r>
    </w:p>
    <w:p w14:paraId="5BA9AAFB">
      <w:pPr>
        <w:spacing w:line="56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四、竞争性磋商</w:t>
      </w:r>
    </w:p>
    <w:p w14:paraId="12AE2C1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19.磋商会议</w:t>
      </w:r>
      <w:bookmarkEnd w:id="22"/>
      <w:bookmarkEnd w:id="23"/>
      <w:bookmarkEnd w:id="24"/>
    </w:p>
    <w:p w14:paraId="6573B0BD">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19.1采购人将在供应商须知前附表中规定的时间和地点组织开标和磋商工作，本项目实行现场纸质开标，供应商需按须知前附表规定时间抵达磋商现场，参加磋商会议。</w:t>
      </w:r>
    </w:p>
    <w:p w14:paraId="3F0AA8E9">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19.2供应商代表还需要携带</w:t>
      </w:r>
      <w:r>
        <w:rPr>
          <w:rFonts w:hint="eastAsia" w:ascii="仿宋" w:hAnsi="仿宋" w:eastAsia="仿宋" w:cs="仿宋"/>
          <w:bCs/>
          <w:color w:val="000000" w:themeColor="text1"/>
          <w:sz w:val="28"/>
          <w:szCs w:val="28"/>
          <w14:textFill>
            <w14:solidFill>
              <w14:schemeClr w14:val="tx1"/>
            </w14:solidFill>
          </w14:textFill>
        </w:rPr>
        <w:t>响应文件及授权书抵达磋商现场完成签到、响应文件递交、开标等事宜。</w:t>
      </w:r>
    </w:p>
    <w:p w14:paraId="6BD80E0D">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20.开标程序</w:t>
      </w:r>
    </w:p>
    <w:p w14:paraId="470DCF6A">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20.1开标按以下程序进行：</w:t>
      </w:r>
    </w:p>
    <w:p w14:paraId="05C893F1">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25" w:name="_Toc525892147"/>
      <w:bookmarkStart w:id="26" w:name="_Toc3307995"/>
      <w:bookmarkStart w:id="27" w:name="_Toc525892046"/>
      <w:r>
        <w:rPr>
          <w:rFonts w:hint="eastAsia" w:ascii="仿宋" w:hAnsi="仿宋" w:eastAsia="仿宋" w:cs="仿宋"/>
          <w:color w:val="000000" w:themeColor="text1"/>
          <w:sz w:val="28"/>
          <w:szCs w:val="28"/>
          <w14:textFill>
            <w14:solidFill>
              <w14:schemeClr w14:val="tx1"/>
            </w14:solidFill>
          </w14:textFill>
        </w:rPr>
        <w:t>（1）宣布开标纪律；</w:t>
      </w:r>
    </w:p>
    <w:p w14:paraId="6CE745C6">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（2）宣布开标有关人员姓名；</w:t>
      </w:r>
    </w:p>
    <w:p w14:paraId="4CFF7099">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（3）公布供应商名称；</w:t>
      </w:r>
    </w:p>
    <w:p w14:paraId="72A0FE2D">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（4）供应商现场解密其响应文件；</w:t>
      </w:r>
    </w:p>
    <w:p w14:paraId="65CC83D4">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（5）开标结束。</w:t>
      </w:r>
    </w:p>
    <w:p w14:paraId="11B74CA1">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w:t>
      </w:r>
      <w:bookmarkEnd w:id="25"/>
      <w:bookmarkEnd w:id="26"/>
      <w:bookmarkEnd w:id="27"/>
      <w:r>
        <w:rPr>
          <w:rFonts w:hint="eastAsia" w:ascii="仿宋" w:hAnsi="仿宋" w:eastAsia="仿宋" w:cs="仿宋"/>
          <w:color w:val="000000" w:themeColor="text1"/>
          <w:sz w:val="28"/>
          <w:szCs w:val="28"/>
          <w14:textFill>
            <w14:solidFill>
              <w14:schemeClr w14:val="tx1"/>
            </w14:solidFill>
          </w14:textFill>
        </w:rPr>
        <w:t>磋商小组和评审方法</w:t>
      </w:r>
    </w:p>
    <w:p w14:paraId="5D2EAA4B">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21.1磋商和评审由采购人依法组建的磋商小组负责。磋商小组的组成详见供应商须知前附表。</w:t>
      </w:r>
    </w:p>
    <w:p w14:paraId="3425F6E7">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21.2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集中采购机构说明情况。</w:t>
      </w:r>
    </w:p>
    <w:p w14:paraId="4F2C33AE">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22.评审程序</w:t>
      </w:r>
    </w:p>
    <w:p w14:paraId="2CB7190C">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22.1磋商小组按照先初审、后磋商的程序对响应文件进行评审。</w:t>
      </w:r>
    </w:p>
    <w:p w14:paraId="77A3CB6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22.2响应文件的初审包含资格评审和符合性评审。具体的评审因素见第三章评审办法。</w:t>
      </w:r>
    </w:p>
    <w:p w14:paraId="30DA8C6F">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没有实质性响应磋商文件要求的响应文件将被否决。供应商不得通过修正、补充或撤销不合理要求的偏离从而使其响应文件成为实质上响应的磋商文件。有下列情形之一者视为未实质性响应磋商文件，其响应文件将被否决：</w:t>
      </w:r>
    </w:p>
    <w:p w14:paraId="6689675C">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（1）不同供应商法定代表人为同一人或者存在控股、管理关系的；</w:t>
      </w:r>
    </w:p>
    <w:p w14:paraId="6D88DB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（2）响应文件未按磋商文件的要求签署的；</w:t>
      </w:r>
    </w:p>
    <w:p w14:paraId="7A0DF8CA">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（3）供应商的磋商函、资格证明材料未提供，或不符合国家规定或者磋商文件要求的；</w:t>
      </w:r>
    </w:p>
    <w:p w14:paraId="058D7EAA">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（4）资格审查不通过的；</w:t>
      </w:r>
    </w:p>
    <w:p w14:paraId="040CA0DE">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（5）符合性审查不通过的；</w:t>
      </w:r>
    </w:p>
    <w:p w14:paraId="024CBDEB">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（6）同一供应商首次提交两个以上不同的方案或者磋商报价的，但磋商文件有要求的除外；</w:t>
      </w:r>
    </w:p>
    <w:p w14:paraId="5CE781EA">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（7）供应商的磋商承诺函形式和内容不符合磋商文件要求的；</w:t>
      </w:r>
    </w:p>
    <w:p w14:paraId="11448CD4">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（8）响应文件附有采购人不能接受的条件。</w:t>
      </w:r>
    </w:p>
    <w:p w14:paraId="01FEDEB0">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22.3对响应文件中含义不明确、同类问题表述不一致或者有明显文字和计算错误的内容，磋商小组可以书面形式（应当由磋商评审专家签字）要求供应商作出必要的澄清、说明或者更正。供应商的澄清、说明或者更正不得超出响应文件的范围或者改变响应文件的实质性内容。</w:t>
      </w:r>
    </w:p>
    <w:p w14:paraId="66DBBFCC">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磋商小组要求供应商澄清、说明或者更正响应文件应当以书面形式作出。供应商的澄清、说明或者更正应当由法定代表人或其授权代表签字(或盖章)或者加盖公章。由授权代表签字(或盖章)的，应当附法定代表人授权书。供应商为自然人的，应当由本人签字并附身份证明。</w:t>
      </w:r>
    </w:p>
    <w:p w14:paraId="4301679E">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22.4算术更正：</w:t>
      </w:r>
    </w:p>
    <w:p w14:paraId="529F7059">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响应文件报价出现前后不一致的，磋商小组按以下规定对磋商报价进行修正，修正的价格经供应商书面确认后具有约束力。供应商不接受修正价格的，其投标作无效标处理。</w:t>
      </w:r>
    </w:p>
    <w:p w14:paraId="4A9C9E16">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（一）响应文件中磋商函附录内容与响应文件中相应内容不一致的，以磋商函附录为准；</w:t>
      </w:r>
    </w:p>
    <w:p w14:paraId="02AE49C1">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（二）大写金额和小写金额不一致的，以大写金额为准；</w:t>
      </w:r>
    </w:p>
    <w:p w14:paraId="58DDB9A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（三）单价金额小数点或者百分比有明显错位的，以磋商函附录的总价为准，并修改单价；</w:t>
      </w:r>
    </w:p>
    <w:p w14:paraId="243E59C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（四）总价金额与按单价汇总金额不一致的，以单价金额计算结果为准。</w:t>
      </w:r>
    </w:p>
    <w:p w14:paraId="4DA98750">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同时出现两种以上不一致的，按照前款规定的顺序修正。</w:t>
      </w:r>
    </w:p>
    <w:p w14:paraId="36F841F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采购人、集中采购机构不得向磋商小组中的评审专家作倾向性、误导性的解释或者说明。</w:t>
      </w:r>
    </w:p>
    <w:p w14:paraId="6BF9C21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23.磋商事项</w:t>
      </w:r>
    </w:p>
    <w:p w14:paraId="0323F54C">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23.1磋商小组所有成员应当集中与通过初步评审的单一供应商分别进行磋商，磋商顺序为签到逆顺序。磋商内容为价格、售后服务等。</w:t>
      </w:r>
    </w:p>
    <w:p w14:paraId="3285561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23.2在磋商过程中，磋商小组可以根据磋商文件和磋商情况实质性变动采购需求中的技术、服务要求以及合同草案条款，但不得变动磋商文件中的其他内容。实质性变动的内容，须经采购人代表确认。</w:t>
      </w:r>
    </w:p>
    <w:p w14:paraId="2F33D524">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23.3对磋商文件作出的实质性变动是磋商文件的有效组成部分，磋商小组应当及时以书面形式同时通知所有参加磋商的供应商。</w:t>
      </w:r>
    </w:p>
    <w:p w14:paraId="12F7D64F">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23.4供应商应当按照磋商文件的变动情况和磋商小组的要求重新提交响应文件，并由其法定代表人或授权代表签字（或盖章）或者加盖公章。由授权代表签字（或盖章）的，应当附法定代表人授权书。供应商为自然人的，应当由本人签字（或盖章）并附身份证明。</w:t>
      </w:r>
    </w:p>
    <w:p w14:paraId="73AE34F0">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24.最后报价</w:t>
      </w:r>
    </w:p>
    <w:p w14:paraId="13B3232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24.1磋商文件能够详细列明采购标的的技术、服务要求的，磋商结束后，磋商小组应当要求所有实质性响应的供应商在规定时间内提交最后报价，提交最后报价的供应商不得少于3家。</w:t>
      </w:r>
    </w:p>
    <w:p w14:paraId="37EE47AC">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24.2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E09EC7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24.3最后报价是供应商响应文件的有效组成部分。依据《政府采购竞争性磋商采购方式管理暂行办法》（财库〔2014〕214号）及财政部关于政府采购竞争性磋商采购方式管理暂行办法有关问题的补充通知（财库〔2015〕124号）相关规定，符合《政府采购竞争性磋商采购方式管理暂行办法》（财库〔2014〕214号）第三条（一）政府购买服务项目（含政府和社会资本合作项目）、（四）市场竞争不充分的科研项目以及需要扶持的科技成果转化项目情形的，提交最后报价的供应商可以为2家。</w:t>
      </w:r>
    </w:p>
    <w:p w14:paraId="5211E65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财政部关于政府采购竞争性磋商采购方式管理暂行办法有关问题的补充通知（财库〔2015〕124号）相关规定：政府购买服务项目（含政府和社会资本合作项目），在采购过程中符合要求的供应商（社会资本）只有2家的，竞争性磋商采购活动可以继续进行。采购过程中符合要求的供应商（社会资本）只有1家的，采购人（项目实施机构）或者集中采购机构应当终止竞争性磋商采购活动，发布项目终止公告并说明原因，重新开展采购活动。</w:t>
      </w:r>
    </w:p>
    <w:p w14:paraId="7F3A8C21">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25.比较与评价</w:t>
      </w:r>
    </w:p>
    <w:p w14:paraId="630FFEAC">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25.1经磋商确定最终采购需求和提交最后报价的供应商后，由磋商小组采用综合评分法对提交最后报价的供应商的响应文件和最后报价进行综合评分。</w:t>
      </w:r>
    </w:p>
    <w:p w14:paraId="7AF0B37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26.推荐成交候选供应商名单</w:t>
      </w:r>
    </w:p>
    <w:p w14:paraId="7CBEC03F">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26.1磋商小组将根据综合评分情况，按照评审得分由高到低顺序推荐3名成交候选供应商，并编写评审报告。符合总则24.3情况的，可以推荐2家成交候选供应商。</w:t>
      </w:r>
    </w:p>
    <w:p w14:paraId="27E6DCB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26.2评审报告将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996457A">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27.确定成交供应商</w:t>
      </w:r>
    </w:p>
    <w:p w14:paraId="324B80D0">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27.1集中采购机构将在评审结束后2个工作日内将评审报告送采购人确认。</w:t>
      </w:r>
    </w:p>
    <w:p w14:paraId="7CD7573B">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5274D0ED">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27.2采购人或者集中采购机构应当在成交供应商确定后1个工作日内，在磋商公告发布媒体上公告成交结果，同时向成交供应商发出成交通知书，并将磋商文件随成交结果同时公告。</w:t>
      </w:r>
    </w:p>
    <w:p w14:paraId="5EFDBD3D">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28" w:name="_Toc3307996"/>
      <w:bookmarkStart w:id="29" w:name="_Toc525892047"/>
      <w:bookmarkStart w:id="30" w:name="_Toc525892148"/>
      <w:r>
        <w:rPr>
          <w:rFonts w:hint="eastAsia" w:ascii="仿宋" w:hAnsi="仿宋" w:eastAsia="仿宋" w:cs="仿宋"/>
          <w:color w:val="000000" w:themeColor="text1"/>
          <w:sz w:val="28"/>
          <w:szCs w:val="28"/>
          <w14:textFill>
            <w14:solidFill>
              <w14:schemeClr w14:val="tx1"/>
            </w14:solidFill>
          </w14:textFill>
        </w:rPr>
        <w:t>28.合同授予</w:t>
      </w:r>
      <w:bookmarkEnd w:id="28"/>
      <w:bookmarkEnd w:id="29"/>
      <w:bookmarkEnd w:id="30"/>
    </w:p>
    <w:p w14:paraId="74DCC78F">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28.1采购人与成交供应商应当自成交通知书发出之日起30日内，根据磋商文件和成交供应商的响应文件订立书面合同。成交供应商无正当理由拒签合同的，采购人取消其成交资格；给采购人造成的损失，成交供应商应予以赔偿。</w:t>
      </w:r>
    </w:p>
    <w:p w14:paraId="545A8E3D">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28.2成交供应商拒绝签订采购合同的，采购人可以按照相关法律法规规定的原则确定其他供应商作为成交供应商并签订采购合同，也可以重新开展采购活动。拒绝签订采购合同的成交供应商不得参加对该项目重新开展的采购活动。</w:t>
      </w:r>
    </w:p>
    <w:p w14:paraId="424F95B5">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29、磋商终止</w:t>
      </w:r>
    </w:p>
    <w:p w14:paraId="361A6350">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29.1出现下列情形之一的，采购人应当终止竞争性磋商采购活动，发布项目终止公告并说明原因，重新开展采购活动： </w:t>
      </w:r>
    </w:p>
    <w:p w14:paraId="4C6BA610">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（1）因情况变化，不再符合规定的竞争性磋商采购方式适用情形的；</w:t>
      </w:r>
    </w:p>
    <w:p w14:paraId="771D4270">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（2）出现影响采购公正的违法、违规行为的；</w:t>
      </w:r>
    </w:p>
    <w:p w14:paraId="375E989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除符合《政府采购竞争性磋商采购方式管理暂行办法》第三条（四）市场竞争不充分的科研项目以及需要扶持的科技成果转化项目和《财政部关于政府采购竞争性磋商采购方式管理暂行办法有关问题的补充通知》财库〔2015〕124号规定的情形外，在采购过程中符合要求的供应商或者报价未超过采购预算的供应商不足3家的。</w:t>
      </w:r>
    </w:p>
    <w:p w14:paraId="768D1DE9">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31" w:name="_Toc525892048"/>
      <w:bookmarkStart w:id="32" w:name="_Toc525892149"/>
      <w:bookmarkStart w:id="33" w:name="_Toc3307997"/>
      <w:bookmarkStart w:id="34" w:name="_Toc127973031"/>
      <w:bookmarkStart w:id="35" w:name="_Toc137651730"/>
      <w:r>
        <w:rPr>
          <w:rFonts w:hint="eastAsia" w:ascii="仿宋" w:hAnsi="仿宋" w:eastAsia="仿宋" w:cs="仿宋"/>
          <w:color w:val="000000" w:themeColor="text1"/>
          <w:sz w:val="28"/>
          <w:szCs w:val="28"/>
          <w14:textFill>
            <w14:solidFill>
              <w14:schemeClr w14:val="tx1"/>
            </w14:solidFill>
          </w14:textFill>
        </w:rPr>
        <w:t>30.纪律和监督</w:t>
      </w:r>
      <w:bookmarkEnd w:id="31"/>
      <w:bookmarkEnd w:id="32"/>
      <w:bookmarkEnd w:id="33"/>
    </w:p>
    <w:p w14:paraId="032911D1">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30.1采购人应当按照政府采购法和本办法的规定组织开展竞争性磋商，并采取必要措施，保证磋商在严格保密的情况下进行。任何单位和个人不得非法干预、影响磋商过程和结果。</w:t>
      </w:r>
    </w:p>
    <w:p w14:paraId="329B23DC">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30.2参与磋商活动的供应商应对磋商文件和响应文件中的涉及国家秘密和商业秘密进行保密，未经采购人书面同意不得扩散，否则承担相关法律责任。</w:t>
      </w:r>
    </w:p>
    <w:p w14:paraId="36610BC7">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30.3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14:paraId="4F6AD30A">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36" w:name="_Toc525892049"/>
      <w:bookmarkStart w:id="37" w:name="_Toc3307998"/>
      <w:bookmarkStart w:id="38" w:name="_Toc525892150"/>
      <w:r>
        <w:rPr>
          <w:rFonts w:hint="eastAsia" w:ascii="仿宋" w:hAnsi="仿宋" w:eastAsia="仿宋" w:cs="仿宋"/>
          <w:color w:val="000000" w:themeColor="text1"/>
          <w:sz w:val="28"/>
          <w:szCs w:val="28"/>
          <w14:textFill>
            <w14:solidFill>
              <w14:schemeClr w14:val="tx1"/>
            </w14:solidFill>
          </w14:textFill>
        </w:rPr>
        <w:t>31.质疑投诉</w:t>
      </w:r>
      <w:bookmarkEnd w:id="36"/>
      <w:bookmarkEnd w:id="37"/>
      <w:bookmarkEnd w:id="38"/>
    </w:p>
    <w:p w14:paraId="64E0B650">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31.1供应商认为本次采购活动的磋商文件、采购过程和成交结果使自己的权益受到损害的，有权按规定的程序在知道或应知其权益受到损害之日起7个工作日内实名向采购人提出书面质疑；</w:t>
      </w:r>
    </w:p>
    <w:p w14:paraId="1585594E">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31.2质疑和投诉应有具体的质疑（投诉）事项和必要的证明材料或事实根据，供应商对其质疑和投诉内容的真实性及其来源的合法性承担法律责任。</w:t>
      </w:r>
    </w:p>
    <w:p w14:paraId="124614D9">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39" w:name="_Toc525892151"/>
      <w:bookmarkStart w:id="40" w:name="_Toc525892050"/>
      <w:bookmarkStart w:id="41" w:name="_Toc3307999"/>
      <w:r>
        <w:rPr>
          <w:rFonts w:hint="eastAsia" w:ascii="仿宋" w:hAnsi="仿宋" w:eastAsia="仿宋" w:cs="仿宋"/>
          <w:color w:val="000000" w:themeColor="text1"/>
          <w:sz w:val="28"/>
          <w:szCs w:val="28"/>
          <w14:textFill>
            <w14:solidFill>
              <w14:schemeClr w14:val="tx1"/>
            </w14:solidFill>
          </w14:textFill>
        </w:rPr>
        <w:t>32.需要补充的其他内容</w:t>
      </w:r>
      <w:bookmarkEnd w:id="39"/>
      <w:bookmarkEnd w:id="40"/>
      <w:bookmarkEnd w:id="41"/>
    </w:p>
    <w:bookmarkEnd w:id="34"/>
    <w:bookmarkEnd w:id="35"/>
    <w:p w14:paraId="177799D9">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见供应商须知前附表。</w:t>
      </w:r>
      <w:bookmarkStart w:id="42" w:name="_Toc29396"/>
      <w:bookmarkStart w:id="43" w:name="_Toc443895872"/>
      <w:bookmarkStart w:id="44" w:name="_Toc3308000"/>
    </w:p>
    <w:p w14:paraId="180F1C97">
      <w:pP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4148F174">
      <w:pPr>
        <w:spacing w:line="560" w:lineRule="exact"/>
        <w:jc w:val="center"/>
        <w:outlineLvl w:val="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44"/>
          <w:szCs w:val="44"/>
          <w14:textFill>
            <w14:solidFill>
              <w14:schemeClr w14:val="tx1"/>
            </w14:solidFill>
          </w14:textFill>
        </w:rPr>
        <w:t>第三章  评审办法及评分标准</w:t>
      </w:r>
      <w:bookmarkEnd w:id="42"/>
      <w:bookmarkEnd w:id="43"/>
      <w:bookmarkEnd w:id="44"/>
      <w:bookmarkStart w:id="45" w:name="_Toc144974567"/>
      <w:bookmarkStart w:id="46" w:name="_Toc414112651"/>
      <w:bookmarkStart w:id="47" w:name="_Toc415575790"/>
      <w:bookmarkStart w:id="48" w:name="_Toc152045600"/>
      <w:bookmarkStart w:id="49" w:name="_Toc152042377"/>
      <w:bookmarkStart w:id="50" w:name="_Toc414277163"/>
      <w:bookmarkStart w:id="51" w:name="_Toc443895874"/>
    </w:p>
    <w:p w14:paraId="026BDC88">
      <w:pPr>
        <w:pStyle w:val="162"/>
        <w:numPr>
          <w:ilvl w:val="0"/>
          <w:numId w:val="1"/>
        </w:numPr>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资格审查表：</w:t>
      </w:r>
    </w:p>
    <w:tbl>
      <w:tblPr>
        <w:tblStyle w:val="44"/>
        <w:tblpPr w:leftFromText="180" w:rightFromText="180" w:vertAnchor="text" w:horzAnchor="page" w:tblpX="1275" w:tblpY="388"/>
        <w:tblOverlap w:val="never"/>
        <w:tblW w:w="981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60"/>
        <w:gridCol w:w="2369"/>
        <w:gridCol w:w="5381"/>
      </w:tblGrid>
      <w:tr w14:paraId="5DED364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8" w:hRule="atLeast"/>
        </w:trPr>
        <w:tc>
          <w:tcPr>
            <w:tcW w:w="2060" w:type="dxa"/>
            <w:tcBorders>
              <w:top w:val="single" w:color="auto" w:sz="4" w:space="0"/>
              <w:left w:val="single" w:color="auto" w:sz="4" w:space="0"/>
              <w:bottom w:val="single" w:color="auto" w:sz="4" w:space="0"/>
              <w:right w:val="single" w:color="auto" w:sz="4" w:space="0"/>
            </w:tcBorders>
            <w:vAlign w:val="center"/>
          </w:tcPr>
          <w:p w14:paraId="3FEACDBA">
            <w:pPr>
              <w:snapToGrid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条款号</w:t>
            </w:r>
          </w:p>
        </w:tc>
        <w:tc>
          <w:tcPr>
            <w:tcW w:w="2369" w:type="dxa"/>
            <w:tcBorders>
              <w:top w:val="single" w:color="auto" w:sz="4" w:space="0"/>
              <w:left w:val="single" w:color="auto" w:sz="4" w:space="0"/>
              <w:bottom w:val="single" w:color="auto" w:sz="4" w:space="0"/>
              <w:right w:val="single" w:color="auto" w:sz="4" w:space="0"/>
            </w:tcBorders>
            <w:vAlign w:val="center"/>
          </w:tcPr>
          <w:p w14:paraId="726F0606">
            <w:pPr>
              <w:snapToGrid w:val="0"/>
              <w:spacing w:line="360" w:lineRule="auto"/>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评审因素</w:t>
            </w:r>
          </w:p>
        </w:tc>
        <w:tc>
          <w:tcPr>
            <w:tcW w:w="5381" w:type="dxa"/>
            <w:tcBorders>
              <w:top w:val="single" w:color="auto" w:sz="4" w:space="0"/>
              <w:left w:val="single" w:color="auto" w:sz="4" w:space="0"/>
              <w:bottom w:val="single" w:color="auto" w:sz="4" w:space="0"/>
              <w:right w:val="single" w:color="auto" w:sz="4" w:space="0"/>
            </w:tcBorders>
            <w:vAlign w:val="center"/>
          </w:tcPr>
          <w:p w14:paraId="2186810E">
            <w:pPr>
              <w:snapToGrid w:val="0"/>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评审标准</w:t>
            </w:r>
          </w:p>
        </w:tc>
      </w:tr>
      <w:tr w14:paraId="2563E6F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82" w:hRule="atLeast"/>
        </w:trPr>
        <w:tc>
          <w:tcPr>
            <w:tcW w:w="2060" w:type="dxa"/>
            <w:tcBorders>
              <w:top w:val="single" w:color="auto" w:sz="4" w:space="0"/>
              <w:left w:val="single" w:color="auto" w:sz="4" w:space="0"/>
              <w:bottom w:val="outset" w:color="auto" w:sz="6" w:space="0"/>
              <w:right w:val="single" w:color="auto" w:sz="4" w:space="0"/>
            </w:tcBorders>
            <w:vAlign w:val="center"/>
          </w:tcPr>
          <w:p w14:paraId="51593B78">
            <w:pPr>
              <w:snapToGrid w:val="0"/>
              <w:spacing w:line="360" w:lineRule="auto"/>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资格评审标准</w:t>
            </w:r>
          </w:p>
        </w:tc>
        <w:tc>
          <w:tcPr>
            <w:tcW w:w="2369" w:type="dxa"/>
            <w:tcBorders>
              <w:top w:val="single" w:color="auto" w:sz="4" w:space="0"/>
              <w:left w:val="single" w:color="auto" w:sz="4" w:space="0"/>
              <w:bottom w:val="single" w:color="auto" w:sz="4" w:space="0"/>
              <w:right w:val="single" w:color="auto" w:sz="4" w:space="0"/>
            </w:tcBorders>
            <w:vAlign w:val="center"/>
          </w:tcPr>
          <w:p w14:paraId="31C0267F">
            <w:pPr>
              <w:widowControl/>
              <w:jc w:val="center"/>
              <w:textAlignment w:val="center"/>
              <w:rPr>
                <w:rFonts w:ascii="仿宋" w:hAnsi="仿宋" w:eastAsia="仿宋" w:cs="仿宋"/>
                <w:color w:val="000000" w:themeColor="text1"/>
                <w:kern w:val="0"/>
                <w:sz w:val="24"/>
                <w:lang w:val="zh-CN"/>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《漯河市政府采购供应商信用承诺函》</w:t>
            </w:r>
          </w:p>
        </w:tc>
        <w:tc>
          <w:tcPr>
            <w:tcW w:w="5381" w:type="dxa"/>
            <w:tcBorders>
              <w:top w:val="single" w:color="auto" w:sz="4" w:space="0"/>
              <w:left w:val="single" w:color="auto" w:sz="4" w:space="0"/>
              <w:bottom w:val="single" w:color="auto" w:sz="4" w:space="0"/>
              <w:right w:val="single" w:color="auto" w:sz="4" w:space="0"/>
            </w:tcBorders>
            <w:vAlign w:val="center"/>
          </w:tcPr>
          <w:p w14:paraId="5FF24D14">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val="zh-CN"/>
                <w14:textFill>
                  <w14:solidFill>
                    <w14:schemeClr w14:val="tx1"/>
                  </w14:solidFill>
                </w14:textFill>
              </w:rPr>
              <w:t>符合第二章</w:t>
            </w:r>
            <w:r>
              <w:rPr>
                <w:rFonts w:hint="eastAsia" w:ascii="仿宋" w:hAnsi="仿宋" w:eastAsia="仿宋"/>
                <w:color w:val="000000" w:themeColor="text1"/>
                <w:sz w:val="24"/>
                <w14:textFill>
                  <w14:solidFill>
                    <w14:schemeClr w14:val="tx1"/>
                  </w14:solidFill>
                </w14:textFill>
              </w:rPr>
              <w:t>供应商须知前附表8.1条规定</w:t>
            </w:r>
          </w:p>
        </w:tc>
      </w:tr>
      <w:tr w14:paraId="6975E9C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255" w:hRule="atLeast"/>
        </w:trPr>
        <w:tc>
          <w:tcPr>
            <w:tcW w:w="9810" w:type="dxa"/>
            <w:gridSpan w:val="3"/>
            <w:tcBorders>
              <w:top w:val="single" w:color="auto" w:sz="4" w:space="0"/>
              <w:left w:val="single" w:color="auto" w:sz="4" w:space="0"/>
              <w:bottom w:val="single" w:color="auto" w:sz="4" w:space="0"/>
              <w:right w:val="single" w:color="auto" w:sz="4" w:space="0"/>
            </w:tcBorders>
          </w:tcPr>
          <w:p w14:paraId="4C808075">
            <w:pPr>
              <w:pStyle w:val="137"/>
              <w:spacing w:line="500" w:lineRule="exact"/>
              <w:jc w:val="both"/>
              <w:rPr>
                <w:rFonts w:ascii="仿宋" w:hAnsi="仿宋" w:eastAsia="仿宋" w:cs="仿宋"/>
                <w:color w:val="000000" w:themeColor="text1"/>
                <w:lang w:val="zh-CN"/>
                <w14:textFill>
                  <w14:solidFill>
                    <w14:schemeClr w14:val="tx1"/>
                  </w14:solidFill>
                </w14:textFill>
              </w:rPr>
            </w:pPr>
            <w:r>
              <w:rPr>
                <w:rFonts w:hint="eastAsia" w:ascii="仿宋" w:hAnsi="仿宋" w:eastAsia="仿宋" w:cs="仿宋"/>
                <w:color w:val="000000" w:themeColor="text1"/>
                <w:lang w:val="zh-CN"/>
                <w14:textFill>
                  <w14:solidFill>
                    <w14:schemeClr w14:val="tx1"/>
                  </w14:solidFill>
                </w14:textFill>
              </w:rPr>
              <w:t>备注：</w:t>
            </w:r>
          </w:p>
          <w:p w14:paraId="1E392C46">
            <w:pPr>
              <w:pStyle w:val="137"/>
              <w:numPr>
                <w:ilvl w:val="0"/>
                <w:numId w:val="2"/>
              </w:numPr>
              <w:spacing w:line="240" w:lineRule="auto"/>
              <w:jc w:val="both"/>
              <w:rPr>
                <w:rFonts w:ascii="仿宋" w:hAnsi="仿宋" w:eastAsia="仿宋" w:cs="仿宋"/>
                <w:color w:val="000000" w:themeColor="text1"/>
                <w:lang w:val="zh-CN"/>
                <w14:textFill>
                  <w14:solidFill>
                    <w14:schemeClr w14:val="tx1"/>
                  </w14:solidFill>
                </w14:textFill>
              </w:rPr>
            </w:pPr>
            <w:r>
              <w:rPr>
                <w:rFonts w:hint="eastAsia" w:ascii="仿宋" w:hAnsi="仿宋" w:eastAsia="仿宋" w:cs="仿宋"/>
                <w:color w:val="000000" w:themeColor="text1"/>
                <w:lang w:val="zh-CN"/>
                <w14:textFill>
                  <w14:solidFill>
                    <w14:schemeClr w14:val="tx1"/>
                  </w14:solidFill>
                </w14:textFill>
              </w:rPr>
              <w:t>所有证照均应在有效期内，证照如需年检的、应为经年检有效的证照，以上中“近”、“前”指距响应文件提交截止时间，如不满足要求属无效投标。</w:t>
            </w:r>
          </w:p>
          <w:p w14:paraId="59577D30">
            <w:pPr>
              <w:pStyle w:val="137"/>
              <w:numPr>
                <w:ilvl w:val="0"/>
                <w:numId w:val="2"/>
              </w:numPr>
              <w:spacing w:line="240" w:lineRule="auto"/>
              <w:jc w:val="both"/>
              <w:rPr>
                <w:rFonts w:ascii="仿宋" w:hAnsi="仿宋" w:eastAsia="仿宋" w:cs="仿宋"/>
                <w:color w:val="000000" w:themeColor="text1"/>
                <w:lang w:val="zh-CN"/>
                <w14:textFill>
                  <w14:solidFill>
                    <w14:schemeClr w14:val="tx1"/>
                  </w14:solidFill>
                </w14:textFill>
              </w:rPr>
            </w:pPr>
            <w:r>
              <w:rPr>
                <w:rFonts w:hint="eastAsia" w:ascii="仿宋" w:hAnsi="仿宋" w:eastAsia="仿宋" w:cs="仿宋"/>
                <w:color w:val="000000" w:themeColor="text1"/>
                <w:lang w:val="zh-CN"/>
                <w14:textFill>
                  <w14:solidFill>
                    <w14:schemeClr w14:val="tx1"/>
                  </w14:solidFill>
                </w14:textFill>
              </w:rPr>
              <w:t>第二章</w:t>
            </w:r>
            <w:r>
              <w:rPr>
                <w:rFonts w:hint="eastAsia" w:ascii="仿宋" w:hAnsi="仿宋" w:eastAsia="仿宋"/>
                <w:color w:val="000000" w:themeColor="text1"/>
                <w14:textFill>
                  <w14:solidFill>
                    <w14:schemeClr w14:val="tx1"/>
                  </w14:solidFill>
                </w14:textFill>
              </w:rPr>
              <w:t>供应商须知前附表8.1条规定不满足或者缺失的，资格审查不通过，视为无效投标。</w:t>
            </w:r>
          </w:p>
        </w:tc>
      </w:tr>
    </w:tbl>
    <w:p w14:paraId="281ADDD5">
      <w:pPr>
        <w:spacing w:line="560" w:lineRule="exact"/>
        <w:rPr>
          <w:rFonts w:ascii="仿宋" w:hAnsi="仿宋" w:eastAsia="仿宋"/>
          <w:color w:val="000000" w:themeColor="text1"/>
          <w:sz w:val="28"/>
          <w:szCs w:val="24"/>
          <w:u w:val="single"/>
          <w14:textFill>
            <w14:solidFill>
              <w14:schemeClr w14:val="tx1"/>
            </w14:solidFill>
          </w14:textFill>
        </w:rPr>
      </w:pPr>
    </w:p>
    <w:p w14:paraId="79A613CE">
      <w:pPr>
        <w:spacing w:line="560" w:lineRule="exact"/>
        <w:rPr>
          <w:rFonts w:ascii="仿宋" w:hAnsi="仿宋" w:eastAsia="仿宋"/>
          <w:color w:val="000000" w:themeColor="text1"/>
          <w:sz w:val="28"/>
          <w:szCs w:val="24"/>
          <w:u w:val="single"/>
          <w14:textFill>
            <w14:solidFill>
              <w14:schemeClr w14:val="tx1"/>
            </w14:solidFill>
          </w14:textFill>
        </w:rPr>
      </w:pPr>
    </w:p>
    <w:p w14:paraId="752DD94C">
      <w:pPr>
        <w:spacing w:line="560" w:lineRule="exact"/>
        <w:rPr>
          <w:rFonts w:ascii="仿宋" w:hAnsi="仿宋" w:eastAsia="仿宋"/>
          <w:color w:val="000000" w:themeColor="text1"/>
          <w:sz w:val="28"/>
          <w:szCs w:val="24"/>
          <w:u w:val="single"/>
          <w14:textFill>
            <w14:solidFill>
              <w14:schemeClr w14:val="tx1"/>
            </w14:solidFill>
          </w14:textFill>
        </w:rPr>
      </w:pPr>
    </w:p>
    <w:p w14:paraId="2E75A651">
      <w:pPr>
        <w:spacing w:line="560" w:lineRule="exact"/>
        <w:rPr>
          <w:rFonts w:ascii="仿宋" w:hAnsi="仿宋" w:eastAsia="仿宋"/>
          <w:color w:val="000000" w:themeColor="text1"/>
          <w:sz w:val="28"/>
          <w:szCs w:val="24"/>
          <w:u w:val="single"/>
          <w14:textFill>
            <w14:solidFill>
              <w14:schemeClr w14:val="tx1"/>
            </w14:solidFill>
          </w14:textFill>
        </w:rPr>
      </w:pPr>
    </w:p>
    <w:p w14:paraId="1B1CB07A">
      <w:pPr>
        <w:spacing w:line="560" w:lineRule="exact"/>
        <w:rPr>
          <w:rFonts w:ascii="仿宋" w:hAnsi="仿宋" w:eastAsia="仿宋"/>
          <w:color w:val="000000" w:themeColor="text1"/>
          <w:sz w:val="28"/>
          <w:szCs w:val="24"/>
          <w:u w:val="single"/>
          <w14:textFill>
            <w14:solidFill>
              <w14:schemeClr w14:val="tx1"/>
            </w14:solidFill>
          </w14:textFill>
        </w:rPr>
      </w:pPr>
    </w:p>
    <w:p w14:paraId="24AAED74">
      <w:pPr>
        <w:spacing w:line="560" w:lineRule="exact"/>
        <w:rPr>
          <w:rFonts w:ascii="仿宋" w:hAnsi="仿宋" w:eastAsia="仿宋"/>
          <w:color w:val="000000" w:themeColor="text1"/>
          <w:sz w:val="28"/>
          <w:szCs w:val="24"/>
          <w:u w:val="single"/>
          <w14:textFill>
            <w14:solidFill>
              <w14:schemeClr w14:val="tx1"/>
            </w14:solidFill>
          </w14:textFill>
        </w:rPr>
      </w:pPr>
    </w:p>
    <w:p w14:paraId="62838586">
      <w:pPr>
        <w:spacing w:line="560" w:lineRule="exact"/>
        <w:rPr>
          <w:rFonts w:ascii="仿宋" w:hAnsi="仿宋" w:eastAsia="仿宋"/>
          <w:color w:val="000000" w:themeColor="text1"/>
          <w:sz w:val="28"/>
          <w:szCs w:val="24"/>
          <w:u w:val="single"/>
          <w14:textFill>
            <w14:solidFill>
              <w14:schemeClr w14:val="tx1"/>
            </w14:solidFill>
          </w14:textFill>
        </w:rPr>
      </w:pPr>
    </w:p>
    <w:p w14:paraId="3D80260F">
      <w:pPr>
        <w:spacing w:line="560" w:lineRule="exact"/>
        <w:rPr>
          <w:rFonts w:ascii="仿宋" w:hAnsi="仿宋" w:eastAsia="仿宋"/>
          <w:color w:val="000000" w:themeColor="text1"/>
          <w:sz w:val="28"/>
          <w:szCs w:val="24"/>
          <w:u w:val="single"/>
          <w14:textFill>
            <w14:solidFill>
              <w14:schemeClr w14:val="tx1"/>
            </w14:solidFill>
          </w14:textFill>
        </w:rPr>
      </w:pPr>
    </w:p>
    <w:p w14:paraId="470A0411">
      <w:pPr>
        <w:pStyle w:val="3"/>
        <w:rPr>
          <w:rFonts w:ascii="仿宋" w:hAnsi="仿宋" w:eastAsia="仿宋"/>
          <w:color w:val="000000" w:themeColor="text1"/>
          <w:sz w:val="28"/>
          <w:szCs w:val="24"/>
          <w:u w:val="single"/>
          <w:lang w:eastAsia="zh-CN"/>
          <w14:textFill>
            <w14:solidFill>
              <w14:schemeClr w14:val="tx1"/>
            </w14:solidFill>
          </w14:textFill>
        </w:rPr>
      </w:pPr>
    </w:p>
    <w:p w14:paraId="3D7C3243">
      <w:pPr>
        <w:rPr>
          <w:rFonts w:ascii="仿宋" w:hAnsi="仿宋" w:eastAsia="仿宋"/>
          <w:color w:val="000000" w:themeColor="text1"/>
          <w:sz w:val="28"/>
          <w:szCs w:val="24"/>
          <w:u w:val="single"/>
          <w14:textFill>
            <w14:solidFill>
              <w14:schemeClr w14:val="tx1"/>
            </w14:solidFill>
          </w14:textFill>
        </w:rPr>
      </w:pPr>
    </w:p>
    <w:p w14:paraId="6DC332DE">
      <w:pPr>
        <w:pStyle w:val="3"/>
        <w:rPr>
          <w:rFonts w:ascii="仿宋" w:hAnsi="仿宋" w:eastAsia="仿宋"/>
          <w:color w:val="000000" w:themeColor="text1"/>
          <w:sz w:val="28"/>
          <w:szCs w:val="24"/>
          <w:u w:val="single"/>
          <w:lang w:eastAsia="zh-CN"/>
          <w14:textFill>
            <w14:solidFill>
              <w14:schemeClr w14:val="tx1"/>
            </w14:solidFill>
          </w14:textFill>
        </w:rPr>
      </w:pPr>
    </w:p>
    <w:p w14:paraId="56368D8A">
      <w:pPr>
        <w:rPr>
          <w:rFonts w:ascii="仿宋" w:hAnsi="仿宋" w:eastAsia="仿宋"/>
          <w:color w:val="000000" w:themeColor="text1"/>
          <w:sz w:val="28"/>
          <w:szCs w:val="24"/>
          <w:u w:val="single"/>
          <w14:textFill>
            <w14:solidFill>
              <w14:schemeClr w14:val="tx1"/>
            </w14:solidFill>
          </w14:textFill>
        </w:rPr>
      </w:pPr>
    </w:p>
    <w:p w14:paraId="39E09FF7">
      <w:pPr>
        <w:pStyle w:val="3"/>
        <w:rPr>
          <w:rFonts w:ascii="仿宋" w:hAnsi="仿宋" w:eastAsia="仿宋"/>
          <w:color w:val="000000" w:themeColor="text1"/>
          <w:sz w:val="28"/>
          <w:szCs w:val="24"/>
          <w:u w:val="single"/>
          <w:lang w:eastAsia="zh-CN"/>
          <w14:textFill>
            <w14:solidFill>
              <w14:schemeClr w14:val="tx1"/>
            </w14:solidFill>
          </w14:textFill>
        </w:rPr>
      </w:pPr>
    </w:p>
    <w:p w14:paraId="25CC2A2E">
      <w:pPr>
        <w:rPr>
          <w:rFonts w:ascii="仿宋" w:hAnsi="仿宋" w:eastAsia="仿宋"/>
          <w:color w:val="000000" w:themeColor="text1"/>
          <w:sz w:val="28"/>
          <w:szCs w:val="24"/>
          <w:u w:val="single"/>
          <w14:textFill>
            <w14:solidFill>
              <w14:schemeClr w14:val="tx1"/>
            </w14:solidFill>
          </w14:textFill>
        </w:rPr>
      </w:pPr>
    </w:p>
    <w:p w14:paraId="2281BD6D">
      <w:pPr>
        <w:pStyle w:val="3"/>
        <w:rPr>
          <w:rFonts w:ascii="仿宋" w:hAnsi="仿宋" w:eastAsia="仿宋"/>
          <w:color w:val="000000" w:themeColor="text1"/>
          <w:sz w:val="28"/>
          <w:szCs w:val="24"/>
          <w:u w:val="single"/>
          <w:lang w:eastAsia="zh-CN"/>
          <w14:textFill>
            <w14:solidFill>
              <w14:schemeClr w14:val="tx1"/>
            </w14:solidFill>
          </w14:textFill>
        </w:rPr>
      </w:pPr>
    </w:p>
    <w:p w14:paraId="22A69DEB">
      <w:pPr>
        <w:spacing w:line="560" w:lineRule="exact"/>
        <w:rPr>
          <w:rFonts w:ascii="仿宋" w:hAnsi="仿宋" w:eastAsia="仿宋"/>
          <w:color w:val="000000" w:themeColor="text1"/>
          <w:sz w:val="28"/>
          <w:szCs w:val="24"/>
          <w:u w:val="single"/>
          <w14:textFill>
            <w14:solidFill>
              <w14:schemeClr w14:val="tx1"/>
            </w14:solidFill>
          </w14:textFill>
        </w:rPr>
      </w:pPr>
    </w:p>
    <w:p w14:paraId="34956C72">
      <w:pPr>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二、符合性审查表</w:t>
      </w:r>
      <w:bookmarkStart w:id="52" w:name="_Toc525892053"/>
      <w:bookmarkStart w:id="53" w:name="_Toc525892154"/>
      <w:bookmarkStart w:id="54" w:name="_Toc3308001"/>
    </w:p>
    <w:tbl>
      <w:tblPr>
        <w:tblStyle w:val="44"/>
        <w:tblpPr w:leftFromText="180" w:rightFromText="180" w:vertAnchor="text" w:horzAnchor="page" w:tblpX="1313" w:tblpY="442"/>
        <w:tblOverlap w:val="never"/>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2276"/>
        <w:gridCol w:w="6155"/>
      </w:tblGrid>
      <w:tr w14:paraId="541C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528" w:type="dxa"/>
            <w:vAlign w:val="center"/>
          </w:tcPr>
          <w:p w14:paraId="0C7F8303">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评审原则</w:t>
            </w:r>
          </w:p>
        </w:tc>
        <w:tc>
          <w:tcPr>
            <w:tcW w:w="2276" w:type="dxa"/>
            <w:vAlign w:val="center"/>
          </w:tcPr>
          <w:p w14:paraId="09E1059E">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评审因素</w:t>
            </w:r>
          </w:p>
        </w:tc>
        <w:tc>
          <w:tcPr>
            <w:tcW w:w="6155" w:type="dxa"/>
            <w:vAlign w:val="center"/>
          </w:tcPr>
          <w:p w14:paraId="548E7465">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评审标准</w:t>
            </w:r>
          </w:p>
        </w:tc>
      </w:tr>
      <w:tr w14:paraId="09C0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528" w:type="dxa"/>
            <w:vMerge w:val="restart"/>
            <w:vAlign w:val="center"/>
          </w:tcPr>
          <w:p w14:paraId="6030348D">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符合性评审标准</w:t>
            </w:r>
          </w:p>
        </w:tc>
        <w:tc>
          <w:tcPr>
            <w:tcW w:w="2276" w:type="dxa"/>
            <w:vAlign w:val="center"/>
          </w:tcPr>
          <w:p w14:paraId="5BE49448">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供应商名称</w:t>
            </w:r>
          </w:p>
        </w:tc>
        <w:tc>
          <w:tcPr>
            <w:tcW w:w="6155" w:type="dxa"/>
            <w:vAlign w:val="center"/>
          </w:tcPr>
          <w:p w14:paraId="4551BA3D">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与营业执照或签章一致</w:t>
            </w:r>
          </w:p>
        </w:tc>
      </w:tr>
      <w:tr w14:paraId="2DFB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528" w:type="dxa"/>
            <w:vMerge w:val="continue"/>
            <w:vAlign w:val="center"/>
          </w:tcPr>
          <w:p w14:paraId="7B5272C1">
            <w:pPr>
              <w:spacing w:line="560" w:lineRule="exact"/>
              <w:rPr>
                <w:rFonts w:ascii="仿宋" w:hAnsi="仿宋" w:eastAsia="仿宋"/>
                <w:color w:val="000000" w:themeColor="text1"/>
                <w:sz w:val="24"/>
                <w:szCs w:val="24"/>
                <w14:textFill>
                  <w14:solidFill>
                    <w14:schemeClr w14:val="tx1"/>
                  </w14:solidFill>
                </w14:textFill>
              </w:rPr>
            </w:pPr>
          </w:p>
        </w:tc>
        <w:tc>
          <w:tcPr>
            <w:tcW w:w="2276" w:type="dxa"/>
            <w:vAlign w:val="center"/>
          </w:tcPr>
          <w:p w14:paraId="306D306A">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响应文件签字盖章</w:t>
            </w:r>
          </w:p>
        </w:tc>
        <w:tc>
          <w:tcPr>
            <w:tcW w:w="6155" w:type="dxa"/>
            <w:vAlign w:val="center"/>
          </w:tcPr>
          <w:p w14:paraId="0E696447">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符合第二章“供应商须知前附表”规定</w:t>
            </w:r>
          </w:p>
        </w:tc>
      </w:tr>
      <w:tr w14:paraId="2B9A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528" w:type="dxa"/>
            <w:vMerge w:val="continue"/>
            <w:vAlign w:val="center"/>
          </w:tcPr>
          <w:p w14:paraId="40C4B90A">
            <w:pPr>
              <w:spacing w:line="560" w:lineRule="exact"/>
              <w:rPr>
                <w:rFonts w:ascii="仿宋" w:hAnsi="仿宋" w:eastAsia="仿宋"/>
                <w:color w:val="000000" w:themeColor="text1"/>
                <w:sz w:val="24"/>
                <w:szCs w:val="24"/>
                <w14:textFill>
                  <w14:solidFill>
                    <w14:schemeClr w14:val="tx1"/>
                  </w14:solidFill>
                </w14:textFill>
              </w:rPr>
            </w:pPr>
          </w:p>
        </w:tc>
        <w:tc>
          <w:tcPr>
            <w:tcW w:w="2276" w:type="dxa"/>
            <w:vAlign w:val="center"/>
          </w:tcPr>
          <w:p w14:paraId="14096634">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响应文件格式</w:t>
            </w:r>
          </w:p>
        </w:tc>
        <w:tc>
          <w:tcPr>
            <w:tcW w:w="6155" w:type="dxa"/>
            <w:vAlign w:val="center"/>
          </w:tcPr>
          <w:p w14:paraId="0F8F2BB8">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符合 “响应文件格式”的要求</w:t>
            </w:r>
          </w:p>
        </w:tc>
      </w:tr>
      <w:tr w14:paraId="2E5A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528" w:type="dxa"/>
            <w:vMerge w:val="continue"/>
            <w:vAlign w:val="center"/>
          </w:tcPr>
          <w:p w14:paraId="11422327">
            <w:pPr>
              <w:spacing w:line="560" w:lineRule="exact"/>
              <w:rPr>
                <w:rFonts w:ascii="仿宋" w:hAnsi="仿宋" w:eastAsia="仿宋"/>
                <w:color w:val="000000" w:themeColor="text1"/>
                <w:sz w:val="24"/>
                <w:szCs w:val="24"/>
                <w14:textFill>
                  <w14:solidFill>
                    <w14:schemeClr w14:val="tx1"/>
                  </w14:solidFill>
                </w14:textFill>
              </w:rPr>
            </w:pPr>
          </w:p>
        </w:tc>
        <w:tc>
          <w:tcPr>
            <w:tcW w:w="2276" w:type="dxa"/>
            <w:vAlign w:val="center"/>
          </w:tcPr>
          <w:p w14:paraId="10E86F63">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报价唯一</w:t>
            </w:r>
          </w:p>
        </w:tc>
        <w:tc>
          <w:tcPr>
            <w:tcW w:w="6155" w:type="dxa"/>
            <w:vAlign w:val="center"/>
          </w:tcPr>
          <w:p w14:paraId="63232BBA">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响应文件中只有一个有效报价</w:t>
            </w:r>
          </w:p>
        </w:tc>
      </w:tr>
      <w:tr w14:paraId="7870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528" w:type="dxa"/>
            <w:vMerge w:val="continue"/>
            <w:vAlign w:val="center"/>
          </w:tcPr>
          <w:p w14:paraId="47697CBC">
            <w:pPr>
              <w:spacing w:line="560" w:lineRule="exact"/>
              <w:rPr>
                <w:rFonts w:ascii="仿宋" w:hAnsi="仿宋" w:eastAsia="仿宋"/>
                <w:color w:val="000000" w:themeColor="text1"/>
                <w:sz w:val="24"/>
                <w:szCs w:val="24"/>
                <w14:textFill>
                  <w14:solidFill>
                    <w14:schemeClr w14:val="tx1"/>
                  </w14:solidFill>
                </w14:textFill>
              </w:rPr>
            </w:pPr>
          </w:p>
        </w:tc>
        <w:tc>
          <w:tcPr>
            <w:tcW w:w="2276" w:type="dxa"/>
            <w:vAlign w:val="center"/>
          </w:tcPr>
          <w:p w14:paraId="6BB9F7A6">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供货期</w:t>
            </w:r>
          </w:p>
        </w:tc>
        <w:tc>
          <w:tcPr>
            <w:tcW w:w="6155" w:type="dxa"/>
            <w:vAlign w:val="center"/>
          </w:tcPr>
          <w:p w14:paraId="2C8003B3">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符合第二章“供应商须知前附表”规定</w:t>
            </w:r>
          </w:p>
        </w:tc>
      </w:tr>
      <w:tr w14:paraId="6BAD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528" w:type="dxa"/>
            <w:vMerge w:val="continue"/>
            <w:vAlign w:val="center"/>
          </w:tcPr>
          <w:p w14:paraId="506768FE">
            <w:pPr>
              <w:spacing w:line="560" w:lineRule="exact"/>
              <w:rPr>
                <w:rFonts w:ascii="仿宋" w:hAnsi="仿宋" w:eastAsia="仿宋"/>
                <w:color w:val="000000" w:themeColor="text1"/>
                <w:sz w:val="24"/>
                <w:szCs w:val="24"/>
                <w14:textFill>
                  <w14:solidFill>
                    <w14:schemeClr w14:val="tx1"/>
                  </w14:solidFill>
                </w14:textFill>
              </w:rPr>
            </w:pPr>
          </w:p>
        </w:tc>
        <w:tc>
          <w:tcPr>
            <w:tcW w:w="2276" w:type="dxa"/>
            <w:vAlign w:val="center"/>
          </w:tcPr>
          <w:p w14:paraId="0516DFD5">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质保期</w:t>
            </w:r>
          </w:p>
        </w:tc>
        <w:tc>
          <w:tcPr>
            <w:tcW w:w="6155" w:type="dxa"/>
            <w:vAlign w:val="center"/>
          </w:tcPr>
          <w:p w14:paraId="4CEF367C">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符合第二章“供应商须知前附表”规定</w:t>
            </w:r>
          </w:p>
        </w:tc>
      </w:tr>
      <w:tr w14:paraId="60A3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528" w:type="dxa"/>
            <w:vMerge w:val="continue"/>
            <w:vAlign w:val="center"/>
          </w:tcPr>
          <w:p w14:paraId="18B14A8B">
            <w:pPr>
              <w:spacing w:line="560" w:lineRule="exact"/>
              <w:rPr>
                <w:rFonts w:ascii="仿宋" w:hAnsi="仿宋" w:eastAsia="仿宋"/>
                <w:color w:val="000000" w:themeColor="text1"/>
                <w:sz w:val="24"/>
                <w:szCs w:val="24"/>
                <w14:textFill>
                  <w14:solidFill>
                    <w14:schemeClr w14:val="tx1"/>
                  </w14:solidFill>
                </w14:textFill>
              </w:rPr>
            </w:pPr>
          </w:p>
        </w:tc>
        <w:tc>
          <w:tcPr>
            <w:tcW w:w="2276" w:type="dxa"/>
            <w:vAlign w:val="center"/>
          </w:tcPr>
          <w:p w14:paraId="2834279E">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磋商有效期</w:t>
            </w:r>
          </w:p>
        </w:tc>
        <w:tc>
          <w:tcPr>
            <w:tcW w:w="6155" w:type="dxa"/>
            <w:vAlign w:val="center"/>
          </w:tcPr>
          <w:p w14:paraId="528A0143">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符合第二章“供应商须知前附表”规定</w:t>
            </w:r>
          </w:p>
        </w:tc>
      </w:tr>
      <w:tr w14:paraId="0AC2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528" w:type="dxa"/>
            <w:vMerge w:val="continue"/>
            <w:vAlign w:val="center"/>
          </w:tcPr>
          <w:p w14:paraId="6A271AEC">
            <w:pPr>
              <w:spacing w:line="560" w:lineRule="exact"/>
              <w:rPr>
                <w:rFonts w:ascii="仿宋" w:hAnsi="仿宋" w:eastAsia="仿宋"/>
                <w:color w:val="000000" w:themeColor="text1"/>
                <w:sz w:val="24"/>
                <w:szCs w:val="24"/>
                <w14:textFill>
                  <w14:solidFill>
                    <w14:schemeClr w14:val="tx1"/>
                  </w14:solidFill>
                </w14:textFill>
              </w:rPr>
            </w:pPr>
          </w:p>
        </w:tc>
        <w:tc>
          <w:tcPr>
            <w:tcW w:w="2276" w:type="dxa"/>
            <w:vAlign w:val="center"/>
          </w:tcPr>
          <w:p w14:paraId="32CE47FD">
            <w:pPr>
              <w:spacing w:line="56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磋商报价</w:t>
            </w:r>
          </w:p>
        </w:tc>
        <w:tc>
          <w:tcPr>
            <w:tcW w:w="6155" w:type="dxa"/>
            <w:vAlign w:val="center"/>
          </w:tcPr>
          <w:p w14:paraId="7744B9F8">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投标报价不得高于采购人给定的招标控制价</w:t>
            </w:r>
          </w:p>
        </w:tc>
      </w:tr>
    </w:tbl>
    <w:p w14:paraId="26D72F65">
      <w:pPr>
        <w:spacing w:line="560" w:lineRule="exact"/>
        <w:rPr>
          <w:rFonts w:ascii="仿宋" w:hAnsi="仿宋" w:eastAsia="仿宋"/>
          <w:color w:val="000000" w:themeColor="text1"/>
          <w:sz w:val="32"/>
          <w:szCs w:val="32"/>
          <w14:textFill>
            <w14:solidFill>
              <w14:schemeClr w14:val="tx1"/>
            </w14:solidFill>
          </w14:textFill>
        </w:rPr>
      </w:pPr>
    </w:p>
    <w:p w14:paraId="24323C90">
      <w:pPr>
        <w:spacing w:line="560" w:lineRule="exact"/>
        <w:rPr>
          <w:rFonts w:ascii="仿宋" w:hAnsi="仿宋" w:eastAsia="仿宋"/>
          <w:color w:val="000000" w:themeColor="text1"/>
          <w:sz w:val="32"/>
          <w:szCs w:val="32"/>
          <w14:textFill>
            <w14:solidFill>
              <w14:schemeClr w14:val="tx1"/>
            </w14:solidFill>
          </w14:textFill>
        </w:rPr>
      </w:pPr>
    </w:p>
    <w:p w14:paraId="303EF287">
      <w:pPr>
        <w:spacing w:line="560" w:lineRule="exact"/>
        <w:rPr>
          <w:rFonts w:ascii="仿宋" w:hAnsi="仿宋" w:eastAsia="仿宋"/>
          <w:color w:val="000000" w:themeColor="text1"/>
          <w:sz w:val="32"/>
          <w:szCs w:val="32"/>
          <w14:textFill>
            <w14:solidFill>
              <w14:schemeClr w14:val="tx1"/>
            </w14:solidFill>
          </w14:textFill>
        </w:rPr>
      </w:pPr>
    </w:p>
    <w:p w14:paraId="1A06E1C3">
      <w:pPr>
        <w:pStyle w:val="3"/>
        <w:rPr>
          <w:rFonts w:ascii="仿宋" w:hAnsi="仿宋" w:eastAsia="仿宋"/>
          <w:color w:val="000000" w:themeColor="text1"/>
          <w:sz w:val="32"/>
          <w:szCs w:val="32"/>
          <w:lang w:eastAsia="zh-CN"/>
          <w14:textFill>
            <w14:solidFill>
              <w14:schemeClr w14:val="tx1"/>
            </w14:solidFill>
          </w14:textFill>
        </w:rPr>
      </w:pPr>
    </w:p>
    <w:p w14:paraId="2929C215">
      <w:pPr>
        <w:rPr>
          <w:color w:val="000000" w:themeColor="text1"/>
          <w14:textFill>
            <w14:solidFill>
              <w14:schemeClr w14:val="tx1"/>
            </w14:solidFill>
          </w14:textFill>
        </w:rPr>
      </w:pPr>
    </w:p>
    <w:p w14:paraId="5EFFAD43">
      <w:pPr>
        <w:spacing w:line="56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三、评分办法：</w:t>
      </w:r>
    </w:p>
    <w:p w14:paraId="04FD2EB8">
      <w:pPr>
        <w:rPr>
          <w:color w:val="000000" w:themeColor="text1"/>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综合评分法，总分值100分。</w:t>
      </w:r>
      <w:bookmarkStart w:id="55" w:name="_Toc460427507"/>
      <w:bookmarkStart w:id="56" w:name="_Toc12523568"/>
    </w:p>
    <w:tbl>
      <w:tblPr>
        <w:tblStyle w:val="44"/>
        <w:tblpPr w:leftFromText="180" w:rightFromText="180" w:vertAnchor="text" w:horzAnchor="page" w:tblpX="1164" w:tblpY="485"/>
        <w:tblOverlap w:val="never"/>
        <w:tblW w:w="9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59"/>
        <w:gridCol w:w="41"/>
        <w:gridCol w:w="7206"/>
        <w:gridCol w:w="700"/>
      </w:tblGrid>
      <w:tr w14:paraId="2EE8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9806" w:type="dxa"/>
            <w:gridSpan w:val="4"/>
            <w:tcBorders>
              <w:top w:val="single" w:color="auto" w:sz="4" w:space="0"/>
              <w:left w:val="single" w:color="auto" w:sz="4" w:space="0"/>
              <w:bottom w:val="single" w:color="auto" w:sz="4" w:space="0"/>
              <w:right w:val="single" w:color="auto" w:sz="4" w:space="0"/>
            </w:tcBorders>
            <w:vAlign w:val="center"/>
          </w:tcPr>
          <w:p w14:paraId="74E475BC">
            <w:pP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一、价格部分（满分40分）</w:t>
            </w:r>
          </w:p>
        </w:tc>
      </w:tr>
      <w:tr w14:paraId="08BF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0" w:hRule="atLeast"/>
        </w:trPr>
        <w:tc>
          <w:tcPr>
            <w:tcW w:w="1859" w:type="dxa"/>
            <w:tcBorders>
              <w:top w:val="single" w:color="auto" w:sz="4" w:space="0"/>
              <w:left w:val="single" w:color="auto" w:sz="4" w:space="0"/>
              <w:bottom w:val="single" w:color="auto" w:sz="4" w:space="0"/>
              <w:right w:val="single" w:color="auto" w:sz="4" w:space="0"/>
            </w:tcBorders>
            <w:vAlign w:val="center"/>
          </w:tcPr>
          <w:p w14:paraId="66AC4CFB">
            <w:pP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评审因素</w:t>
            </w:r>
          </w:p>
        </w:tc>
        <w:tc>
          <w:tcPr>
            <w:tcW w:w="7247" w:type="dxa"/>
            <w:gridSpan w:val="2"/>
            <w:tcBorders>
              <w:top w:val="single" w:color="auto" w:sz="4" w:space="0"/>
              <w:left w:val="single" w:color="auto" w:sz="4" w:space="0"/>
              <w:bottom w:val="single" w:color="auto" w:sz="4" w:space="0"/>
              <w:right w:val="single" w:color="auto" w:sz="4" w:space="0"/>
            </w:tcBorders>
            <w:vAlign w:val="center"/>
          </w:tcPr>
          <w:p w14:paraId="47C17A5C">
            <w:pP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评审标准</w:t>
            </w:r>
          </w:p>
        </w:tc>
        <w:tc>
          <w:tcPr>
            <w:tcW w:w="700" w:type="dxa"/>
            <w:tcBorders>
              <w:top w:val="single" w:color="auto" w:sz="4" w:space="0"/>
              <w:left w:val="single" w:color="auto" w:sz="4" w:space="0"/>
              <w:bottom w:val="single" w:color="auto" w:sz="4" w:space="0"/>
              <w:right w:val="single" w:color="auto" w:sz="4" w:space="0"/>
            </w:tcBorders>
            <w:vAlign w:val="center"/>
          </w:tcPr>
          <w:p w14:paraId="1C5B3222">
            <w:pP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分值</w:t>
            </w:r>
          </w:p>
        </w:tc>
      </w:tr>
      <w:tr w14:paraId="7A01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4" w:hRule="atLeast"/>
        </w:trPr>
        <w:tc>
          <w:tcPr>
            <w:tcW w:w="1859" w:type="dxa"/>
            <w:tcBorders>
              <w:top w:val="single" w:color="auto" w:sz="4" w:space="0"/>
              <w:left w:val="single" w:color="auto" w:sz="4" w:space="0"/>
              <w:right w:val="single" w:color="auto" w:sz="4" w:space="0"/>
            </w:tcBorders>
            <w:vAlign w:val="center"/>
          </w:tcPr>
          <w:p w14:paraId="1D517984">
            <w:pP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投标报价</w:t>
            </w:r>
          </w:p>
        </w:tc>
        <w:tc>
          <w:tcPr>
            <w:tcW w:w="7247" w:type="dxa"/>
            <w:gridSpan w:val="2"/>
            <w:tcBorders>
              <w:top w:val="single" w:color="auto" w:sz="4" w:space="0"/>
              <w:left w:val="single" w:color="auto" w:sz="4" w:space="0"/>
              <w:bottom w:val="single" w:color="auto" w:sz="4" w:space="0"/>
              <w:right w:val="single" w:color="auto" w:sz="4" w:space="0"/>
            </w:tcBorders>
            <w:vAlign w:val="center"/>
          </w:tcPr>
          <w:p w14:paraId="47EBD743">
            <w:pPr>
              <w:spacing w:line="560" w:lineRule="exact"/>
              <w:ind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投标报价分采用低价优先法计算，即满足磋商文件要求且投标报价最低的为评审基准价，其报价分为满分。其他供应商的价格分按此公式计算。</w:t>
            </w:r>
          </w:p>
          <w:p w14:paraId="66581431">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报价得分=（磋商基准价/最后磋商报价）×40%×100</w:t>
            </w:r>
          </w:p>
          <w:p w14:paraId="308708BD">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kern w:val="0"/>
                <w:sz w:val="24"/>
                <w:szCs w:val="24"/>
                <w:lang w:val="zh-CN"/>
                <w14:textFill>
                  <w14:solidFill>
                    <w14:schemeClr w14:val="tx1"/>
                  </w14:solidFill>
                </w14:textFill>
              </w:rPr>
              <w:t>按照【2020】46号文件规定，对于监狱企业/残疾人福利性单位和供应商及投标产品</w:t>
            </w:r>
            <w:r>
              <w:rPr>
                <w:rFonts w:hint="eastAsia" w:ascii="仿宋" w:hAnsi="仿宋" w:eastAsia="仿宋" w:cs="仿宋"/>
                <w:color w:val="000000" w:themeColor="text1"/>
                <w:kern w:val="0"/>
                <w:sz w:val="24"/>
                <w:szCs w:val="24"/>
                <w14:textFill>
                  <w14:solidFill>
                    <w14:schemeClr w14:val="tx1"/>
                  </w14:solidFill>
                </w14:textFill>
              </w:rPr>
              <w:t>生产商</w:t>
            </w:r>
            <w:r>
              <w:rPr>
                <w:rFonts w:hint="eastAsia" w:ascii="仿宋" w:hAnsi="仿宋" w:eastAsia="仿宋" w:cs="仿宋"/>
                <w:color w:val="000000" w:themeColor="text1"/>
                <w:kern w:val="0"/>
                <w:sz w:val="24"/>
                <w:szCs w:val="24"/>
                <w:lang w:val="zh-CN"/>
                <w14:textFill>
                  <w14:solidFill>
                    <w14:schemeClr w14:val="tx1"/>
                  </w14:solidFill>
                </w14:textFill>
              </w:rPr>
              <w:t>等均为小型、微型企业的，享受价格扣除政策，即对报价给予</w:t>
            </w:r>
            <w:r>
              <w:rPr>
                <w:rFonts w:hint="eastAsia" w:ascii="仿宋" w:hAnsi="仿宋" w:eastAsia="仿宋" w:cs="仿宋"/>
                <w:color w:val="000000" w:themeColor="text1"/>
                <w:kern w:val="0"/>
                <w:sz w:val="24"/>
                <w:szCs w:val="24"/>
                <w14:textFill>
                  <w14:solidFill>
                    <w14:schemeClr w14:val="tx1"/>
                  </w14:solidFill>
                </w14:textFill>
              </w:rPr>
              <w:t>10</w:t>
            </w:r>
            <w:r>
              <w:rPr>
                <w:rFonts w:hint="eastAsia" w:ascii="仿宋" w:hAnsi="仿宋" w:eastAsia="仿宋" w:cs="仿宋"/>
                <w:color w:val="000000" w:themeColor="text1"/>
                <w:kern w:val="0"/>
                <w:sz w:val="24"/>
                <w:szCs w:val="24"/>
                <w:lang w:val="zh-CN"/>
                <w14:textFill>
                  <w14:solidFill>
                    <w14:schemeClr w14:val="tx1"/>
                  </w14:solidFill>
                </w14:textFill>
              </w:rPr>
              <w:t>%的扣除，用扣除后的价格参与价格评审，但不作为中标价和合同签约价。</w:t>
            </w:r>
          </w:p>
        </w:tc>
        <w:tc>
          <w:tcPr>
            <w:tcW w:w="700" w:type="dxa"/>
            <w:tcBorders>
              <w:top w:val="single" w:color="auto" w:sz="4" w:space="0"/>
              <w:left w:val="single" w:color="auto" w:sz="4" w:space="0"/>
              <w:bottom w:val="single" w:color="auto" w:sz="4" w:space="0"/>
              <w:right w:val="single" w:color="auto" w:sz="4" w:space="0"/>
            </w:tcBorders>
            <w:vAlign w:val="center"/>
          </w:tcPr>
          <w:p w14:paraId="7B6F45FD">
            <w:pP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40分</w:t>
            </w:r>
          </w:p>
        </w:tc>
      </w:tr>
      <w:tr w14:paraId="74C5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8" w:hRule="atLeast"/>
        </w:trPr>
        <w:tc>
          <w:tcPr>
            <w:tcW w:w="9806" w:type="dxa"/>
            <w:gridSpan w:val="4"/>
            <w:tcBorders>
              <w:top w:val="single" w:color="auto" w:sz="4" w:space="0"/>
              <w:left w:val="single" w:color="auto" w:sz="4" w:space="0"/>
              <w:right w:val="single" w:color="auto" w:sz="4" w:space="0"/>
            </w:tcBorders>
            <w:vAlign w:val="center"/>
          </w:tcPr>
          <w:p w14:paraId="73BDDBDD">
            <w:pP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二、技术部分（满分</w:t>
            </w:r>
            <w:r>
              <w:rPr>
                <w:rFonts w:ascii="仿宋" w:hAnsi="仿宋" w:eastAsia="仿宋" w:cs="仿宋"/>
                <w:color w:val="000000" w:themeColor="text1"/>
                <w:kern w:val="0"/>
                <w:sz w:val="24"/>
                <w14:textFill>
                  <w14:solidFill>
                    <w14:schemeClr w14:val="tx1"/>
                  </w14:solidFill>
                </w14:textFill>
              </w:rPr>
              <w:t>60</w:t>
            </w:r>
            <w:r>
              <w:rPr>
                <w:rFonts w:hint="eastAsia" w:ascii="仿宋" w:hAnsi="仿宋" w:eastAsia="仿宋" w:cs="仿宋"/>
                <w:color w:val="000000" w:themeColor="text1"/>
                <w:kern w:val="0"/>
                <w:sz w:val="24"/>
                <w14:textFill>
                  <w14:solidFill>
                    <w14:schemeClr w14:val="tx1"/>
                  </w14:solidFill>
                </w14:textFill>
              </w:rPr>
              <w:t>分）</w:t>
            </w:r>
          </w:p>
        </w:tc>
      </w:tr>
      <w:tr w14:paraId="73A8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4" w:hRule="atLeast"/>
        </w:trPr>
        <w:tc>
          <w:tcPr>
            <w:tcW w:w="1900" w:type="dxa"/>
            <w:gridSpan w:val="2"/>
            <w:tcBorders>
              <w:top w:val="single" w:color="auto" w:sz="4" w:space="0"/>
              <w:left w:val="single" w:color="auto" w:sz="4" w:space="0"/>
              <w:right w:val="single" w:color="auto" w:sz="4" w:space="0"/>
            </w:tcBorders>
            <w:vAlign w:val="center"/>
          </w:tcPr>
          <w:p w14:paraId="138E7E81">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技术参数</w:t>
            </w:r>
          </w:p>
        </w:tc>
        <w:tc>
          <w:tcPr>
            <w:tcW w:w="7206" w:type="dxa"/>
            <w:tcBorders>
              <w:top w:val="single" w:color="auto" w:sz="4" w:space="0"/>
              <w:left w:val="single" w:color="auto" w:sz="4" w:space="0"/>
              <w:bottom w:val="single" w:color="auto" w:sz="4" w:space="0"/>
              <w:right w:val="single" w:color="auto" w:sz="4" w:space="0"/>
            </w:tcBorders>
            <w:vAlign w:val="center"/>
          </w:tcPr>
          <w:p w14:paraId="2F1F2706">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 xml:space="preserve">所投产品技术指标与招标文件技术要求相比，全部响应，没有负偏离的得 </w:t>
            </w:r>
            <w:r>
              <w:rPr>
                <w:rFonts w:ascii="仿宋" w:hAnsi="仿宋" w:eastAsia="仿宋" w:cs="仿宋"/>
                <w:color w:val="000000" w:themeColor="text1"/>
                <w:kern w:val="0"/>
                <w:sz w:val="24"/>
                <w:szCs w:val="24"/>
                <w:lang w:val="zh-CN"/>
                <w14:textFill>
                  <w14:solidFill>
                    <w14:schemeClr w14:val="tx1"/>
                  </w14:solidFill>
                </w14:textFill>
              </w:rPr>
              <w:t>30</w:t>
            </w:r>
            <w:r>
              <w:rPr>
                <w:rFonts w:hint="eastAsia" w:ascii="仿宋" w:hAnsi="仿宋" w:eastAsia="仿宋" w:cs="仿宋"/>
                <w:color w:val="000000" w:themeColor="text1"/>
                <w:kern w:val="0"/>
                <w:sz w:val="24"/>
                <w:szCs w:val="24"/>
                <w:lang w:val="zh-CN"/>
                <w14:textFill>
                  <w14:solidFill>
                    <w14:schemeClr w14:val="tx1"/>
                  </w14:solidFill>
                </w14:textFill>
              </w:rPr>
              <w:t xml:space="preserve">分。“★”项为重要技术指标，每有一项“★”项不满足或未提供相关证明文件的扣 </w:t>
            </w:r>
            <w:r>
              <w:rPr>
                <w:rFonts w:ascii="仿宋" w:hAnsi="仿宋" w:eastAsia="仿宋" w:cs="仿宋"/>
                <w:color w:val="000000" w:themeColor="text1"/>
                <w:kern w:val="0"/>
                <w:sz w:val="24"/>
                <w:szCs w:val="24"/>
                <w:lang w:val="zh-CN"/>
                <w14:textFill>
                  <w14:solidFill>
                    <w14:schemeClr w14:val="tx1"/>
                  </w14:solidFill>
                </w14:textFill>
              </w:rPr>
              <w:t>3</w:t>
            </w:r>
            <w:r>
              <w:rPr>
                <w:rFonts w:hint="eastAsia" w:ascii="仿宋" w:hAnsi="仿宋" w:eastAsia="仿宋" w:cs="仿宋"/>
                <w:color w:val="000000" w:themeColor="text1"/>
                <w:kern w:val="0"/>
                <w:sz w:val="24"/>
                <w:szCs w:val="24"/>
                <w:lang w:val="zh-CN"/>
                <w14:textFill>
                  <w14:solidFill>
                    <w14:schemeClr w14:val="tx1"/>
                  </w14:solidFill>
                </w14:textFill>
              </w:rPr>
              <w:t xml:space="preserve"> 分，其他技术指标（非“★”项）每有一项不满足招标文件要求的扣 1 分，本项扣完为止。</w:t>
            </w:r>
          </w:p>
        </w:tc>
        <w:tc>
          <w:tcPr>
            <w:tcW w:w="700" w:type="dxa"/>
            <w:tcBorders>
              <w:top w:val="single" w:color="auto" w:sz="4" w:space="0"/>
              <w:left w:val="single" w:color="auto" w:sz="4" w:space="0"/>
              <w:bottom w:val="single" w:color="auto" w:sz="4" w:space="0"/>
              <w:right w:val="single" w:color="auto" w:sz="4" w:space="0"/>
            </w:tcBorders>
            <w:vAlign w:val="center"/>
          </w:tcPr>
          <w:p w14:paraId="021C2587">
            <w:pPr>
              <w:rPr>
                <w:rFonts w:ascii="仿宋" w:hAnsi="仿宋" w:eastAsia="仿宋" w:cs="仿宋"/>
                <w:color w:val="000000" w:themeColor="text1"/>
                <w:kern w:val="0"/>
                <w:sz w:val="24"/>
                <w14:textFill>
                  <w14:solidFill>
                    <w14:schemeClr w14:val="tx1"/>
                  </w14:solidFill>
                </w14:textFill>
              </w:rPr>
            </w:pPr>
            <w:r>
              <w:rPr>
                <w:rFonts w:ascii="仿宋" w:hAnsi="仿宋" w:eastAsia="仿宋" w:cs="仿宋"/>
                <w:color w:val="000000" w:themeColor="text1"/>
                <w:kern w:val="0"/>
                <w:sz w:val="24"/>
                <w14:textFill>
                  <w14:solidFill>
                    <w14:schemeClr w14:val="tx1"/>
                  </w14:solidFill>
                </w14:textFill>
              </w:rPr>
              <w:t>30</w:t>
            </w:r>
            <w:r>
              <w:rPr>
                <w:rFonts w:hint="eastAsia" w:ascii="仿宋" w:hAnsi="仿宋" w:eastAsia="仿宋" w:cs="仿宋"/>
                <w:color w:val="000000" w:themeColor="text1"/>
                <w:kern w:val="0"/>
                <w:sz w:val="24"/>
                <w14:textFill>
                  <w14:solidFill>
                    <w14:schemeClr w14:val="tx1"/>
                  </w14:solidFill>
                </w14:textFill>
              </w:rPr>
              <w:t>分</w:t>
            </w:r>
          </w:p>
        </w:tc>
      </w:tr>
      <w:tr w14:paraId="20F4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4" w:hRule="atLeast"/>
        </w:trPr>
        <w:tc>
          <w:tcPr>
            <w:tcW w:w="1900" w:type="dxa"/>
            <w:gridSpan w:val="2"/>
            <w:tcBorders>
              <w:top w:val="single" w:color="auto" w:sz="4" w:space="0"/>
              <w:left w:val="single" w:color="auto" w:sz="4" w:space="0"/>
              <w:right w:val="single" w:color="auto" w:sz="4" w:space="0"/>
            </w:tcBorders>
            <w:vAlign w:val="center"/>
          </w:tcPr>
          <w:p w14:paraId="0101397B">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项目实施方案</w:t>
            </w:r>
          </w:p>
        </w:tc>
        <w:tc>
          <w:tcPr>
            <w:tcW w:w="7206" w:type="dxa"/>
            <w:tcBorders>
              <w:top w:val="single" w:color="auto" w:sz="4" w:space="0"/>
              <w:left w:val="single" w:color="auto" w:sz="4" w:space="0"/>
              <w:bottom w:val="single" w:color="auto" w:sz="4" w:space="0"/>
              <w:right w:val="single" w:color="auto" w:sz="4" w:space="0"/>
            </w:tcBorders>
            <w:vAlign w:val="center"/>
          </w:tcPr>
          <w:p w14:paraId="410BE0EE">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（1）有项目实施方案的得</w:t>
            </w:r>
            <w:r>
              <w:rPr>
                <w:rFonts w:ascii="仿宋" w:hAnsi="仿宋" w:eastAsia="仿宋" w:cs="仿宋"/>
                <w:color w:val="000000" w:themeColor="text1"/>
                <w:kern w:val="0"/>
                <w:sz w:val="24"/>
                <w:szCs w:val="24"/>
                <w:lang w:val="zh-CN"/>
                <w14:textFill>
                  <w14:solidFill>
                    <w14:schemeClr w14:val="tx1"/>
                  </w14:solidFill>
                </w14:textFill>
              </w:rPr>
              <w:t>2</w:t>
            </w:r>
            <w:r>
              <w:rPr>
                <w:rFonts w:hint="eastAsia" w:ascii="仿宋" w:hAnsi="仿宋" w:eastAsia="仿宋" w:cs="仿宋"/>
                <w:color w:val="000000" w:themeColor="text1"/>
                <w:kern w:val="0"/>
                <w:sz w:val="24"/>
                <w:szCs w:val="24"/>
                <w:lang w:val="zh-CN"/>
                <w14:textFill>
                  <w14:solidFill>
                    <w14:schemeClr w14:val="tx1"/>
                  </w14:solidFill>
                </w14:textFill>
              </w:rPr>
              <w:t xml:space="preserve">分； </w:t>
            </w:r>
          </w:p>
          <w:p w14:paraId="49870096">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（2）项目实施方案阐述基本清晰、基本合理、基本可行、基本有保障的得</w:t>
            </w:r>
            <w:r>
              <w:rPr>
                <w:rFonts w:ascii="仿宋" w:hAnsi="仿宋" w:eastAsia="仿宋" w:cs="仿宋"/>
                <w:color w:val="000000" w:themeColor="text1"/>
                <w:kern w:val="0"/>
                <w:sz w:val="24"/>
                <w:szCs w:val="24"/>
                <w:lang w:val="zh-CN"/>
                <w14:textFill>
                  <w14:solidFill>
                    <w14:schemeClr w14:val="tx1"/>
                  </w14:solidFill>
                </w14:textFill>
              </w:rPr>
              <w:t>4</w:t>
            </w:r>
            <w:r>
              <w:rPr>
                <w:rFonts w:hint="eastAsia" w:ascii="仿宋" w:hAnsi="仿宋" w:eastAsia="仿宋" w:cs="仿宋"/>
                <w:color w:val="000000" w:themeColor="text1"/>
                <w:kern w:val="0"/>
                <w:sz w:val="24"/>
                <w:szCs w:val="24"/>
                <w:lang w:val="zh-CN"/>
                <w14:textFill>
                  <w14:solidFill>
                    <w14:schemeClr w14:val="tx1"/>
                  </w14:solidFill>
                </w14:textFill>
              </w:rPr>
              <w:t xml:space="preserve">分； </w:t>
            </w:r>
          </w:p>
          <w:p w14:paraId="3D7C9273">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（3）项目实施方案阐述清晰、全面，高效合理、切实可行、有保障、可操作性强的得</w:t>
            </w:r>
            <w:r>
              <w:rPr>
                <w:rFonts w:ascii="仿宋" w:hAnsi="仿宋" w:eastAsia="仿宋" w:cs="仿宋"/>
                <w:color w:val="000000" w:themeColor="text1"/>
                <w:kern w:val="0"/>
                <w:sz w:val="24"/>
                <w:szCs w:val="24"/>
                <w:lang w:val="zh-CN"/>
                <w14:textFill>
                  <w14:solidFill>
                    <w14:schemeClr w14:val="tx1"/>
                  </w14:solidFill>
                </w14:textFill>
              </w:rPr>
              <w:t>6</w:t>
            </w:r>
            <w:r>
              <w:rPr>
                <w:rFonts w:hint="eastAsia" w:ascii="仿宋" w:hAnsi="仿宋" w:eastAsia="仿宋" w:cs="仿宋"/>
                <w:color w:val="000000" w:themeColor="text1"/>
                <w:kern w:val="0"/>
                <w:sz w:val="24"/>
                <w:szCs w:val="24"/>
                <w:lang w:val="zh-CN"/>
                <w14:textFill>
                  <w14:solidFill>
                    <w14:schemeClr w14:val="tx1"/>
                  </w14:solidFill>
                </w14:textFill>
              </w:rPr>
              <w:t>分；</w:t>
            </w:r>
          </w:p>
          <w:p w14:paraId="2699E7FD">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（4）缺项不得分。</w:t>
            </w:r>
          </w:p>
        </w:tc>
        <w:tc>
          <w:tcPr>
            <w:tcW w:w="700" w:type="dxa"/>
            <w:tcBorders>
              <w:top w:val="single" w:color="auto" w:sz="4" w:space="0"/>
              <w:left w:val="single" w:color="auto" w:sz="4" w:space="0"/>
              <w:bottom w:val="single" w:color="auto" w:sz="4" w:space="0"/>
              <w:right w:val="single" w:color="auto" w:sz="4" w:space="0"/>
            </w:tcBorders>
            <w:vAlign w:val="center"/>
          </w:tcPr>
          <w:p w14:paraId="694EBC87">
            <w:pPr>
              <w:rPr>
                <w:rFonts w:ascii="仿宋" w:hAnsi="仿宋" w:eastAsia="仿宋" w:cs="仿宋"/>
                <w:color w:val="000000" w:themeColor="text1"/>
                <w:kern w:val="0"/>
                <w:sz w:val="24"/>
                <w14:textFill>
                  <w14:solidFill>
                    <w14:schemeClr w14:val="tx1"/>
                  </w14:solidFill>
                </w14:textFill>
              </w:rPr>
            </w:pPr>
            <w:r>
              <w:rPr>
                <w:lang w:val="zh-CN"/>
              </w:rPr>
              <w:t>6</w:t>
            </w:r>
            <w:r>
              <w:rPr>
                <w:rFonts w:hint="eastAsia"/>
                <w:lang w:val="zh-CN"/>
              </w:rPr>
              <w:t>分</w:t>
            </w:r>
          </w:p>
        </w:tc>
      </w:tr>
      <w:tr w14:paraId="3AAD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4" w:hRule="atLeast"/>
        </w:trPr>
        <w:tc>
          <w:tcPr>
            <w:tcW w:w="1900" w:type="dxa"/>
            <w:gridSpan w:val="2"/>
            <w:tcBorders>
              <w:top w:val="single" w:color="auto" w:sz="4" w:space="0"/>
              <w:left w:val="single" w:color="auto" w:sz="4" w:space="0"/>
              <w:right w:val="single" w:color="auto" w:sz="4" w:space="0"/>
            </w:tcBorders>
            <w:vAlign w:val="center"/>
          </w:tcPr>
          <w:p w14:paraId="2EB4E985">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供货安装调试方案</w:t>
            </w:r>
          </w:p>
        </w:tc>
        <w:tc>
          <w:tcPr>
            <w:tcW w:w="7206" w:type="dxa"/>
            <w:tcBorders>
              <w:top w:val="single" w:color="auto" w:sz="4" w:space="0"/>
              <w:left w:val="single" w:color="auto" w:sz="4" w:space="0"/>
              <w:bottom w:val="single" w:color="auto" w:sz="4" w:space="0"/>
              <w:right w:val="single" w:color="auto" w:sz="4" w:space="0"/>
            </w:tcBorders>
            <w:vAlign w:val="center"/>
          </w:tcPr>
          <w:p w14:paraId="0B884CCC">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（1）有供货安装调试方案的得</w:t>
            </w:r>
            <w:r>
              <w:rPr>
                <w:rFonts w:ascii="仿宋" w:hAnsi="仿宋" w:eastAsia="仿宋" w:cs="仿宋"/>
                <w:color w:val="000000" w:themeColor="text1"/>
                <w:kern w:val="0"/>
                <w:sz w:val="24"/>
                <w:szCs w:val="24"/>
                <w:lang w:val="zh-CN"/>
                <w14:textFill>
                  <w14:solidFill>
                    <w14:schemeClr w14:val="tx1"/>
                  </w14:solidFill>
                </w14:textFill>
              </w:rPr>
              <w:t>1</w:t>
            </w:r>
            <w:r>
              <w:rPr>
                <w:rFonts w:hint="eastAsia" w:ascii="仿宋" w:hAnsi="仿宋" w:eastAsia="仿宋" w:cs="仿宋"/>
                <w:color w:val="000000" w:themeColor="text1"/>
                <w:kern w:val="0"/>
                <w:sz w:val="24"/>
                <w:szCs w:val="24"/>
                <w:lang w:val="zh-CN"/>
                <w14:textFill>
                  <w14:solidFill>
                    <w14:schemeClr w14:val="tx1"/>
                  </w14:solidFill>
                </w14:textFill>
              </w:rPr>
              <w:t xml:space="preserve">分； </w:t>
            </w:r>
          </w:p>
          <w:p w14:paraId="2B75A52D">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（2）供货安装调试方案阐述基本清晰、基本合理、较有保障、基本可行、基本得力的得</w:t>
            </w:r>
            <w:r>
              <w:rPr>
                <w:rFonts w:ascii="仿宋" w:hAnsi="仿宋" w:eastAsia="仿宋" w:cs="仿宋"/>
                <w:color w:val="000000" w:themeColor="text1"/>
                <w:kern w:val="0"/>
                <w:sz w:val="24"/>
                <w:szCs w:val="24"/>
                <w:lang w:val="zh-CN"/>
                <w14:textFill>
                  <w14:solidFill>
                    <w14:schemeClr w14:val="tx1"/>
                  </w14:solidFill>
                </w14:textFill>
              </w:rPr>
              <w:t>2</w:t>
            </w:r>
            <w:r>
              <w:rPr>
                <w:rFonts w:hint="eastAsia" w:ascii="仿宋" w:hAnsi="仿宋" w:eastAsia="仿宋" w:cs="仿宋"/>
                <w:color w:val="000000" w:themeColor="text1"/>
                <w:kern w:val="0"/>
                <w:sz w:val="24"/>
                <w:szCs w:val="24"/>
                <w:lang w:val="zh-CN"/>
                <w14:textFill>
                  <w14:solidFill>
                    <w14:schemeClr w14:val="tx1"/>
                  </w14:solidFill>
                </w14:textFill>
              </w:rPr>
              <w:t xml:space="preserve">分； </w:t>
            </w:r>
          </w:p>
          <w:p w14:paraId="6BE89976">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（3）供货安装调试方案阐述清晰、全面、高效合理、切实可行、措施得力的得</w:t>
            </w:r>
            <w:r>
              <w:rPr>
                <w:rFonts w:ascii="仿宋" w:hAnsi="仿宋" w:eastAsia="仿宋" w:cs="仿宋"/>
                <w:color w:val="000000" w:themeColor="text1"/>
                <w:kern w:val="0"/>
                <w:sz w:val="24"/>
                <w:szCs w:val="24"/>
                <w:lang w:val="zh-CN"/>
                <w14:textFill>
                  <w14:solidFill>
                    <w14:schemeClr w14:val="tx1"/>
                  </w14:solidFill>
                </w14:textFill>
              </w:rPr>
              <w:t>4</w:t>
            </w:r>
            <w:r>
              <w:rPr>
                <w:rFonts w:hint="eastAsia" w:ascii="仿宋" w:hAnsi="仿宋" w:eastAsia="仿宋" w:cs="仿宋"/>
                <w:color w:val="000000" w:themeColor="text1"/>
                <w:kern w:val="0"/>
                <w:sz w:val="24"/>
                <w:szCs w:val="24"/>
                <w:lang w:val="zh-CN"/>
                <w14:textFill>
                  <w14:solidFill>
                    <w14:schemeClr w14:val="tx1"/>
                  </w14:solidFill>
                </w14:textFill>
              </w:rPr>
              <w:t>分；</w:t>
            </w:r>
          </w:p>
          <w:p w14:paraId="414F0DF2">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（4）缺项不得分。</w:t>
            </w:r>
          </w:p>
        </w:tc>
        <w:tc>
          <w:tcPr>
            <w:tcW w:w="700" w:type="dxa"/>
            <w:tcBorders>
              <w:top w:val="single" w:color="auto" w:sz="4" w:space="0"/>
              <w:left w:val="single" w:color="auto" w:sz="4" w:space="0"/>
              <w:bottom w:val="single" w:color="auto" w:sz="4" w:space="0"/>
              <w:right w:val="single" w:color="auto" w:sz="4" w:space="0"/>
            </w:tcBorders>
            <w:vAlign w:val="center"/>
          </w:tcPr>
          <w:p w14:paraId="489D3D0E">
            <w:pPr>
              <w:rPr>
                <w:rFonts w:ascii="仿宋" w:hAnsi="仿宋" w:eastAsia="仿宋" w:cs="仿宋"/>
                <w:color w:val="000000" w:themeColor="text1"/>
                <w:kern w:val="0"/>
                <w:sz w:val="24"/>
                <w14:textFill>
                  <w14:solidFill>
                    <w14:schemeClr w14:val="tx1"/>
                  </w14:solidFill>
                </w14:textFill>
              </w:rPr>
            </w:pPr>
            <w:r>
              <w:rPr>
                <w:lang w:val="zh-CN"/>
              </w:rPr>
              <w:t>4</w:t>
            </w:r>
            <w:r>
              <w:rPr>
                <w:rFonts w:hint="eastAsia"/>
                <w:lang w:val="zh-CN"/>
              </w:rPr>
              <w:t>分</w:t>
            </w:r>
          </w:p>
        </w:tc>
      </w:tr>
      <w:tr w14:paraId="34EB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4" w:hRule="atLeast"/>
        </w:trPr>
        <w:tc>
          <w:tcPr>
            <w:tcW w:w="1900" w:type="dxa"/>
            <w:gridSpan w:val="2"/>
            <w:tcBorders>
              <w:top w:val="single" w:color="auto" w:sz="4" w:space="0"/>
              <w:left w:val="single" w:color="auto" w:sz="4" w:space="0"/>
              <w:right w:val="single" w:color="auto" w:sz="4" w:space="0"/>
            </w:tcBorders>
            <w:vAlign w:val="center"/>
          </w:tcPr>
          <w:p w14:paraId="33E7E84E">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设备及系统日常维护计划</w:t>
            </w:r>
          </w:p>
        </w:tc>
        <w:tc>
          <w:tcPr>
            <w:tcW w:w="7206" w:type="dxa"/>
            <w:tcBorders>
              <w:top w:val="single" w:color="auto" w:sz="4" w:space="0"/>
              <w:left w:val="single" w:color="auto" w:sz="4" w:space="0"/>
              <w:bottom w:val="single" w:color="auto" w:sz="4" w:space="0"/>
              <w:right w:val="single" w:color="auto" w:sz="4" w:space="0"/>
            </w:tcBorders>
            <w:vAlign w:val="center"/>
          </w:tcPr>
          <w:p w14:paraId="7652252D">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（1）有设备及系统日常维护计划描述的得</w:t>
            </w:r>
            <w:r>
              <w:rPr>
                <w:rFonts w:ascii="仿宋" w:hAnsi="仿宋" w:eastAsia="仿宋" w:cs="仿宋"/>
                <w:color w:val="000000" w:themeColor="text1"/>
                <w:kern w:val="0"/>
                <w:sz w:val="24"/>
                <w:szCs w:val="24"/>
                <w:lang w:val="zh-CN"/>
                <w14:textFill>
                  <w14:solidFill>
                    <w14:schemeClr w14:val="tx1"/>
                  </w14:solidFill>
                </w14:textFill>
              </w:rPr>
              <w:t>1</w:t>
            </w:r>
            <w:r>
              <w:rPr>
                <w:rFonts w:hint="eastAsia" w:ascii="仿宋" w:hAnsi="仿宋" w:eastAsia="仿宋" w:cs="仿宋"/>
                <w:color w:val="000000" w:themeColor="text1"/>
                <w:kern w:val="0"/>
                <w:sz w:val="24"/>
                <w:szCs w:val="24"/>
                <w:lang w:val="zh-CN"/>
                <w14:textFill>
                  <w14:solidFill>
                    <w14:schemeClr w14:val="tx1"/>
                  </w14:solidFill>
                </w14:textFill>
              </w:rPr>
              <w:t xml:space="preserve">分； </w:t>
            </w:r>
          </w:p>
          <w:p w14:paraId="12B53E7E">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（2）设备及系统日常维护计划基本合理、基本完善，考虑基本全面、基本可行的得</w:t>
            </w:r>
            <w:r>
              <w:rPr>
                <w:rFonts w:ascii="仿宋" w:hAnsi="仿宋" w:eastAsia="仿宋" w:cs="仿宋"/>
                <w:color w:val="000000" w:themeColor="text1"/>
                <w:kern w:val="0"/>
                <w:sz w:val="24"/>
                <w:szCs w:val="24"/>
                <w:lang w:val="zh-CN"/>
                <w14:textFill>
                  <w14:solidFill>
                    <w14:schemeClr w14:val="tx1"/>
                  </w14:solidFill>
                </w14:textFill>
              </w:rPr>
              <w:t>2</w:t>
            </w:r>
            <w:r>
              <w:rPr>
                <w:rFonts w:hint="eastAsia" w:ascii="仿宋" w:hAnsi="仿宋" w:eastAsia="仿宋" w:cs="仿宋"/>
                <w:color w:val="000000" w:themeColor="text1"/>
                <w:kern w:val="0"/>
                <w:sz w:val="24"/>
                <w:szCs w:val="24"/>
                <w:lang w:val="zh-CN"/>
                <w14:textFill>
                  <w14:solidFill>
                    <w14:schemeClr w14:val="tx1"/>
                  </w14:solidFill>
                </w14:textFill>
              </w:rPr>
              <w:t xml:space="preserve">分； </w:t>
            </w:r>
          </w:p>
          <w:p w14:paraId="3815B25D">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（3）设备及系统日常维护计划合理、完善、考虑全面、可行的得</w:t>
            </w:r>
            <w:r>
              <w:rPr>
                <w:rFonts w:ascii="仿宋" w:hAnsi="仿宋" w:eastAsia="仿宋" w:cs="仿宋"/>
                <w:color w:val="000000" w:themeColor="text1"/>
                <w:kern w:val="0"/>
                <w:sz w:val="24"/>
                <w:szCs w:val="24"/>
                <w:lang w:val="zh-CN"/>
                <w14:textFill>
                  <w14:solidFill>
                    <w14:schemeClr w14:val="tx1"/>
                  </w14:solidFill>
                </w14:textFill>
              </w:rPr>
              <w:t>4</w:t>
            </w:r>
            <w:r>
              <w:rPr>
                <w:rFonts w:hint="eastAsia" w:ascii="仿宋" w:hAnsi="仿宋" w:eastAsia="仿宋" w:cs="仿宋"/>
                <w:color w:val="000000" w:themeColor="text1"/>
                <w:kern w:val="0"/>
                <w:sz w:val="24"/>
                <w:szCs w:val="24"/>
                <w:lang w:val="zh-CN"/>
                <w14:textFill>
                  <w14:solidFill>
                    <w14:schemeClr w14:val="tx1"/>
                  </w14:solidFill>
                </w14:textFill>
              </w:rPr>
              <w:t>分；</w:t>
            </w:r>
          </w:p>
          <w:p w14:paraId="1637DEF4">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（4）缺项不得分。</w:t>
            </w:r>
          </w:p>
        </w:tc>
        <w:tc>
          <w:tcPr>
            <w:tcW w:w="700" w:type="dxa"/>
            <w:tcBorders>
              <w:top w:val="single" w:color="auto" w:sz="4" w:space="0"/>
              <w:left w:val="single" w:color="auto" w:sz="4" w:space="0"/>
              <w:bottom w:val="single" w:color="auto" w:sz="4" w:space="0"/>
              <w:right w:val="single" w:color="auto" w:sz="4" w:space="0"/>
            </w:tcBorders>
            <w:vAlign w:val="center"/>
          </w:tcPr>
          <w:p w14:paraId="19AB5802">
            <w:pPr>
              <w:rPr>
                <w:lang w:val="zh-CN"/>
              </w:rPr>
            </w:pPr>
            <w:r>
              <w:rPr>
                <w:lang w:val="zh-CN"/>
              </w:rPr>
              <w:t>4</w:t>
            </w:r>
            <w:r>
              <w:rPr>
                <w:rFonts w:hint="eastAsia"/>
                <w:lang w:val="zh-CN"/>
              </w:rPr>
              <w:t>分</w:t>
            </w:r>
          </w:p>
        </w:tc>
      </w:tr>
      <w:tr w14:paraId="4E29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4" w:hRule="atLeast"/>
        </w:trPr>
        <w:tc>
          <w:tcPr>
            <w:tcW w:w="1900" w:type="dxa"/>
            <w:gridSpan w:val="2"/>
            <w:tcBorders>
              <w:top w:val="single" w:color="000000" w:sz="4" w:space="0"/>
              <w:left w:val="single" w:color="000000" w:sz="4" w:space="0"/>
              <w:bottom w:val="single" w:color="000000" w:sz="4" w:space="0"/>
              <w:right w:val="single" w:color="000000" w:sz="4" w:space="0"/>
            </w:tcBorders>
            <w:vAlign w:val="center"/>
          </w:tcPr>
          <w:p w14:paraId="7AEC50BA">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技术操作培训方案</w:t>
            </w:r>
          </w:p>
        </w:tc>
        <w:tc>
          <w:tcPr>
            <w:tcW w:w="7206" w:type="dxa"/>
            <w:tcBorders>
              <w:top w:val="single" w:color="000000" w:sz="4" w:space="0"/>
              <w:left w:val="single" w:color="000000" w:sz="4" w:space="0"/>
              <w:bottom w:val="single" w:color="000000" w:sz="4" w:space="0"/>
              <w:right w:val="single" w:color="000000" w:sz="4" w:space="0"/>
            </w:tcBorders>
            <w:vAlign w:val="center"/>
          </w:tcPr>
          <w:p w14:paraId="3F722F6E">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 xml:space="preserve">（1）有技术操作培训方案描述的得2分； </w:t>
            </w:r>
          </w:p>
          <w:p w14:paraId="2D5113B7">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 xml:space="preserve">（2）技术操作培训方案基本详细、培训形式基本明确、培训内容基本清晰、保障措施基本完善的得4分； </w:t>
            </w:r>
          </w:p>
          <w:p w14:paraId="08A5AEDD">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（3）技术操作培训方案详细、培训形式明确、培训内容清晰、保障措施完善的得6分；</w:t>
            </w:r>
          </w:p>
          <w:p w14:paraId="526D4F0F">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（4）缺项不得分。</w:t>
            </w:r>
          </w:p>
        </w:tc>
        <w:tc>
          <w:tcPr>
            <w:tcW w:w="700" w:type="dxa"/>
            <w:tcBorders>
              <w:top w:val="single" w:color="auto" w:sz="4" w:space="0"/>
              <w:left w:val="single" w:color="auto" w:sz="4" w:space="0"/>
              <w:bottom w:val="single" w:color="auto" w:sz="4" w:space="0"/>
              <w:right w:val="single" w:color="auto" w:sz="4" w:space="0"/>
            </w:tcBorders>
            <w:vAlign w:val="center"/>
          </w:tcPr>
          <w:p w14:paraId="51A12328">
            <w:pPr>
              <w:rPr>
                <w:lang w:val="zh-CN"/>
              </w:rPr>
            </w:pPr>
            <w:r>
              <w:rPr>
                <w:rFonts w:hint="eastAsia"/>
                <w:lang w:val="zh-CN"/>
              </w:rPr>
              <w:t>6</w:t>
            </w:r>
          </w:p>
        </w:tc>
      </w:tr>
      <w:tr w14:paraId="0746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4" w:hRule="atLeast"/>
        </w:trPr>
        <w:tc>
          <w:tcPr>
            <w:tcW w:w="1900" w:type="dxa"/>
            <w:gridSpan w:val="2"/>
            <w:tcBorders>
              <w:top w:val="single" w:color="auto" w:sz="4" w:space="0"/>
              <w:left w:val="single" w:color="auto" w:sz="4" w:space="0"/>
              <w:right w:val="single" w:color="auto" w:sz="4" w:space="0"/>
            </w:tcBorders>
            <w:vAlign w:val="center"/>
          </w:tcPr>
          <w:p w14:paraId="7DC27543">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售后服务方案</w:t>
            </w:r>
          </w:p>
          <w:p w14:paraId="0BEB2E8C">
            <w:pPr>
              <w:rPr>
                <w:rFonts w:ascii="仿宋" w:hAnsi="仿宋" w:eastAsia="仿宋" w:cs="仿宋"/>
                <w:color w:val="000000" w:themeColor="text1"/>
                <w:kern w:val="0"/>
                <w:sz w:val="24"/>
                <w:szCs w:val="24"/>
                <w:lang w:val="zh-CN"/>
                <w14:textFill>
                  <w14:solidFill>
                    <w14:schemeClr w14:val="tx1"/>
                  </w14:solidFill>
                </w14:textFill>
              </w:rPr>
            </w:pPr>
          </w:p>
        </w:tc>
        <w:tc>
          <w:tcPr>
            <w:tcW w:w="7206" w:type="dxa"/>
            <w:tcBorders>
              <w:top w:val="single" w:color="auto" w:sz="4" w:space="0"/>
              <w:left w:val="single" w:color="auto" w:sz="4" w:space="0"/>
              <w:bottom w:val="single" w:color="auto" w:sz="4" w:space="0"/>
              <w:right w:val="single" w:color="auto" w:sz="4" w:space="0"/>
            </w:tcBorders>
            <w:vAlign w:val="center"/>
          </w:tcPr>
          <w:p w14:paraId="7A273C6D">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主要包括：售后服务及质量保障体系、售后服务人员的技术水平及现场服务措施 (如联络人、响应时间、服务范围、应急处理方案、及时纠错、不合格品无偿更换等方案等)；每年至少两次的定期上门检修服务；在质保期内提供7*24小时的 故障处置即时响应，收到通知后</w:t>
            </w:r>
            <w:r>
              <w:rPr>
                <w:rFonts w:ascii="仿宋" w:hAnsi="仿宋" w:eastAsia="仿宋" w:cs="仿宋"/>
                <w:color w:val="000000" w:themeColor="text1"/>
                <w:kern w:val="0"/>
                <w:sz w:val="24"/>
                <w:szCs w:val="24"/>
                <w:lang w:val="zh-CN"/>
                <w14:textFill>
                  <w14:solidFill>
                    <w14:schemeClr w14:val="tx1"/>
                  </w14:solidFill>
                </w14:textFill>
              </w:rPr>
              <w:t>1</w:t>
            </w:r>
            <w:r>
              <w:rPr>
                <w:rFonts w:hint="eastAsia" w:ascii="仿宋" w:hAnsi="仿宋" w:eastAsia="仿宋" w:cs="仿宋"/>
                <w:color w:val="000000" w:themeColor="text1"/>
                <w:kern w:val="0"/>
                <w:sz w:val="24"/>
                <w:szCs w:val="24"/>
                <w:lang w:val="zh-CN"/>
                <w14:textFill>
                  <w14:solidFill>
                    <w14:schemeClr w14:val="tx1"/>
                  </w14:solidFill>
                </w14:textFill>
              </w:rPr>
              <w:t>小时内响应，</w:t>
            </w:r>
            <w:r>
              <w:rPr>
                <w:rFonts w:ascii="仿宋" w:hAnsi="仿宋" w:eastAsia="仿宋" w:cs="仿宋"/>
                <w:color w:val="000000" w:themeColor="text1"/>
                <w:kern w:val="0"/>
                <w:sz w:val="24"/>
                <w:szCs w:val="24"/>
                <w:lang w:val="zh-CN"/>
                <w14:textFill>
                  <w14:solidFill>
                    <w14:schemeClr w14:val="tx1"/>
                  </w14:solidFill>
                </w14:textFill>
              </w:rPr>
              <w:t>12</w:t>
            </w:r>
            <w:r>
              <w:rPr>
                <w:rFonts w:hint="eastAsia" w:ascii="仿宋" w:hAnsi="仿宋" w:eastAsia="仿宋" w:cs="仿宋"/>
                <w:color w:val="000000" w:themeColor="text1"/>
                <w:kern w:val="0"/>
                <w:sz w:val="24"/>
                <w:szCs w:val="24"/>
                <w:lang w:val="zh-CN"/>
                <w14:textFill>
                  <w14:solidFill>
                    <w14:schemeClr w14:val="tx1"/>
                  </w14:solidFill>
                </w14:textFill>
              </w:rPr>
              <w:t xml:space="preserve">小时内带备件到达现场，48小时内未能处理完毕的，提供相同型号设备替换。 </w:t>
            </w:r>
          </w:p>
          <w:p w14:paraId="111A8039">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 xml:space="preserve">（1）投标人有上述叙述的得2分； </w:t>
            </w:r>
          </w:p>
          <w:p w14:paraId="4414F079">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 xml:space="preserve">（2）投标人上述叙述基本完整、描述基本清晰、基本科学合理、基本切合实际的得4分； </w:t>
            </w:r>
          </w:p>
          <w:p w14:paraId="60F31098">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（3）投标人上述叙述完整、描述清晰、科学合理、切合实际的得6分；</w:t>
            </w:r>
          </w:p>
          <w:p w14:paraId="3D673AB4">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（4）缺项不得分。</w:t>
            </w:r>
          </w:p>
        </w:tc>
        <w:tc>
          <w:tcPr>
            <w:tcW w:w="700" w:type="dxa"/>
            <w:tcBorders>
              <w:top w:val="single" w:color="auto" w:sz="4" w:space="0"/>
              <w:left w:val="single" w:color="auto" w:sz="4" w:space="0"/>
              <w:bottom w:val="single" w:color="auto" w:sz="4" w:space="0"/>
              <w:right w:val="single" w:color="auto" w:sz="4" w:space="0"/>
            </w:tcBorders>
            <w:vAlign w:val="center"/>
          </w:tcPr>
          <w:p w14:paraId="63D08B2C">
            <w:pPr>
              <w:rPr>
                <w:lang w:val="zh-CN"/>
              </w:rPr>
            </w:pPr>
            <w:r>
              <w:rPr>
                <w:rFonts w:hint="eastAsia"/>
                <w:lang w:val="zh-CN"/>
              </w:rPr>
              <w:t>6分</w:t>
            </w:r>
          </w:p>
        </w:tc>
      </w:tr>
      <w:tr w14:paraId="75AD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3" w:hRule="atLeast"/>
        </w:trPr>
        <w:tc>
          <w:tcPr>
            <w:tcW w:w="1900" w:type="dxa"/>
            <w:gridSpan w:val="2"/>
            <w:tcBorders>
              <w:top w:val="single" w:color="auto" w:sz="4" w:space="0"/>
              <w:left w:val="single" w:color="auto" w:sz="4" w:space="0"/>
              <w:right w:val="single" w:color="auto" w:sz="4" w:space="0"/>
            </w:tcBorders>
            <w:vAlign w:val="center"/>
          </w:tcPr>
          <w:p w14:paraId="6165FBAC">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成功案例</w:t>
            </w:r>
          </w:p>
        </w:tc>
        <w:tc>
          <w:tcPr>
            <w:tcW w:w="7206" w:type="dxa"/>
            <w:tcBorders>
              <w:top w:val="single" w:color="auto" w:sz="4" w:space="0"/>
              <w:left w:val="single" w:color="auto" w:sz="4" w:space="0"/>
              <w:bottom w:val="single" w:color="auto" w:sz="4" w:space="0"/>
              <w:right w:val="single" w:color="auto" w:sz="4" w:space="0"/>
            </w:tcBorders>
            <w:vAlign w:val="center"/>
          </w:tcPr>
          <w:p w14:paraId="22008E2D">
            <w:pPr>
              <w:rPr>
                <w:rFonts w:ascii="仿宋" w:hAnsi="仿宋" w:eastAsia="仿宋" w:cs="仿宋"/>
                <w:color w:val="000000" w:themeColor="text1"/>
                <w:kern w:val="0"/>
                <w:sz w:val="24"/>
                <w:szCs w:val="24"/>
                <w:lang w:val="zh-CN"/>
                <w14:textFill>
                  <w14:solidFill>
                    <w14:schemeClr w14:val="tx1"/>
                  </w14:solidFill>
                </w14:textFill>
              </w:rPr>
            </w:pPr>
            <w:r>
              <w:rPr>
                <w:rFonts w:hint="eastAsia" w:ascii="仿宋" w:hAnsi="仿宋" w:eastAsia="仿宋" w:cs="仿宋"/>
                <w:color w:val="000000" w:themeColor="text1"/>
                <w:kern w:val="0"/>
                <w:sz w:val="24"/>
                <w:szCs w:val="24"/>
                <w:lang w:val="zh-CN"/>
                <w14:textFill>
                  <w14:solidFill>
                    <w14:schemeClr w14:val="tx1"/>
                  </w14:solidFill>
                </w14:textFill>
              </w:rPr>
              <w:t>供应商自 202</w:t>
            </w:r>
            <w:r>
              <w:rPr>
                <w:rFonts w:ascii="仿宋" w:hAnsi="仿宋" w:eastAsia="仿宋" w:cs="仿宋"/>
                <w:color w:val="000000" w:themeColor="text1"/>
                <w:kern w:val="0"/>
                <w:sz w:val="24"/>
                <w:szCs w:val="24"/>
                <w:lang w:val="zh-CN"/>
                <w14:textFill>
                  <w14:solidFill>
                    <w14:schemeClr w14:val="tx1"/>
                  </w14:solidFill>
                </w14:textFill>
              </w:rPr>
              <w:t>2</w:t>
            </w:r>
            <w:r>
              <w:rPr>
                <w:rFonts w:hint="eastAsia" w:ascii="仿宋" w:hAnsi="仿宋" w:eastAsia="仿宋" w:cs="仿宋"/>
                <w:color w:val="000000" w:themeColor="text1"/>
                <w:kern w:val="0"/>
                <w:sz w:val="24"/>
                <w:szCs w:val="24"/>
                <w:lang w:val="zh-CN"/>
                <w14:textFill>
                  <w14:solidFill>
                    <w14:schemeClr w14:val="tx1"/>
                  </w14:solidFill>
                </w14:textFill>
              </w:rPr>
              <w:t>年1月1日至今具有信息化集成类似业绩的，每提供一项得</w:t>
            </w:r>
            <w:r>
              <w:rPr>
                <w:rFonts w:ascii="仿宋" w:hAnsi="仿宋" w:eastAsia="仿宋" w:cs="仿宋"/>
                <w:color w:val="000000" w:themeColor="text1"/>
                <w:kern w:val="0"/>
                <w:sz w:val="24"/>
                <w:szCs w:val="24"/>
                <w:lang w:val="zh-CN"/>
                <w14:textFill>
                  <w14:solidFill>
                    <w14:schemeClr w14:val="tx1"/>
                  </w14:solidFill>
                </w14:textFill>
              </w:rPr>
              <w:t>2</w:t>
            </w:r>
            <w:r>
              <w:rPr>
                <w:rFonts w:hint="eastAsia" w:ascii="仿宋" w:hAnsi="仿宋" w:eastAsia="仿宋" w:cs="仿宋"/>
                <w:color w:val="000000" w:themeColor="text1"/>
                <w:kern w:val="0"/>
                <w:sz w:val="24"/>
                <w:szCs w:val="24"/>
                <w:lang w:val="zh-CN"/>
                <w14:textFill>
                  <w14:solidFill>
                    <w14:schemeClr w14:val="tx1"/>
                  </w14:solidFill>
                </w14:textFill>
              </w:rPr>
              <w:t>分，最多得</w:t>
            </w:r>
            <w:r>
              <w:rPr>
                <w:rFonts w:ascii="仿宋" w:hAnsi="仿宋" w:eastAsia="仿宋" w:cs="仿宋"/>
                <w:color w:val="000000" w:themeColor="text1"/>
                <w:kern w:val="0"/>
                <w:sz w:val="24"/>
                <w:szCs w:val="24"/>
                <w:lang w:val="zh-CN"/>
                <w14:textFill>
                  <w14:solidFill>
                    <w14:schemeClr w14:val="tx1"/>
                  </w14:solidFill>
                </w14:textFill>
              </w:rPr>
              <w:t>4</w:t>
            </w:r>
            <w:r>
              <w:rPr>
                <w:rFonts w:hint="eastAsia" w:ascii="仿宋" w:hAnsi="仿宋" w:eastAsia="仿宋" w:cs="仿宋"/>
                <w:color w:val="000000" w:themeColor="text1"/>
                <w:kern w:val="0"/>
                <w:sz w:val="24"/>
                <w:szCs w:val="24"/>
                <w:lang w:val="zh-CN"/>
                <w14:textFill>
                  <w14:solidFill>
                    <w14:schemeClr w14:val="tx1"/>
                  </w14:solidFill>
                </w14:textFill>
              </w:rPr>
              <w:t>分。需提供合同扫描件、中标通知书复印件，以合同日期为准。以上合同必须为供应商自身签订的，分包或者转包合同无效，同一项目分签多份合同的按一份计算。</w:t>
            </w:r>
          </w:p>
        </w:tc>
        <w:tc>
          <w:tcPr>
            <w:tcW w:w="700" w:type="dxa"/>
            <w:tcBorders>
              <w:top w:val="single" w:color="auto" w:sz="4" w:space="0"/>
              <w:left w:val="single" w:color="auto" w:sz="4" w:space="0"/>
              <w:bottom w:val="single" w:color="auto" w:sz="4" w:space="0"/>
              <w:right w:val="single" w:color="auto" w:sz="4" w:space="0"/>
            </w:tcBorders>
            <w:vAlign w:val="center"/>
          </w:tcPr>
          <w:p w14:paraId="0BA53261">
            <w:pP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4分</w:t>
            </w:r>
          </w:p>
        </w:tc>
      </w:tr>
    </w:tbl>
    <w:p w14:paraId="054E8FEC">
      <w:pP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注：</w:t>
      </w:r>
    </w:p>
    <w:p w14:paraId="1B00EFF1">
      <w:pPr>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供应商提供虚假证书或PS（或仿制）相关证件及合同业绩等有关证明材料，一经查证，按废标处理。仿制或私刻相关行政部门公章的，构成违法的，报请公安机关处理。上述违规违法行为同时报请省财政部门处理，构成不良记录的，网上予以公示。</w:t>
      </w:r>
    </w:p>
    <w:p w14:paraId="7DE7253F">
      <w:pPr>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2、供应商中标后应履行其投标承诺，未履行承诺的，采购人有权取消其中标资格。</w:t>
      </w:r>
    </w:p>
    <w:bookmarkEnd w:id="55"/>
    <w:bookmarkEnd w:id="56"/>
    <w:p w14:paraId="0BE103B4">
      <w:pPr>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 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CBB0F0A">
      <w:pPr>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本次评标采用综合评分法。评标委员会对满足采购文件实质性要求的响应文件，按照本章“评分办法”规定的评分标准进行打分，并按得分由高到低顺序推荐3名成交候选供应商；评审得分相同的，按照最后报价由低到高的顺序推荐；评审得分且最后报价相同的，按照技术指标优劣顺序推荐；得分、最后报价、技术指标得分全部相同的，通过随机抽取产生。</w:t>
      </w:r>
    </w:p>
    <w:p w14:paraId="3FE8F685">
      <w:pPr>
        <w:ind w:firstLine="480" w:firstLineChars="200"/>
        <w:rPr>
          <w:rFonts w:ascii="仿宋" w:hAnsi="仿宋" w:eastAsia="仿宋" w:cs="仿宋"/>
          <w:color w:val="000000" w:themeColor="text1"/>
          <w:kern w:val="0"/>
          <w:sz w:val="24"/>
          <w:szCs w:val="28"/>
          <w14:textFill>
            <w14:solidFill>
              <w14:schemeClr w14:val="tx1"/>
            </w14:solidFill>
          </w14:textFill>
        </w:rPr>
      </w:pPr>
      <w:r>
        <w:rPr>
          <w:rFonts w:hint="eastAsia" w:ascii="仿宋" w:hAnsi="仿宋" w:eastAsia="仿宋" w:cs="仿宋"/>
          <w:color w:val="000000" w:themeColor="text1"/>
          <w:kern w:val="0"/>
          <w:sz w:val="24"/>
          <w:szCs w:val="28"/>
          <w14:textFill>
            <w14:solidFill>
              <w14:schemeClr w14:val="tx1"/>
            </w14:solidFill>
          </w14:textFill>
        </w:rPr>
        <w:t>5、提供相同品牌核心产品且通过资格审查、符合性审查的不同投标人参加同一项目投标的，按一家投标人计算，评审后得分最高的同品牌投标人获得中标人推荐资格；评审得分相同的，以报价得分高的优先；报价得分也相等的，则以技术指标得分由高到低的方式确定一个投标人获得中标人推荐资格。</w:t>
      </w:r>
    </w:p>
    <w:p w14:paraId="774E222E">
      <w:pPr>
        <w:ind w:firstLine="480" w:firstLineChars="20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6、计算过程中分值按四舍五入保留两位小数，结果按四舍五入保留两位小数，小数点后第三位“四舍五入”。</w:t>
      </w:r>
    </w:p>
    <w:p w14:paraId="3986104E">
      <w:pPr>
        <w:jc w:val="center"/>
        <w:rPr>
          <w:rFonts w:ascii="仿宋" w:hAnsi="仿宋" w:eastAsia="仿宋" w:cs="仿宋"/>
          <w:color w:val="000000" w:themeColor="text1"/>
          <w:kern w:val="0"/>
          <w:sz w:val="24"/>
          <w:szCs w:val="24"/>
          <w14:textFill>
            <w14:solidFill>
              <w14:schemeClr w14:val="tx1"/>
            </w14:solidFill>
          </w14:textFill>
        </w:rPr>
      </w:pPr>
    </w:p>
    <w:p w14:paraId="6C44AB75">
      <w:pPr>
        <w:pStyle w:val="3"/>
        <w:rPr>
          <w:color w:val="000000" w:themeColor="text1"/>
          <w:lang w:eastAsia="zh-CN"/>
          <w14:textFill>
            <w14:solidFill>
              <w14:schemeClr w14:val="tx1"/>
            </w14:solidFill>
          </w14:textFill>
        </w:rPr>
      </w:pPr>
    </w:p>
    <w:p w14:paraId="1960CB12">
      <w:pPr>
        <w:rPr>
          <w:color w:val="000000" w:themeColor="text1"/>
          <w14:textFill>
            <w14:solidFill>
              <w14:schemeClr w14:val="tx1"/>
            </w14:solidFill>
          </w14:textFill>
        </w:rPr>
      </w:pPr>
    </w:p>
    <w:p w14:paraId="58215021">
      <w:pPr>
        <w:pStyle w:val="3"/>
        <w:rPr>
          <w:color w:val="000000" w:themeColor="text1"/>
          <w:lang w:eastAsia="zh-CN"/>
          <w14:textFill>
            <w14:solidFill>
              <w14:schemeClr w14:val="tx1"/>
            </w14:solidFill>
          </w14:textFill>
        </w:rPr>
      </w:pPr>
    </w:p>
    <w:p w14:paraId="7FB19B6D">
      <w:pPr>
        <w:rPr>
          <w:color w:val="000000" w:themeColor="text1"/>
          <w:lang w:val="zh-CN"/>
          <w14:textFill>
            <w14:solidFill>
              <w14:schemeClr w14:val="tx1"/>
            </w14:solidFill>
          </w14:textFill>
        </w:rPr>
      </w:pPr>
    </w:p>
    <w:p w14:paraId="6E070BA7">
      <w:pPr>
        <w:pStyle w:val="3"/>
        <w:rPr>
          <w:color w:val="000000" w:themeColor="text1"/>
          <w:lang w:eastAsia="zh-CN"/>
          <w14:textFill>
            <w14:solidFill>
              <w14:schemeClr w14:val="tx1"/>
            </w14:solidFill>
          </w14:textFill>
        </w:rPr>
      </w:pPr>
    </w:p>
    <w:p w14:paraId="12214752">
      <w:pPr>
        <w:rPr>
          <w:color w:val="000000" w:themeColor="text1"/>
          <w:lang w:val="zh-CN"/>
          <w14:textFill>
            <w14:solidFill>
              <w14:schemeClr w14:val="tx1"/>
            </w14:solidFill>
          </w14:textFill>
        </w:rPr>
      </w:pPr>
    </w:p>
    <w:p w14:paraId="6C44F336">
      <w:pPr>
        <w:pStyle w:val="3"/>
        <w:rPr>
          <w:color w:val="000000" w:themeColor="text1"/>
          <w:lang w:eastAsia="zh-CN"/>
          <w14:textFill>
            <w14:solidFill>
              <w14:schemeClr w14:val="tx1"/>
            </w14:solidFill>
          </w14:textFill>
        </w:rPr>
      </w:pPr>
    </w:p>
    <w:p w14:paraId="5528B508">
      <w:pPr>
        <w:rPr>
          <w:color w:val="000000" w:themeColor="text1"/>
          <w:lang w:val="zh-CN"/>
          <w14:textFill>
            <w14:solidFill>
              <w14:schemeClr w14:val="tx1"/>
            </w14:solidFill>
          </w14:textFill>
        </w:rPr>
      </w:pPr>
    </w:p>
    <w:p w14:paraId="3B6F5587">
      <w:pPr>
        <w:rPr>
          <w:color w:val="000000" w:themeColor="text1"/>
          <w:lang w:val="zh-CN"/>
          <w14:textFill>
            <w14:solidFill>
              <w14:schemeClr w14:val="tx1"/>
            </w14:solidFill>
          </w14:textFill>
        </w:rPr>
      </w:pPr>
    </w:p>
    <w:p w14:paraId="7D9AA76F">
      <w:pPr>
        <w:pStyle w:val="3"/>
        <w:rPr>
          <w:color w:val="000000" w:themeColor="text1"/>
          <w:lang w:eastAsia="zh-CN"/>
          <w14:textFill>
            <w14:solidFill>
              <w14:schemeClr w14:val="tx1"/>
            </w14:solidFill>
          </w14:textFill>
        </w:rPr>
      </w:pPr>
    </w:p>
    <w:p w14:paraId="6BD179F1">
      <w:pPr>
        <w:rPr>
          <w:color w:val="000000" w:themeColor="text1"/>
          <w14:textFill>
            <w14:solidFill>
              <w14:schemeClr w14:val="tx1"/>
            </w14:solidFill>
          </w14:textFill>
        </w:rPr>
      </w:pPr>
    </w:p>
    <w:p w14:paraId="44789DE4">
      <w:pPr>
        <w:rPr>
          <w:color w:val="000000" w:themeColor="text1"/>
          <w14:textFill>
            <w14:solidFill>
              <w14:schemeClr w14:val="tx1"/>
            </w14:solidFill>
          </w14:textFill>
        </w:rPr>
      </w:pPr>
    </w:p>
    <w:p w14:paraId="6156C9F3">
      <w:pPr>
        <w:rPr>
          <w:color w:val="000000" w:themeColor="text1"/>
          <w14:textFill>
            <w14:solidFill>
              <w14:schemeClr w14:val="tx1"/>
            </w14:solidFill>
          </w14:textFill>
        </w:rPr>
      </w:pPr>
    </w:p>
    <w:p w14:paraId="7399F8AE">
      <w:pPr>
        <w:rPr>
          <w:color w:val="000000" w:themeColor="text1"/>
          <w14:textFill>
            <w14:solidFill>
              <w14:schemeClr w14:val="tx1"/>
            </w14:solidFill>
          </w14:textFill>
        </w:rPr>
      </w:pPr>
    </w:p>
    <w:p w14:paraId="008E5DA7">
      <w:pPr>
        <w:rPr>
          <w:color w:val="000000" w:themeColor="text1"/>
          <w14:textFill>
            <w14:solidFill>
              <w14:schemeClr w14:val="tx1"/>
            </w14:solidFill>
          </w14:textFill>
        </w:rPr>
      </w:pPr>
    </w:p>
    <w:p w14:paraId="0EB30B26">
      <w:pPr>
        <w:rPr>
          <w:color w:val="000000" w:themeColor="text1"/>
          <w14:textFill>
            <w14:solidFill>
              <w14:schemeClr w14:val="tx1"/>
            </w14:solidFill>
          </w14:textFill>
        </w:rPr>
      </w:pPr>
    </w:p>
    <w:p w14:paraId="3FAE521D">
      <w:pPr>
        <w:rPr>
          <w:color w:val="000000" w:themeColor="text1"/>
          <w14:textFill>
            <w14:solidFill>
              <w14:schemeClr w14:val="tx1"/>
            </w14:solidFill>
          </w14:textFill>
        </w:rPr>
      </w:pPr>
    </w:p>
    <w:p w14:paraId="5294B802">
      <w:pPr>
        <w:rPr>
          <w:color w:val="000000" w:themeColor="text1"/>
          <w14:textFill>
            <w14:solidFill>
              <w14:schemeClr w14:val="tx1"/>
            </w14:solidFill>
          </w14:textFill>
        </w:rPr>
      </w:pPr>
    </w:p>
    <w:p w14:paraId="60F3607B">
      <w:pPr>
        <w:rPr>
          <w:color w:val="000000" w:themeColor="text1"/>
          <w14:textFill>
            <w14:solidFill>
              <w14:schemeClr w14:val="tx1"/>
            </w14:solidFill>
          </w14:textFill>
        </w:rPr>
      </w:pPr>
    </w:p>
    <w:p w14:paraId="45F8348F">
      <w:pPr>
        <w:rPr>
          <w:color w:val="000000" w:themeColor="text1"/>
          <w14:textFill>
            <w14:solidFill>
              <w14:schemeClr w14:val="tx1"/>
            </w14:solidFill>
          </w14:textFill>
        </w:rPr>
      </w:pPr>
    </w:p>
    <w:p w14:paraId="28DFDF13">
      <w:pPr>
        <w:rPr>
          <w:color w:val="000000" w:themeColor="text1"/>
          <w14:textFill>
            <w14:solidFill>
              <w14:schemeClr w14:val="tx1"/>
            </w14:solidFill>
          </w14:textFill>
        </w:rPr>
      </w:pPr>
    </w:p>
    <w:p w14:paraId="28C127A6">
      <w:pPr>
        <w:rPr>
          <w:color w:val="000000" w:themeColor="text1"/>
          <w14:textFill>
            <w14:solidFill>
              <w14:schemeClr w14:val="tx1"/>
            </w14:solidFill>
          </w14:textFill>
        </w:rPr>
      </w:pPr>
    </w:p>
    <w:bookmarkEnd w:id="45"/>
    <w:bookmarkEnd w:id="46"/>
    <w:bookmarkEnd w:id="47"/>
    <w:bookmarkEnd w:id="48"/>
    <w:bookmarkEnd w:id="49"/>
    <w:bookmarkEnd w:id="50"/>
    <w:bookmarkEnd w:id="51"/>
    <w:bookmarkEnd w:id="52"/>
    <w:bookmarkEnd w:id="53"/>
    <w:bookmarkEnd w:id="54"/>
    <w:p w14:paraId="56D1E21D">
      <w:pPr>
        <w:numPr>
          <w:ilvl w:val="0"/>
          <w:numId w:val="3"/>
        </w:numPr>
        <w:spacing w:line="560" w:lineRule="exact"/>
        <w:jc w:val="center"/>
        <w:outlineLvl w:val="0"/>
        <w:rPr>
          <w:rFonts w:ascii="仿宋" w:hAnsi="仿宋" w:eastAsia="仿宋"/>
          <w:b/>
          <w:bCs/>
          <w:color w:val="000000" w:themeColor="text1"/>
          <w:sz w:val="44"/>
          <w:szCs w:val="44"/>
          <w14:textFill>
            <w14:solidFill>
              <w14:schemeClr w14:val="tx1"/>
            </w14:solidFill>
          </w14:textFill>
        </w:rPr>
      </w:pPr>
      <w:bookmarkStart w:id="57" w:name="_Toc3308014"/>
      <w:bookmarkStart w:id="58" w:name="_Toc237686507"/>
      <w:bookmarkStart w:id="59" w:name="_Toc237686409"/>
      <w:bookmarkStart w:id="60" w:name="_Toc228253499"/>
      <w:r>
        <w:rPr>
          <w:rFonts w:hint="eastAsia" w:ascii="仿宋" w:hAnsi="仿宋" w:eastAsia="仿宋"/>
          <w:b/>
          <w:bCs/>
          <w:color w:val="000000" w:themeColor="text1"/>
          <w:sz w:val="44"/>
          <w:szCs w:val="44"/>
          <w14:textFill>
            <w14:solidFill>
              <w14:schemeClr w14:val="tx1"/>
            </w14:solidFill>
          </w14:textFill>
        </w:rPr>
        <w:t>采购需求</w:t>
      </w:r>
    </w:p>
    <w:p w14:paraId="0C095098">
      <w:pPr>
        <w:pStyle w:val="3"/>
        <w:rPr>
          <w:color w:val="000000" w:themeColor="text1"/>
          <w14:textFill>
            <w14:solidFill>
              <w14:schemeClr w14:val="tx1"/>
            </w14:solidFill>
          </w14:textFill>
        </w:rPr>
      </w:pPr>
    </w:p>
    <w:bookmarkEnd w:id="57"/>
    <w:p w14:paraId="0A90B9AC">
      <w:pPr>
        <w:spacing w:line="560" w:lineRule="exact"/>
        <w:ind w:firstLine="548" w:firstLineChars="196"/>
        <w:outlineLvl w:val="0"/>
        <w:rPr>
          <w:rFonts w:ascii="仿宋" w:hAnsi="仿宋" w:eastAsia="仿宋" w:cs="仿宋"/>
          <w:sz w:val="28"/>
          <w:szCs w:val="28"/>
        </w:rPr>
      </w:pPr>
      <w:r>
        <w:rPr>
          <w:rFonts w:hint="eastAsia" w:ascii="仿宋" w:hAnsi="仿宋" w:eastAsia="仿宋" w:cs="仿宋"/>
          <w:sz w:val="28"/>
          <w:szCs w:val="28"/>
        </w:rPr>
        <w:t>1.采购内容：详见第五章技术参数中列明的所有内容。</w:t>
      </w:r>
    </w:p>
    <w:p w14:paraId="256FDB58">
      <w:pPr>
        <w:spacing w:line="560" w:lineRule="exact"/>
        <w:ind w:firstLine="548" w:firstLineChars="196"/>
        <w:rPr>
          <w:rFonts w:ascii="仿宋" w:hAnsi="仿宋" w:eastAsia="仿宋" w:cs="仿宋"/>
          <w:sz w:val="28"/>
          <w:szCs w:val="28"/>
        </w:rPr>
      </w:pPr>
      <w:r>
        <w:rPr>
          <w:rFonts w:hint="eastAsia" w:ascii="仿宋" w:hAnsi="仿宋" w:eastAsia="仿宋" w:cs="仿宋"/>
          <w:sz w:val="28"/>
          <w:szCs w:val="28"/>
        </w:rPr>
        <w:t>2</w:t>
      </w:r>
      <w:bookmarkEnd w:id="58"/>
      <w:bookmarkEnd w:id="59"/>
      <w:bookmarkEnd w:id="60"/>
      <w:bookmarkStart w:id="61" w:name="_Toc3308015"/>
      <w:bookmarkStart w:id="62" w:name="_Toc443895887"/>
      <w:r>
        <w:rPr>
          <w:rFonts w:ascii="仿宋" w:hAnsi="仿宋" w:eastAsia="仿宋" w:cs="仿宋"/>
          <w:sz w:val="28"/>
          <w:szCs w:val="28"/>
        </w:rPr>
        <w:t>.</w:t>
      </w:r>
      <w:r>
        <w:rPr>
          <w:rFonts w:hint="eastAsia" w:ascii="仿宋" w:hAnsi="仿宋" w:eastAsia="仿宋" w:cs="仿宋"/>
          <w:sz w:val="28"/>
          <w:szCs w:val="28"/>
        </w:rPr>
        <w:t>按磋商文件要求提供各项实质性要求承诺及材料，并按要求加盖供应商公章。</w:t>
      </w:r>
    </w:p>
    <w:p w14:paraId="4F2A4AB2">
      <w:pPr>
        <w:rPr>
          <w:rFonts w:ascii="仿宋" w:hAnsi="仿宋" w:eastAsia="仿宋" w:cs="仿宋"/>
          <w:color w:val="000000" w:themeColor="text1"/>
          <w:sz w:val="28"/>
          <w:szCs w:val="28"/>
          <w14:textFill>
            <w14:solidFill>
              <w14:schemeClr w14:val="tx1"/>
            </w14:solidFill>
          </w14:textFill>
        </w:rPr>
      </w:pPr>
    </w:p>
    <w:p w14:paraId="24A9FA82">
      <w:pPr>
        <w:pStyle w:val="3"/>
        <w:rPr>
          <w:rFonts w:ascii="仿宋" w:hAnsi="仿宋" w:eastAsia="仿宋" w:cs="仿宋"/>
          <w:color w:val="000000" w:themeColor="text1"/>
          <w:kern w:val="2"/>
          <w:sz w:val="28"/>
          <w:szCs w:val="28"/>
          <w:lang w:val="en-US" w:eastAsia="zh-CN"/>
          <w14:textFill>
            <w14:solidFill>
              <w14:schemeClr w14:val="tx1"/>
            </w14:solidFill>
          </w14:textFill>
        </w:rPr>
      </w:pPr>
    </w:p>
    <w:p w14:paraId="12C859F5">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p>
    <w:p w14:paraId="07194D0F">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p>
    <w:p w14:paraId="0741A00B">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p>
    <w:p w14:paraId="126A592E">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p>
    <w:p w14:paraId="0E24E486">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p>
    <w:p w14:paraId="4C288DCA">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p>
    <w:p w14:paraId="6AFFFB9E">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p>
    <w:p w14:paraId="41916021">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p>
    <w:p w14:paraId="6D1F01A2">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p>
    <w:p w14:paraId="2DFB03ED">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p>
    <w:p w14:paraId="039F1C66">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p>
    <w:p w14:paraId="12733B3F">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p>
    <w:p w14:paraId="271CCA58">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p>
    <w:p w14:paraId="46667466">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p>
    <w:p w14:paraId="565E4580">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p>
    <w:p w14:paraId="43F70B35">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p>
    <w:p w14:paraId="0FAC695A">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p>
    <w:p w14:paraId="78A4279A">
      <w:pPr>
        <w:spacing w:line="560" w:lineRule="exact"/>
        <w:ind w:firstLine="2650" w:firstLineChars="600"/>
        <w:outlineLvl w:val="0"/>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第五章 技术参数</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851"/>
        <w:gridCol w:w="992"/>
        <w:gridCol w:w="4955"/>
        <w:gridCol w:w="432"/>
        <w:gridCol w:w="504"/>
      </w:tblGrid>
      <w:tr w14:paraId="7E66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Align w:val="center"/>
          </w:tcPr>
          <w:p w14:paraId="650F397F">
            <w:pPr>
              <w:jc w:val="center"/>
              <w:rPr>
                <w:rFonts w:ascii="宋体" w:hAnsi="宋体" w:eastAsia="宋体"/>
                <w:b/>
                <w:szCs w:val="21"/>
              </w:rPr>
            </w:pPr>
            <w:r>
              <w:rPr>
                <w:rFonts w:hint="eastAsia" w:ascii="宋体" w:hAnsi="宋体" w:eastAsia="宋体"/>
                <w:b/>
                <w:szCs w:val="21"/>
              </w:rPr>
              <w:t>序号</w:t>
            </w:r>
          </w:p>
        </w:tc>
        <w:tc>
          <w:tcPr>
            <w:tcW w:w="851" w:type="dxa"/>
            <w:vAlign w:val="center"/>
          </w:tcPr>
          <w:p w14:paraId="36139021">
            <w:pPr>
              <w:rPr>
                <w:rFonts w:ascii="宋体" w:hAnsi="宋体" w:eastAsia="宋体"/>
                <w:b/>
                <w:szCs w:val="21"/>
              </w:rPr>
            </w:pPr>
            <w:r>
              <w:rPr>
                <w:rFonts w:hint="eastAsia" w:ascii="宋体" w:hAnsi="宋体" w:eastAsia="宋体"/>
                <w:b/>
                <w:szCs w:val="21"/>
              </w:rPr>
              <w:t>地点</w:t>
            </w:r>
          </w:p>
        </w:tc>
        <w:tc>
          <w:tcPr>
            <w:tcW w:w="992" w:type="dxa"/>
            <w:vAlign w:val="center"/>
          </w:tcPr>
          <w:p w14:paraId="6790F5CD">
            <w:pPr>
              <w:jc w:val="center"/>
              <w:rPr>
                <w:rFonts w:ascii="宋体" w:hAnsi="宋体" w:eastAsia="宋体"/>
                <w:b/>
                <w:szCs w:val="21"/>
              </w:rPr>
            </w:pPr>
            <w:r>
              <w:rPr>
                <w:rFonts w:hint="eastAsia" w:ascii="宋体" w:hAnsi="宋体" w:eastAsia="宋体"/>
                <w:b/>
                <w:szCs w:val="21"/>
              </w:rPr>
              <w:t>名称</w:t>
            </w:r>
          </w:p>
        </w:tc>
        <w:tc>
          <w:tcPr>
            <w:tcW w:w="4955" w:type="dxa"/>
            <w:vAlign w:val="center"/>
          </w:tcPr>
          <w:p w14:paraId="775D6789">
            <w:pPr>
              <w:jc w:val="center"/>
              <w:rPr>
                <w:rFonts w:ascii="宋体" w:hAnsi="宋体" w:eastAsia="宋体"/>
                <w:b/>
                <w:szCs w:val="21"/>
              </w:rPr>
            </w:pPr>
            <w:r>
              <w:rPr>
                <w:rFonts w:hint="eastAsia" w:ascii="宋体" w:hAnsi="宋体" w:eastAsia="宋体"/>
                <w:b/>
                <w:szCs w:val="21"/>
              </w:rPr>
              <w:t>参数</w:t>
            </w:r>
          </w:p>
        </w:tc>
        <w:tc>
          <w:tcPr>
            <w:tcW w:w="432" w:type="dxa"/>
            <w:vAlign w:val="center"/>
          </w:tcPr>
          <w:p w14:paraId="608B90E5">
            <w:pPr>
              <w:rPr>
                <w:rFonts w:ascii="宋体" w:hAnsi="宋体" w:eastAsia="宋体"/>
                <w:b/>
                <w:szCs w:val="21"/>
              </w:rPr>
            </w:pPr>
            <w:r>
              <w:rPr>
                <w:rFonts w:hint="eastAsia" w:ascii="宋体" w:hAnsi="宋体" w:eastAsia="宋体"/>
                <w:b/>
                <w:szCs w:val="21"/>
              </w:rPr>
              <w:t>单位</w:t>
            </w:r>
          </w:p>
        </w:tc>
        <w:tc>
          <w:tcPr>
            <w:tcW w:w="504" w:type="dxa"/>
            <w:vAlign w:val="center"/>
          </w:tcPr>
          <w:p w14:paraId="5121C309">
            <w:pPr>
              <w:rPr>
                <w:rFonts w:ascii="宋体" w:hAnsi="宋体" w:eastAsia="宋体"/>
                <w:b/>
                <w:szCs w:val="21"/>
              </w:rPr>
            </w:pPr>
            <w:r>
              <w:rPr>
                <w:rFonts w:hint="eastAsia" w:ascii="宋体" w:hAnsi="宋体" w:eastAsia="宋体"/>
                <w:b/>
                <w:szCs w:val="21"/>
              </w:rPr>
              <w:t>数量</w:t>
            </w:r>
          </w:p>
        </w:tc>
      </w:tr>
      <w:tr w14:paraId="7F5F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restart"/>
            <w:vAlign w:val="center"/>
          </w:tcPr>
          <w:p w14:paraId="4DC14C56">
            <w:pPr>
              <w:jc w:val="center"/>
              <w:rPr>
                <w:rFonts w:ascii="宋体" w:hAnsi="宋体" w:eastAsia="宋体"/>
                <w:szCs w:val="21"/>
              </w:rPr>
            </w:pPr>
            <w:r>
              <w:rPr>
                <w:rFonts w:hint="eastAsia" w:ascii="宋体" w:hAnsi="宋体" w:eastAsia="宋体"/>
                <w:szCs w:val="21"/>
              </w:rPr>
              <w:t>1</w:t>
            </w:r>
          </w:p>
        </w:tc>
        <w:tc>
          <w:tcPr>
            <w:tcW w:w="851" w:type="dxa"/>
            <w:vMerge w:val="restart"/>
            <w:vAlign w:val="center"/>
          </w:tcPr>
          <w:p w14:paraId="2D664B0E">
            <w:pPr>
              <w:rPr>
                <w:rFonts w:ascii="宋体" w:hAnsi="宋体" w:eastAsia="宋体"/>
                <w:szCs w:val="21"/>
              </w:rPr>
            </w:pPr>
            <w:r>
              <w:rPr>
                <w:rFonts w:hint="eastAsia" w:ascii="宋体" w:hAnsi="宋体" w:eastAsia="宋体"/>
                <w:szCs w:val="21"/>
              </w:rPr>
              <w:t>教学楼</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649DEBE4">
            <w:pPr>
              <w:widowControl/>
              <w:jc w:val="center"/>
              <w:rPr>
                <w:rFonts w:ascii="宋体" w:hAnsi="宋体" w:eastAsia="宋体"/>
                <w:szCs w:val="21"/>
              </w:rPr>
            </w:pPr>
            <w:r>
              <w:rPr>
                <w:rFonts w:ascii="宋体" w:hAnsi="宋体" w:eastAsia="宋体"/>
                <w:szCs w:val="21"/>
              </w:rPr>
              <w:t>网络摄像机</w:t>
            </w:r>
          </w:p>
        </w:tc>
        <w:tc>
          <w:tcPr>
            <w:tcW w:w="4955" w:type="dxa"/>
            <w:vAlign w:val="center"/>
          </w:tcPr>
          <w:p w14:paraId="6BAF831F">
            <w:pPr>
              <w:rPr>
                <w:rFonts w:ascii="宋体" w:hAnsi="宋体" w:eastAsia="宋体"/>
                <w:szCs w:val="21"/>
              </w:rPr>
            </w:pPr>
            <w:r>
              <w:rPr>
                <w:rFonts w:ascii="宋体" w:hAnsi="宋体" w:eastAsia="宋体"/>
                <w:szCs w:val="21"/>
              </w:rPr>
              <w:t>400万智能变焦筒型网络摄像机</w:t>
            </w:r>
          </w:p>
          <w:p w14:paraId="4073F0F6">
            <w:pPr>
              <w:rPr>
                <w:rFonts w:ascii="宋体" w:hAnsi="宋体" w:eastAsia="宋体"/>
                <w:szCs w:val="21"/>
              </w:rPr>
            </w:pPr>
            <w:r>
              <w:rPr>
                <w:rFonts w:hint="eastAsia" w:ascii="宋体" w:hAnsi="宋体" w:eastAsia="宋体"/>
                <w:szCs w:val="21"/>
              </w:rPr>
              <w:t>采用深度学习硬件及算法，提供精准的人车分类侦测，支持越界侦测，区域入侵侦测，进入区域侦测和离开区域侦测</w:t>
            </w:r>
          </w:p>
          <w:p w14:paraId="0B079A73">
            <w:pPr>
              <w:rPr>
                <w:rFonts w:ascii="宋体" w:hAnsi="宋体" w:eastAsia="宋体"/>
                <w:szCs w:val="21"/>
              </w:rPr>
            </w:pPr>
            <w:r>
              <w:rPr>
                <w:rFonts w:hint="eastAsia" w:ascii="宋体" w:hAnsi="宋体" w:eastAsia="宋体"/>
                <w:szCs w:val="21"/>
              </w:rPr>
              <w:t>★支持智能分析抗干扰功能，当篮球、小狗、树叶等非人或车辆目标经过检测区域时，不会触发报警。（公安部检验报告证明）</w:t>
            </w:r>
          </w:p>
          <w:p w14:paraId="786DF4CA">
            <w:pPr>
              <w:rPr>
                <w:rFonts w:ascii="宋体" w:hAnsi="宋体" w:eastAsia="宋体"/>
                <w:szCs w:val="21"/>
              </w:rPr>
            </w:pPr>
            <w:r>
              <w:rPr>
                <w:rFonts w:hint="eastAsia" w:ascii="宋体" w:hAnsi="宋体" w:eastAsia="宋体"/>
                <w:szCs w:val="21"/>
              </w:rPr>
              <w:t>★当报警产生时，可触发联动声音报警。报警声音类型不低于</w:t>
            </w:r>
            <w:r>
              <w:rPr>
                <w:rFonts w:ascii="宋体" w:hAnsi="宋体" w:eastAsia="宋体"/>
                <w:szCs w:val="21"/>
              </w:rPr>
              <w:t xml:space="preserve"> 10 种，报警音量和重复次数可设置。（公安部检验报告证明）</w:t>
            </w:r>
          </w:p>
          <w:p w14:paraId="646DCF0E">
            <w:pPr>
              <w:rPr>
                <w:rFonts w:ascii="宋体" w:hAnsi="宋体" w:eastAsia="宋体"/>
                <w:szCs w:val="21"/>
              </w:rPr>
            </w:pPr>
            <w:r>
              <w:rPr>
                <w:rFonts w:hint="eastAsia" w:ascii="宋体" w:hAnsi="宋体" w:eastAsia="宋体"/>
                <w:szCs w:val="21"/>
              </w:rPr>
              <w:t>支持视频云平台接入</w:t>
            </w:r>
          </w:p>
          <w:p w14:paraId="10019FE4">
            <w:pPr>
              <w:rPr>
                <w:rFonts w:ascii="宋体" w:hAnsi="宋体" w:eastAsia="宋体"/>
                <w:szCs w:val="21"/>
              </w:rPr>
            </w:pPr>
            <w:r>
              <w:rPr>
                <w:rFonts w:hint="eastAsia" w:ascii="宋体" w:hAnsi="宋体" w:eastAsia="宋体"/>
                <w:szCs w:val="21"/>
              </w:rPr>
              <w:t>最高分辨率可达</w:t>
            </w:r>
            <w:r>
              <w:rPr>
                <w:rFonts w:ascii="宋体" w:hAnsi="宋体" w:eastAsia="宋体"/>
                <w:szCs w:val="21"/>
              </w:rPr>
              <w:t>2688 × 1520 @25 fps，在该分辨率下可输出实时图像</w:t>
            </w:r>
          </w:p>
          <w:p w14:paraId="6A7939D7">
            <w:pPr>
              <w:rPr>
                <w:rFonts w:ascii="宋体" w:hAnsi="宋体" w:eastAsia="宋体"/>
                <w:szCs w:val="21"/>
              </w:rPr>
            </w:pPr>
            <w:r>
              <w:rPr>
                <w:rFonts w:hint="eastAsia" w:ascii="宋体" w:hAnsi="宋体" w:eastAsia="宋体"/>
                <w:szCs w:val="21"/>
              </w:rPr>
              <w:t>支持白光</w:t>
            </w:r>
            <w:r>
              <w:rPr>
                <w:rFonts w:ascii="宋体" w:hAnsi="宋体" w:eastAsia="宋体"/>
                <w:szCs w:val="21"/>
              </w:rPr>
              <w:t>/红外双补光，支持分区补光，红外光最远可达50 m；白光最远可达30 m</w:t>
            </w:r>
          </w:p>
          <w:p w14:paraId="79BB5DFD">
            <w:pPr>
              <w:rPr>
                <w:rFonts w:ascii="宋体" w:hAnsi="宋体" w:eastAsia="宋体"/>
                <w:szCs w:val="21"/>
              </w:rPr>
            </w:pPr>
            <w:r>
              <w:rPr>
                <w:rFonts w:hint="eastAsia" w:ascii="宋体" w:hAnsi="宋体" w:eastAsia="宋体"/>
                <w:szCs w:val="21"/>
              </w:rPr>
              <w:t>支持最大</w:t>
            </w:r>
            <w:r>
              <w:rPr>
                <w:rFonts w:ascii="宋体" w:hAnsi="宋体" w:eastAsia="宋体"/>
                <w:szCs w:val="21"/>
              </w:rPr>
              <w:t>512 GB Micro SD/Micro SDHC/Micro SDXC卡本地存储</w:t>
            </w:r>
          </w:p>
          <w:p w14:paraId="36A358FD">
            <w:pPr>
              <w:rPr>
                <w:rFonts w:ascii="宋体" w:hAnsi="宋体" w:eastAsia="宋体"/>
                <w:szCs w:val="21"/>
              </w:rPr>
            </w:pPr>
            <w:r>
              <w:rPr>
                <w:rFonts w:hint="eastAsia" w:ascii="宋体" w:hAnsi="宋体" w:eastAsia="宋体"/>
                <w:szCs w:val="21"/>
              </w:rPr>
              <w:t>支持背光补偿，强光抑制，</w:t>
            </w:r>
            <w:r>
              <w:rPr>
                <w:rFonts w:ascii="宋体" w:hAnsi="宋体" w:eastAsia="宋体"/>
                <w:szCs w:val="21"/>
              </w:rPr>
              <w:t>3D数字降噪，透雾，120 dB宽动态</w:t>
            </w:r>
          </w:p>
          <w:p w14:paraId="35314485">
            <w:pPr>
              <w:rPr>
                <w:rFonts w:ascii="宋体" w:hAnsi="宋体" w:eastAsia="宋体"/>
                <w:szCs w:val="21"/>
              </w:rPr>
            </w:pPr>
            <w:r>
              <w:rPr>
                <w:rFonts w:ascii="宋体" w:hAnsi="宋体" w:eastAsia="宋体"/>
                <w:szCs w:val="21"/>
              </w:rPr>
              <w:t>1个内置麦克风，1个内置扬声器，支持双向语音对讲</w:t>
            </w:r>
          </w:p>
          <w:p w14:paraId="6A32E0D6">
            <w:pPr>
              <w:rPr>
                <w:rFonts w:ascii="宋体" w:hAnsi="宋体" w:eastAsia="宋体"/>
                <w:szCs w:val="21"/>
              </w:rPr>
            </w:pPr>
            <w:r>
              <w:rPr>
                <w:rFonts w:hint="eastAsia" w:ascii="宋体" w:hAnsi="宋体" w:eastAsia="宋体"/>
                <w:szCs w:val="21"/>
              </w:rPr>
              <w:t>内置</w:t>
            </w:r>
            <w:r>
              <w:rPr>
                <w:rFonts w:ascii="宋体" w:hAnsi="宋体" w:eastAsia="宋体"/>
                <w:szCs w:val="21"/>
              </w:rPr>
              <w:t>GPU芯片</w:t>
            </w:r>
          </w:p>
          <w:p w14:paraId="4AB86EEF">
            <w:pPr>
              <w:rPr>
                <w:rFonts w:ascii="宋体" w:hAnsi="宋体" w:eastAsia="宋体"/>
                <w:szCs w:val="21"/>
              </w:rPr>
            </w:pPr>
            <w:r>
              <w:rPr>
                <w:rFonts w:hint="eastAsia" w:ascii="宋体" w:hAnsi="宋体" w:eastAsia="宋体"/>
                <w:szCs w:val="21"/>
              </w:rPr>
              <w:t>符合</w:t>
            </w:r>
            <w:r>
              <w:rPr>
                <w:rFonts w:ascii="宋体" w:hAnsi="宋体" w:eastAsia="宋体"/>
                <w:szCs w:val="21"/>
              </w:rPr>
              <w:t>IP67防尘防水设计，可靠性高</w:t>
            </w:r>
          </w:p>
          <w:p w14:paraId="2B601947">
            <w:pPr>
              <w:rPr>
                <w:rFonts w:ascii="宋体" w:hAnsi="宋体" w:eastAsia="宋体"/>
                <w:szCs w:val="21"/>
              </w:rPr>
            </w:pPr>
            <w:r>
              <w:rPr>
                <w:rFonts w:hint="eastAsia" w:ascii="宋体" w:hAnsi="宋体" w:eastAsia="宋体"/>
                <w:szCs w:val="21"/>
              </w:rPr>
              <w:t>支持电动变焦，支持通过</w:t>
            </w:r>
            <w:r>
              <w:rPr>
                <w:rFonts w:ascii="宋体" w:hAnsi="宋体" w:eastAsia="宋体"/>
                <w:szCs w:val="21"/>
              </w:rPr>
              <w:t>IE浏览器控制镜头的Zoom和Focus，并支持自动聚焦功能，在变焦过程中不会虚焦</w:t>
            </w:r>
          </w:p>
          <w:p w14:paraId="378CEF1B">
            <w:pPr>
              <w:rPr>
                <w:rFonts w:ascii="宋体" w:hAnsi="宋体" w:eastAsia="宋体"/>
                <w:szCs w:val="21"/>
              </w:rPr>
            </w:pPr>
            <w:r>
              <w:rPr>
                <w:rFonts w:hint="eastAsia" w:ascii="宋体" w:hAnsi="宋体" w:eastAsia="宋体"/>
                <w:szCs w:val="21"/>
              </w:rPr>
              <w:t>支持人脸抓拍</w:t>
            </w:r>
          </w:p>
          <w:p w14:paraId="2346DB62">
            <w:pPr>
              <w:rPr>
                <w:rFonts w:ascii="宋体" w:hAnsi="宋体" w:eastAsia="宋体"/>
                <w:szCs w:val="21"/>
              </w:rPr>
            </w:pPr>
            <w:r>
              <w:rPr>
                <w:rFonts w:hint="eastAsia" w:ascii="宋体" w:hAnsi="宋体" w:eastAsia="宋体"/>
                <w:szCs w:val="21"/>
              </w:rPr>
              <w:t>★可对出现在监控场景内的两眼瞳距不小于</w:t>
            </w:r>
            <w:r>
              <w:rPr>
                <w:rFonts w:ascii="宋体" w:hAnsi="宋体" w:eastAsia="宋体"/>
                <w:szCs w:val="21"/>
              </w:rPr>
              <w:t>20像素的人脸进行检验，同时叠加目标提示框。（公安部检验报告证明）</w:t>
            </w:r>
          </w:p>
          <w:p w14:paraId="37A89011">
            <w:pPr>
              <w:rPr>
                <w:rFonts w:ascii="宋体" w:hAnsi="宋体" w:eastAsia="宋体"/>
                <w:szCs w:val="21"/>
              </w:rPr>
            </w:pPr>
            <w:r>
              <w:rPr>
                <w:rFonts w:hint="eastAsia" w:ascii="宋体" w:hAnsi="宋体" w:eastAsia="宋体"/>
                <w:szCs w:val="21"/>
              </w:rPr>
              <w:t>★在</w:t>
            </w:r>
            <w:r>
              <w:rPr>
                <w:rFonts w:ascii="宋体" w:hAnsi="宋体" w:eastAsia="宋体"/>
                <w:szCs w:val="21"/>
              </w:rPr>
              <w:t>IE浏览器下，具有最佳抓拍和快速抓拍2种人脸图片抓拍模式设置选项；在最佳抓拍模式下，抓拍图片数量和抓拍阈值可设置；在快速抓拍模式下，抓拍阈值和抓拍间隔可设置。（公安部检验报告证明）</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217C77A1">
            <w:pPr>
              <w:widowControl/>
              <w:jc w:val="center"/>
              <w:rPr>
                <w:rFonts w:ascii="宋体" w:hAnsi="宋体" w:eastAsia="宋体"/>
                <w:szCs w:val="21"/>
              </w:rPr>
            </w:pPr>
            <w:r>
              <w:rPr>
                <w:rFonts w:hint="eastAsia" w:ascii="宋体" w:hAnsi="宋体" w:eastAsia="宋体"/>
                <w:szCs w:val="21"/>
              </w:rPr>
              <w:t>台</w:t>
            </w:r>
          </w:p>
        </w:tc>
        <w:tc>
          <w:tcPr>
            <w:tcW w:w="504" w:type="dxa"/>
            <w:tcBorders>
              <w:top w:val="single" w:color="auto" w:sz="4" w:space="0"/>
              <w:left w:val="nil"/>
              <w:bottom w:val="single" w:color="auto" w:sz="4" w:space="0"/>
              <w:right w:val="single" w:color="auto" w:sz="4" w:space="0"/>
            </w:tcBorders>
            <w:shd w:val="clear" w:color="auto" w:fill="auto"/>
            <w:vAlign w:val="center"/>
          </w:tcPr>
          <w:p w14:paraId="4D7B581A">
            <w:pPr>
              <w:jc w:val="center"/>
              <w:rPr>
                <w:rFonts w:ascii="宋体" w:hAnsi="宋体" w:eastAsia="宋体"/>
                <w:szCs w:val="21"/>
              </w:rPr>
            </w:pPr>
            <w:r>
              <w:rPr>
                <w:rFonts w:hint="eastAsia" w:ascii="宋体" w:hAnsi="宋体" w:eastAsia="宋体"/>
                <w:szCs w:val="21"/>
              </w:rPr>
              <w:t>32</w:t>
            </w:r>
          </w:p>
        </w:tc>
      </w:tr>
      <w:tr w14:paraId="7203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continue"/>
            <w:vAlign w:val="center"/>
          </w:tcPr>
          <w:p w14:paraId="4B330D00">
            <w:pPr>
              <w:jc w:val="center"/>
              <w:rPr>
                <w:rFonts w:ascii="宋体" w:hAnsi="宋体" w:eastAsia="宋体"/>
                <w:szCs w:val="21"/>
              </w:rPr>
            </w:pPr>
          </w:p>
        </w:tc>
        <w:tc>
          <w:tcPr>
            <w:tcW w:w="851" w:type="dxa"/>
            <w:vMerge w:val="continue"/>
            <w:vAlign w:val="center"/>
          </w:tcPr>
          <w:p w14:paraId="2F9871A9">
            <w:pPr>
              <w:rPr>
                <w:rFonts w:ascii="宋体" w:hAnsi="宋体" w:eastAsia="宋体"/>
                <w:szCs w:val="21"/>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77CD7228">
            <w:pPr>
              <w:jc w:val="center"/>
              <w:rPr>
                <w:rFonts w:ascii="宋体" w:hAnsi="宋体" w:eastAsia="宋体"/>
                <w:szCs w:val="21"/>
              </w:rPr>
            </w:pPr>
            <w:r>
              <w:rPr>
                <w:rFonts w:hint="eastAsia" w:ascii="宋体" w:hAnsi="宋体" w:eastAsia="宋体"/>
                <w:szCs w:val="21"/>
              </w:rPr>
              <w:t>网线</w:t>
            </w:r>
          </w:p>
        </w:tc>
        <w:tc>
          <w:tcPr>
            <w:tcW w:w="4955" w:type="dxa"/>
            <w:vAlign w:val="center"/>
          </w:tcPr>
          <w:p w14:paraId="1ACAE571">
            <w:pPr>
              <w:rPr>
                <w:rFonts w:ascii="宋体" w:hAnsi="宋体" w:eastAsia="宋体"/>
                <w:szCs w:val="21"/>
              </w:rPr>
            </w:pPr>
            <w:r>
              <w:rPr>
                <w:rFonts w:hint="eastAsia" w:ascii="宋体" w:hAnsi="宋体" w:eastAsia="宋体"/>
                <w:szCs w:val="21"/>
              </w:rPr>
              <w:t>达到或超越国标超五类非屏蔽网线</w:t>
            </w:r>
            <w:r>
              <w:rPr>
                <w:rFonts w:ascii="宋体" w:hAnsi="宋体" w:eastAsia="宋体"/>
                <w:szCs w:val="21"/>
              </w:rPr>
              <w:t>各项性能规范</w:t>
            </w:r>
          </w:p>
          <w:p w14:paraId="02A3F398">
            <w:pPr>
              <w:rPr>
                <w:rFonts w:ascii="宋体" w:hAnsi="宋体" w:eastAsia="宋体"/>
                <w:szCs w:val="21"/>
              </w:rPr>
            </w:pPr>
            <w:r>
              <w:rPr>
                <w:rFonts w:hint="eastAsia" w:ascii="宋体" w:hAnsi="宋体" w:eastAsia="宋体"/>
                <w:szCs w:val="21"/>
              </w:rPr>
              <w:t>线规：</w:t>
            </w:r>
            <w:r>
              <w:rPr>
                <w:rFonts w:ascii="宋体" w:hAnsi="宋体" w:eastAsia="宋体"/>
                <w:szCs w:val="21"/>
              </w:rPr>
              <w:t>24AWG</w:t>
            </w:r>
          </w:p>
          <w:p w14:paraId="628338A6">
            <w:pPr>
              <w:rPr>
                <w:rFonts w:ascii="宋体" w:hAnsi="宋体" w:eastAsia="宋体"/>
                <w:szCs w:val="21"/>
              </w:rPr>
            </w:pPr>
            <w:r>
              <w:rPr>
                <w:rFonts w:hint="eastAsia" w:ascii="宋体" w:hAnsi="宋体" w:eastAsia="宋体"/>
                <w:szCs w:val="21"/>
              </w:rPr>
              <w:t>导体材质：采用高品质</w:t>
            </w:r>
            <w:r>
              <w:rPr>
                <w:rFonts w:ascii="宋体" w:hAnsi="宋体" w:eastAsia="宋体"/>
                <w:szCs w:val="21"/>
              </w:rPr>
              <w:t>无氧铜</w:t>
            </w:r>
          </w:p>
          <w:p w14:paraId="306945A7">
            <w:pPr>
              <w:rPr>
                <w:rFonts w:ascii="宋体" w:hAnsi="宋体" w:eastAsia="宋体"/>
                <w:szCs w:val="21"/>
              </w:rPr>
            </w:pPr>
            <w:r>
              <w:rPr>
                <w:rFonts w:hint="eastAsia" w:ascii="宋体" w:hAnsi="宋体" w:eastAsia="宋体"/>
                <w:szCs w:val="21"/>
              </w:rPr>
              <w:t>绝缘层材料：高密度聚乙烯</w:t>
            </w:r>
            <w:r>
              <w:rPr>
                <w:rFonts w:ascii="宋体" w:hAnsi="宋体" w:eastAsia="宋体"/>
                <w:szCs w:val="21"/>
              </w:rPr>
              <w:t>(HDPE)</w:t>
            </w:r>
          </w:p>
          <w:p w14:paraId="3693E1CF">
            <w:pPr>
              <w:rPr>
                <w:rFonts w:ascii="宋体" w:hAnsi="宋体" w:eastAsia="宋体"/>
                <w:szCs w:val="21"/>
              </w:rPr>
            </w:pPr>
            <w:r>
              <w:rPr>
                <w:rFonts w:hint="eastAsia" w:ascii="宋体" w:hAnsi="宋体" w:eastAsia="宋体"/>
                <w:szCs w:val="21"/>
              </w:rPr>
              <w:t>外护套材料：聚乙烯</w:t>
            </w:r>
            <w:r>
              <w:rPr>
                <w:rFonts w:ascii="宋体" w:hAnsi="宋体" w:eastAsia="宋体"/>
                <w:szCs w:val="21"/>
              </w:rPr>
              <w:t>(LDPE)</w:t>
            </w:r>
          </w:p>
          <w:p w14:paraId="06384106">
            <w:pPr>
              <w:rPr>
                <w:rFonts w:ascii="宋体" w:hAnsi="宋体" w:eastAsia="宋体"/>
                <w:szCs w:val="21"/>
              </w:rPr>
            </w:pPr>
            <w:r>
              <w:rPr>
                <w:rFonts w:hint="eastAsia" w:ascii="宋体" w:hAnsi="宋体" w:eastAsia="宋体"/>
                <w:szCs w:val="21"/>
              </w:rPr>
              <w:t>线缆外径：</w:t>
            </w:r>
            <w:r>
              <w:rPr>
                <w:rFonts w:ascii="宋体" w:hAnsi="宋体" w:eastAsia="宋体"/>
                <w:szCs w:val="21"/>
              </w:rPr>
              <w:t>5.0±0.5mm</w:t>
            </w:r>
          </w:p>
          <w:p w14:paraId="58B205BB">
            <w:pPr>
              <w:rPr>
                <w:rFonts w:ascii="宋体" w:hAnsi="宋体" w:eastAsia="宋体"/>
                <w:szCs w:val="21"/>
              </w:rPr>
            </w:pPr>
            <w:r>
              <w:rPr>
                <w:rFonts w:hint="eastAsia" w:ascii="宋体" w:hAnsi="宋体" w:eastAsia="宋体"/>
                <w:szCs w:val="21"/>
              </w:rPr>
              <w:t>最大承受拉力：</w:t>
            </w:r>
            <w:r>
              <w:rPr>
                <w:rFonts w:ascii="宋体" w:hAnsi="宋体" w:eastAsia="宋体"/>
                <w:szCs w:val="21"/>
              </w:rPr>
              <w:t>11</w:t>
            </w:r>
            <w:r>
              <w:rPr>
                <w:rFonts w:hint="eastAsia" w:ascii="宋体" w:hAnsi="宋体" w:eastAsia="宋体"/>
                <w:szCs w:val="21"/>
              </w:rPr>
              <w:t>kg</w:t>
            </w:r>
          </w:p>
          <w:p w14:paraId="5B78270E">
            <w:pPr>
              <w:rPr>
                <w:rFonts w:ascii="宋体" w:hAnsi="宋体" w:eastAsia="宋体"/>
                <w:szCs w:val="21"/>
              </w:rPr>
            </w:pPr>
            <w:r>
              <w:rPr>
                <w:rFonts w:hint="eastAsia" w:ascii="宋体" w:hAnsi="宋体" w:eastAsia="宋体"/>
                <w:szCs w:val="21"/>
              </w:rPr>
              <w:t>工作温度：</w:t>
            </w:r>
            <w:r>
              <w:rPr>
                <w:rFonts w:ascii="宋体" w:hAnsi="宋体" w:eastAsia="宋体"/>
                <w:szCs w:val="21"/>
              </w:rPr>
              <w:t>-20～+70℃</w:t>
            </w:r>
          </w:p>
          <w:p w14:paraId="060F2418">
            <w:pPr>
              <w:rPr>
                <w:rFonts w:ascii="宋体" w:hAnsi="宋体" w:eastAsia="宋体"/>
                <w:szCs w:val="21"/>
              </w:rPr>
            </w:pPr>
            <w:r>
              <w:rPr>
                <w:rFonts w:hint="eastAsia" w:ascii="宋体" w:hAnsi="宋体" w:eastAsia="宋体"/>
                <w:szCs w:val="21"/>
              </w:rPr>
              <w:t>包装：</w:t>
            </w:r>
            <w:r>
              <w:rPr>
                <w:rFonts w:ascii="宋体" w:hAnsi="宋体" w:eastAsia="宋体"/>
                <w:szCs w:val="21"/>
              </w:rPr>
              <w:t>305米（箱）</w:t>
            </w:r>
          </w:p>
        </w:tc>
        <w:tc>
          <w:tcPr>
            <w:tcW w:w="432" w:type="dxa"/>
            <w:tcBorders>
              <w:top w:val="nil"/>
              <w:left w:val="single" w:color="auto" w:sz="4" w:space="0"/>
              <w:bottom w:val="single" w:color="auto" w:sz="4" w:space="0"/>
              <w:right w:val="single" w:color="auto" w:sz="4" w:space="0"/>
            </w:tcBorders>
            <w:shd w:val="clear" w:color="auto" w:fill="auto"/>
            <w:vAlign w:val="center"/>
          </w:tcPr>
          <w:p w14:paraId="42164397">
            <w:pPr>
              <w:jc w:val="center"/>
              <w:rPr>
                <w:rFonts w:ascii="宋体" w:hAnsi="宋体" w:eastAsia="宋体"/>
                <w:szCs w:val="21"/>
              </w:rPr>
            </w:pPr>
            <w:r>
              <w:rPr>
                <w:rFonts w:hint="eastAsia" w:ascii="宋体" w:hAnsi="宋体" w:eastAsia="宋体"/>
                <w:szCs w:val="21"/>
              </w:rPr>
              <w:t>箱</w:t>
            </w:r>
          </w:p>
        </w:tc>
        <w:tc>
          <w:tcPr>
            <w:tcW w:w="504" w:type="dxa"/>
            <w:tcBorders>
              <w:top w:val="nil"/>
              <w:left w:val="nil"/>
              <w:bottom w:val="single" w:color="auto" w:sz="4" w:space="0"/>
              <w:right w:val="single" w:color="auto" w:sz="4" w:space="0"/>
            </w:tcBorders>
            <w:shd w:val="clear" w:color="auto" w:fill="auto"/>
            <w:vAlign w:val="center"/>
          </w:tcPr>
          <w:p w14:paraId="4FACCA1E">
            <w:pPr>
              <w:jc w:val="center"/>
              <w:rPr>
                <w:rFonts w:ascii="宋体" w:hAnsi="宋体" w:eastAsia="宋体"/>
                <w:szCs w:val="21"/>
              </w:rPr>
            </w:pPr>
            <w:r>
              <w:rPr>
                <w:rFonts w:hint="eastAsia" w:ascii="宋体" w:hAnsi="宋体" w:eastAsia="宋体"/>
                <w:szCs w:val="21"/>
              </w:rPr>
              <w:t>8</w:t>
            </w:r>
          </w:p>
        </w:tc>
      </w:tr>
      <w:tr w14:paraId="1D8B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continue"/>
            <w:vAlign w:val="center"/>
          </w:tcPr>
          <w:p w14:paraId="49AD2BA4">
            <w:pPr>
              <w:jc w:val="center"/>
              <w:rPr>
                <w:rFonts w:ascii="宋体" w:hAnsi="宋体" w:eastAsia="宋体"/>
                <w:szCs w:val="21"/>
              </w:rPr>
            </w:pPr>
          </w:p>
        </w:tc>
        <w:tc>
          <w:tcPr>
            <w:tcW w:w="851" w:type="dxa"/>
            <w:vMerge w:val="continue"/>
            <w:vAlign w:val="center"/>
          </w:tcPr>
          <w:p w14:paraId="38B85CF9">
            <w:pPr>
              <w:rPr>
                <w:rFonts w:ascii="宋体" w:hAnsi="宋体" w:eastAsia="宋体"/>
                <w:szCs w:val="21"/>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4444CFE7">
            <w:pPr>
              <w:jc w:val="center"/>
              <w:rPr>
                <w:rFonts w:ascii="宋体" w:hAnsi="宋体" w:eastAsia="宋体"/>
                <w:szCs w:val="21"/>
              </w:rPr>
            </w:pPr>
            <w:r>
              <w:rPr>
                <w:rFonts w:hint="eastAsia" w:ascii="宋体" w:hAnsi="宋体" w:eastAsia="宋体"/>
                <w:szCs w:val="21"/>
              </w:rPr>
              <w:t>光纤收发器</w:t>
            </w:r>
          </w:p>
        </w:tc>
        <w:tc>
          <w:tcPr>
            <w:tcW w:w="4955" w:type="dxa"/>
            <w:vAlign w:val="center"/>
          </w:tcPr>
          <w:p w14:paraId="4B2C63AE">
            <w:pPr>
              <w:rPr>
                <w:rFonts w:ascii="宋体" w:hAnsi="宋体" w:eastAsia="宋体"/>
                <w:szCs w:val="21"/>
              </w:rPr>
            </w:pPr>
            <w:r>
              <w:rPr>
                <w:rFonts w:hint="eastAsia" w:ascii="宋体" w:hAnsi="宋体" w:eastAsia="宋体"/>
                <w:szCs w:val="21"/>
              </w:rPr>
              <w:t>千兆、单模、单纤</w:t>
            </w:r>
          </w:p>
        </w:tc>
        <w:tc>
          <w:tcPr>
            <w:tcW w:w="432" w:type="dxa"/>
            <w:tcBorders>
              <w:top w:val="nil"/>
              <w:left w:val="single" w:color="auto" w:sz="4" w:space="0"/>
              <w:bottom w:val="single" w:color="auto" w:sz="4" w:space="0"/>
              <w:right w:val="single" w:color="auto" w:sz="4" w:space="0"/>
            </w:tcBorders>
            <w:shd w:val="clear" w:color="auto" w:fill="auto"/>
            <w:vAlign w:val="center"/>
          </w:tcPr>
          <w:p w14:paraId="2F42B85D">
            <w:pPr>
              <w:jc w:val="center"/>
              <w:rPr>
                <w:rFonts w:ascii="宋体" w:hAnsi="宋体" w:eastAsia="宋体"/>
                <w:szCs w:val="21"/>
              </w:rPr>
            </w:pPr>
            <w:r>
              <w:rPr>
                <w:rFonts w:hint="eastAsia" w:ascii="宋体" w:hAnsi="宋体" w:eastAsia="宋体"/>
                <w:szCs w:val="21"/>
              </w:rPr>
              <w:t>对</w:t>
            </w:r>
          </w:p>
        </w:tc>
        <w:tc>
          <w:tcPr>
            <w:tcW w:w="504" w:type="dxa"/>
            <w:tcBorders>
              <w:top w:val="nil"/>
              <w:left w:val="nil"/>
              <w:bottom w:val="single" w:color="auto" w:sz="4" w:space="0"/>
              <w:right w:val="single" w:color="auto" w:sz="4" w:space="0"/>
            </w:tcBorders>
            <w:shd w:val="clear" w:color="auto" w:fill="auto"/>
            <w:vAlign w:val="center"/>
          </w:tcPr>
          <w:p w14:paraId="22F8A420">
            <w:pPr>
              <w:jc w:val="center"/>
              <w:rPr>
                <w:rFonts w:ascii="宋体" w:hAnsi="宋体" w:eastAsia="宋体"/>
                <w:szCs w:val="21"/>
              </w:rPr>
            </w:pPr>
            <w:r>
              <w:rPr>
                <w:rFonts w:hint="eastAsia" w:ascii="宋体" w:hAnsi="宋体" w:eastAsia="宋体"/>
                <w:szCs w:val="21"/>
              </w:rPr>
              <w:t>32</w:t>
            </w:r>
          </w:p>
        </w:tc>
      </w:tr>
      <w:tr w14:paraId="4756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continue"/>
            <w:vAlign w:val="center"/>
          </w:tcPr>
          <w:p w14:paraId="110F822C">
            <w:pPr>
              <w:jc w:val="center"/>
              <w:rPr>
                <w:rFonts w:ascii="宋体" w:hAnsi="宋体" w:eastAsia="宋体"/>
                <w:szCs w:val="21"/>
              </w:rPr>
            </w:pPr>
          </w:p>
        </w:tc>
        <w:tc>
          <w:tcPr>
            <w:tcW w:w="851" w:type="dxa"/>
            <w:vMerge w:val="continue"/>
            <w:vAlign w:val="center"/>
          </w:tcPr>
          <w:p w14:paraId="25CC4636">
            <w:pPr>
              <w:rPr>
                <w:rFonts w:ascii="宋体" w:hAnsi="宋体" w:eastAsia="宋体"/>
                <w:szCs w:val="21"/>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360D1FFF">
            <w:pPr>
              <w:jc w:val="center"/>
              <w:rPr>
                <w:rFonts w:ascii="宋体" w:hAnsi="宋体" w:eastAsia="宋体"/>
                <w:szCs w:val="21"/>
              </w:rPr>
            </w:pPr>
            <w:r>
              <w:rPr>
                <w:rFonts w:hint="eastAsia" w:ascii="宋体" w:hAnsi="宋体" w:eastAsia="宋体"/>
                <w:szCs w:val="21"/>
              </w:rPr>
              <w:t>施工及辅材</w:t>
            </w:r>
          </w:p>
        </w:tc>
        <w:tc>
          <w:tcPr>
            <w:tcW w:w="4955" w:type="dxa"/>
            <w:vAlign w:val="center"/>
          </w:tcPr>
          <w:p w14:paraId="099C1E22">
            <w:pPr>
              <w:rPr>
                <w:rFonts w:ascii="宋体" w:hAnsi="宋体" w:eastAsia="宋体"/>
                <w:szCs w:val="21"/>
              </w:rPr>
            </w:pPr>
            <w:r>
              <w:rPr>
                <w:rFonts w:hint="eastAsia" w:ascii="宋体" w:hAnsi="宋体" w:eastAsia="宋体"/>
                <w:szCs w:val="21"/>
              </w:rPr>
              <w:t>辅材：支架、电源、电源线、电工胶带、穿线管、光纤、水晶头、轧带、插排、机柜等。施工：网络、光纤布线、道路开挖及恢复，立杆施工等，并接至南区监控平台。</w:t>
            </w:r>
          </w:p>
        </w:tc>
        <w:tc>
          <w:tcPr>
            <w:tcW w:w="432" w:type="dxa"/>
            <w:tcBorders>
              <w:top w:val="nil"/>
              <w:left w:val="single" w:color="auto" w:sz="4" w:space="0"/>
              <w:bottom w:val="single" w:color="auto" w:sz="4" w:space="0"/>
              <w:right w:val="single" w:color="auto" w:sz="4" w:space="0"/>
            </w:tcBorders>
            <w:shd w:val="clear" w:color="auto" w:fill="auto"/>
            <w:vAlign w:val="center"/>
          </w:tcPr>
          <w:p w14:paraId="10506965">
            <w:pPr>
              <w:jc w:val="center"/>
              <w:rPr>
                <w:rFonts w:ascii="宋体" w:hAnsi="宋体" w:eastAsia="宋体"/>
                <w:szCs w:val="21"/>
              </w:rPr>
            </w:pPr>
            <w:r>
              <w:rPr>
                <w:rFonts w:hint="eastAsia" w:ascii="宋体" w:hAnsi="宋体" w:eastAsia="宋体"/>
                <w:szCs w:val="21"/>
              </w:rPr>
              <w:t>点</w:t>
            </w:r>
          </w:p>
        </w:tc>
        <w:tc>
          <w:tcPr>
            <w:tcW w:w="504" w:type="dxa"/>
            <w:tcBorders>
              <w:top w:val="nil"/>
              <w:left w:val="nil"/>
              <w:bottom w:val="single" w:color="auto" w:sz="4" w:space="0"/>
              <w:right w:val="single" w:color="auto" w:sz="4" w:space="0"/>
            </w:tcBorders>
            <w:shd w:val="clear" w:color="auto" w:fill="auto"/>
            <w:vAlign w:val="center"/>
          </w:tcPr>
          <w:p w14:paraId="1DC827AD">
            <w:pPr>
              <w:jc w:val="center"/>
              <w:rPr>
                <w:rFonts w:ascii="宋体" w:hAnsi="宋体" w:eastAsia="宋体"/>
                <w:szCs w:val="21"/>
              </w:rPr>
            </w:pPr>
            <w:r>
              <w:rPr>
                <w:rFonts w:hint="eastAsia" w:ascii="宋体" w:hAnsi="宋体" w:eastAsia="宋体"/>
                <w:szCs w:val="21"/>
              </w:rPr>
              <w:t>32</w:t>
            </w:r>
          </w:p>
        </w:tc>
      </w:tr>
      <w:tr w14:paraId="7EB2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restart"/>
            <w:vAlign w:val="center"/>
          </w:tcPr>
          <w:p w14:paraId="7AC18DCA">
            <w:pPr>
              <w:jc w:val="center"/>
              <w:rPr>
                <w:rFonts w:ascii="宋体" w:hAnsi="宋体" w:eastAsia="宋体"/>
                <w:szCs w:val="21"/>
              </w:rPr>
            </w:pPr>
            <w:r>
              <w:rPr>
                <w:rFonts w:hint="eastAsia" w:ascii="宋体" w:hAnsi="宋体" w:eastAsia="宋体"/>
                <w:szCs w:val="21"/>
              </w:rPr>
              <w:t>2</w:t>
            </w:r>
          </w:p>
        </w:tc>
        <w:tc>
          <w:tcPr>
            <w:tcW w:w="851" w:type="dxa"/>
            <w:vMerge w:val="restart"/>
            <w:vAlign w:val="center"/>
          </w:tcPr>
          <w:p w14:paraId="745C9549">
            <w:pPr>
              <w:jc w:val="center"/>
              <w:rPr>
                <w:rFonts w:ascii="宋体" w:hAnsi="宋体" w:eastAsia="宋体"/>
                <w:szCs w:val="21"/>
              </w:rPr>
            </w:pPr>
            <w:r>
              <w:rPr>
                <w:rFonts w:hint="eastAsia" w:ascii="宋体" w:hAnsi="宋体" w:eastAsia="宋体"/>
                <w:szCs w:val="21"/>
              </w:rPr>
              <w:t>走廊</w:t>
            </w:r>
          </w:p>
        </w:tc>
        <w:tc>
          <w:tcPr>
            <w:tcW w:w="992" w:type="dxa"/>
            <w:vAlign w:val="center"/>
          </w:tcPr>
          <w:p w14:paraId="6C88950F">
            <w:pPr>
              <w:jc w:val="center"/>
              <w:rPr>
                <w:rFonts w:ascii="宋体" w:hAnsi="宋体" w:eastAsia="宋体"/>
                <w:szCs w:val="21"/>
              </w:rPr>
            </w:pPr>
            <w:r>
              <w:rPr>
                <w:rFonts w:hint="eastAsia" w:ascii="宋体" w:hAnsi="宋体" w:eastAsia="宋体"/>
                <w:szCs w:val="21"/>
              </w:rPr>
              <w:t>网络摄像机</w:t>
            </w:r>
          </w:p>
        </w:tc>
        <w:tc>
          <w:tcPr>
            <w:tcW w:w="4955" w:type="dxa"/>
            <w:vAlign w:val="center"/>
          </w:tcPr>
          <w:p w14:paraId="71758C82">
            <w:pPr>
              <w:rPr>
                <w:rFonts w:ascii="宋体" w:hAnsi="宋体" w:eastAsia="宋体"/>
                <w:szCs w:val="21"/>
              </w:rPr>
            </w:pPr>
            <w:r>
              <w:rPr>
                <w:rFonts w:ascii="宋体" w:hAnsi="宋体" w:eastAsia="宋体"/>
                <w:szCs w:val="21"/>
              </w:rPr>
              <w:t>400万定焦筒型网络摄像机</w:t>
            </w:r>
          </w:p>
          <w:p w14:paraId="768B5AF8">
            <w:pPr>
              <w:rPr>
                <w:rFonts w:ascii="宋体" w:hAnsi="宋体" w:eastAsia="宋体"/>
                <w:szCs w:val="21"/>
              </w:rPr>
            </w:pPr>
            <w:r>
              <w:rPr>
                <w:rFonts w:hint="eastAsia" w:ascii="宋体" w:hAnsi="宋体" w:eastAsia="宋体"/>
                <w:szCs w:val="21"/>
              </w:rPr>
              <w:t>内置</w:t>
            </w:r>
            <w:r>
              <w:rPr>
                <w:rFonts w:ascii="宋体" w:hAnsi="宋体" w:eastAsia="宋体"/>
                <w:szCs w:val="21"/>
              </w:rPr>
              <w:t>1颗CPU、GPU、NPU于一体的芯片。</w:t>
            </w:r>
          </w:p>
          <w:p w14:paraId="78172F83">
            <w:pPr>
              <w:rPr>
                <w:rFonts w:ascii="宋体" w:hAnsi="宋体" w:eastAsia="宋体"/>
                <w:szCs w:val="21"/>
              </w:rPr>
            </w:pPr>
            <w:r>
              <w:rPr>
                <w:rFonts w:hint="eastAsia" w:ascii="宋体" w:hAnsi="宋体" w:eastAsia="宋体"/>
                <w:szCs w:val="21"/>
              </w:rPr>
              <w:t>★补光灯灯杯采用双层透镜结构，外表平面为柔光层，采用复眼式微透镜阵列，具有六边形阵列纹路</w:t>
            </w:r>
            <w:r>
              <w:rPr>
                <w:rFonts w:ascii="宋体" w:hAnsi="宋体" w:eastAsia="宋体"/>
                <w:szCs w:val="21"/>
              </w:rPr>
              <w:t>;下层束光层为鳞甲TIR透镜，内壁具有鳞甲阵列纹路。（公安部检验报告证明）</w:t>
            </w:r>
          </w:p>
          <w:p w14:paraId="23911E4A">
            <w:pPr>
              <w:rPr>
                <w:rFonts w:ascii="宋体" w:hAnsi="宋体" w:eastAsia="宋体"/>
                <w:szCs w:val="21"/>
              </w:rPr>
            </w:pPr>
            <w:r>
              <w:rPr>
                <w:rFonts w:hint="eastAsia" w:ascii="宋体" w:hAnsi="宋体" w:eastAsia="宋体"/>
                <w:szCs w:val="21"/>
              </w:rPr>
              <w:t>★补光灯开启后，灯光应为椭圆形形状，且补光灯均匀无波纹状、圆环状、麻点状、条纹状和不规则亮斑。（公安部检验报告证明）</w:t>
            </w:r>
          </w:p>
          <w:p w14:paraId="6A3EBDF0">
            <w:pPr>
              <w:rPr>
                <w:rFonts w:ascii="宋体" w:hAnsi="宋体" w:eastAsia="宋体"/>
                <w:szCs w:val="21"/>
              </w:rPr>
            </w:pPr>
            <w:r>
              <w:rPr>
                <w:rFonts w:hint="eastAsia" w:ascii="宋体" w:hAnsi="宋体" w:eastAsia="宋体"/>
                <w:szCs w:val="21"/>
              </w:rPr>
              <w:t>可通过</w:t>
            </w:r>
            <w:r>
              <w:rPr>
                <w:rFonts w:ascii="宋体" w:hAnsi="宋体" w:eastAsia="宋体"/>
                <w:szCs w:val="21"/>
              </w:rPr>
              <w:t>IE浏览器或客户端开启白光补光。</w:t>
            </w:r>
          </w:p>
          <w:p w14:paraId="0EAF73BD">
            <w:pPr>
              <w:rPr>
                <w:rFonts w:ascii="宋体" w:hAnsi="宋体" w:eastAsia="宋体"/>
                <w:szCs w:val="21"/>
              </w:rPr>
            </w:pPr>
            <w:r>
              <w:rPr>
                <w:rFonts w:hint="eastAsia" w:ascii="宋体" w:hAnsi="宋体" w:eastAsia="宋体"/>
                <w:szCs w:val="21"/>
              </w:rPr>
              <w:t>在低照环境下，开启补光灯，样机可识别距离样机</w:t>
            </w:r>
            <w:r>
              <w:rPr>
                <w:rFonts w:ascii="宋体" w:hAnsi="宋体" w:eastAsia="宋体"/>
                <w:szCs w:val="21"/>
              </w:rPr>
              <w:t>50m处人体轮廓。</w:t>
            </w:r>
          </w:p>
          <w:p w14:paraId="1C727105">
            <w:pPr>
              <w:rPr>
                <w:rFonts w:ascii="宋体" w:hAnsi="宋体" w:eastAsia="宋体"/>
                <w:szCs w:val="21"/>
              </w:rPr>
            </w:pPr>
            <w:r>
              <w:rPr>
                <w:rFonts w:hint="eastAsia" w:ascii="宋体" w:hAnsi="宋体" w:eastAsia="宋体"/>
                <w:szCs w:val="21"/>
              </w:rPr>
              <w:t>★具有日夜场景自适应功能，在白天和夜晚环境下，样机均可输出彩色图像，在夜晚自动开启补光灯条件下，夜晚图像清晰度应不低于白天图像清晰度的</w:t>
            </w:r>
            <w:r>
              <w:rPr>
                <w:rFonts w:ascii="宋体" w:hAnsi="宋体" w:eastAsia="宋体"/>
                <w:szCs w:val="21"/>
              </w:rPr>
              <w:t>95%。（公安部检验报告证明）</w:t>
            </w:r>
          </w:p>
          <w:p w14:paraId="18C573C7">
            <w:pPr>
              <w:rPr>
                <w:rFonts w:ascii="宋体" w:hAnsi="宋体" w:eastAsia="宋体"/>
                <w:szCs w:val="21"/>
              </w:rPr>
            </w:pPr>
            <w:r>
              <w:rPr>
                <w:rFonts w:hint="eastAsia" w:ascii="宋体" w:hAnsi="宋体" w:eastAsia="宋体"/>
                <w:szCs w:val="21"/>
              </w:rPr>
              <w:t>★具有</w:t>
            </w:r>
            <w:r>
              <w:rPr>
                <w:rFonts w:ascii="宋体" w:hAnsi="宋体" w:eastAsia="宋体"/>
                <w:szCs w:val="21"/>
              </w:rPr>
              <w:t>AI-ISP图像质量提升功能，在低照度环境下，可自动调节预览场景视频画面中人脸、人体、车辆等目标及预览场景视频画面的区域曝光、亮度、色彩饱和度、对比度、锐度等。（公安部检验报告证明）</w:t>
            </w:r>
          </w:p>
          <w:p w14:paraId="3D654475">
            <w:pPr>
              <w:rPr>
                <w:rFonts w:ascii="宋体" w:hAnsi="宋体" w:eastAsia="宋体"/>
                <w:szCs w:val="21"/>
              </w:rPr>
            </w:pPr>
            <w:r>
              <w:rPr>
                <w:rFonts w:hint="eastAsia" w:ascii="宋体" w:hAnsi="宋体" w:eastAsia="宋体"/>
                <w:szCs w:val="21"/>
              </w:rPr>
              <w:t>可通过</w:t>
            </w:r>
            <w:r>
              <w:rPr>
                <w:rFonts w:ascii="宋体" w:hAnsi="宋体" w:eastAsia="宋体"/>
                <w:szCs w:val="21"/>
              </w:rPr>
              <w:t>IE浏览器设置码流套餐为画质优先、均衡模式、存储优先及自定义4种类型。</w:t>
            </w:r>
          </w:p>
          <w:p w14:paraId="15BD6883">
            <w:pPr>
              <w:rPr>
                <w:rFonts w:ascii="宋体" w:hAnsi="宋体" w:eastAsia="宋体"/>
                <w:szCs w:val="21"/>
              </w:rPr>
            </w:pPr>
            <w:r>
              <w:rPr>
                <w:rFonts w:hint="eastAsia" w:ascii="宋体" w:hAnsi="宋体" w:eastAsia="宋体"/>
                <w:szCs w:val="21"/>
              </w:rPr>
              <w:t>支持</w:t>
            </w:r>
            <w:r>
              <w:rPr>
                <w:rFonts w:ascii="宋体" w:hAnsi="宋体" w:eastAsia="宋体"/>
                <w:szCs w:val="21"/>
              </w:rPr>
              <w:t>DC12V或POE供电。</w:t>
            </w:r>
          </w:p>
          <w:p w14:paraId="12E2921D">
            <w:pPr>
              <w:rPr>
                <w:rFonts w:ascii="宋体" w:hAnsi="宋体" w:eastAsia="宋体"/>
                <w:szCs w:val="21"/>
              </w:rPr>
            </w:pPr>
            <w:r>
              <w:rPr>
                <w:rFonts w:hint="eastAsia" w:ascii="宋体" w:hAnsi="宋体" w:eastAsia="宋体"/>
                <w:szCs w:val="21"/>
              </w:rPr>
              <w:t>内置麦克风</w:t>
            </w:r>
            <w:r>
              <w:rPr>
                <w:rFonts w:ascii="宋体" w:hAnsi="宋体" w:eastAsia="宋体"/>
                <w:szCs w:val="21"/>
              </w:rPr>
              <w:t>&amp;扬声器，喊话对讲兼顾</w:t>
            </w:r>
          </w:p>
          <w:p w14:paraId="059F3EDC">
            <w:pPr>
              <w:rPr>
                <w:rFonts w:ascii="宋体" w:hAnsi="宋体" w:eastAsia="宋体"/>
                <w:szCs w:val="21"/>
              </w:rPr>
            </w:pPr>
            <w:r>
              <w:rPr>
                <w:rFonts w:hint="eastAsia" w:ascii="宋体" w:hAnsi="宋体" w:eastAsia="宋体"/>
                <w:szCs w:val="21"/>
              </w:rPr>
              <w:t>符合</w:t>
            </w:r>
            <w:r>
              <w:rPr>
                <w:rFonts w:ascii="宋体" w:hAnsi="宋体" w:eastAsia="宋体"/>
                <w:szCs w:val="21"/>
              </w:rPr>
              <w:t>IP67防尘防水设计</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3966A487">
            <w:pPr>
              <w:widowControl/>
              <w:jc w:val="center"/>
              <w:rPr>
                <w:rFonts w:ascii="微软雅黑" w:hAnsi="微软雅黑" w:eastAsia="微软雅黑"/>
                <w:szCs w:val="21"/>
              </w:rPr>
            </w:pPr>
            <w:r>
              <w:rPr>
                <w:rFonts w:hint="eastAsia" w:ascii="微软雅黑" w:hAnsi="微软雅黑" w:eastAsia="微软雅黑"/>
                <w:szCs w:val="21"/>
              </w:rPr>
              <w:t>台</w:t>
            </w:r>
          </w:p>
        </w:tc>
        <w:tc>
          <w:tcPr>
            <w:tcW w:w="504" w:type="dxa"/>
            <w:tcBorders>
              <w:top w:val="single" w:color="auto" w:sz="4" w:space="0"/>
              <w:left w:val="nil"/>
              <w:bottom w:val="single" w:color="auto" w:sz="4" w:space="0"/>
              <w:right w:val="single" w:color="auto" w:sz="4" w:space="0"/>
            </w:tcBorders>
            <w:shd w:val="clear" w:color="auto" w:fill="auto"/>
            <w:vAlign w:val="center"/>
          </w:tcPr>
          <w:p w14:paraId="44F98776">
            <w:pPr>
              <w:jc w:val="center"/>
              <w:rPr>
                <w:rFonts w:ascii="微软雅黑" w:hAnsi="微软雅黑" w:eastAsia="微软雅黑"/>
                <w:szCs w:val="21"/>
              </w:rPr>
            </w:pPr>
            <w:r>
              <w:rPr>
                <w:rFonts w:hint="eastAsia" w:ascii="微软雅黑" w:hAnsi="微软雅黑" w:eastAsia="微软雅黑"/>
                <w:szCs w:val="21"/>
              </w:rPr>
              <w:t>26</w:t>
            </w:r>
          </w:p>
        </w:tc>
      </w:tr>
      <w:tr w14:paraId="4F8C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continue"/>
            <w:vAlign w:val="center"/>
          </w:tcPr>
          <w:p w14:paraId="4CB9FAFA">
            <w:pPr>
              <w:jc w:val="center"/>
              <w:rPr>
                <w:rFonts w:ascii="宋体" w:hAnsi="宋体" w:eastAsia="宋体"/>
                <w:szCs w:val="21"/>
              </w:rPr>
            </w:pPr>
          </w:p>
        </w:tc>
        <w:tc>
          <w:tcPr>
            <w:tcW w:w="851" w:type="dxa"/>
            <w:vMerge w:val="continue"/>
            <w:vAlign w:val="center"/>
          </w:tcPr>
          <w:p w14:paraId="78914778">
            <w:pPr>
              <w:rPr>
                <w:rFonts w:ascii="宋体" w:hAnsi="宋体" w:eastAsia="宋体"/>
                <w:szCs w:val="21"/>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1E1D681C">
            <w:pPr>
              <w:jc w:val="center"/>
              <w:rPr>
                <w:rFonts w:ascii="宋体" w:hAnsi="宋体" w:eastAsia="宋体"/>
                <w:szCs w:val="21"/>
              </w:rPr>
            </w:pPr>
            <w:r>
              <w:rPr>
                <w:rFonts w:hint="eastAsia" w:ascii="宋体" w:hAnsi="宋体" w:eastAsia="宋体"/>
                <w:szCs w:val="21"/>
              </w:rPr>
              <w:t>光纤收发器</w:t>
            </w:r>
          </w:p>
        </w:tc>
        <w:tc>
          <w:tcPr>
            <w:tcW w:w="4955" w:type="dxa"/>
            <w:vAlign w:val="center"/>
          </w:tcPr>
          <w:p w14:paraId="0CD686A3">
            <w:pPr>
              <w:rPr>
                <w:rFonts w:ascii="宋体" w:hAnsi="宋体" w:eastAsia="宋体"/>
                <w:szCs w:val="21"/>
              </w:rPr>
            </w:pPr>
            <w:r>
              <w:rPr>
                <w:rFonts w:hint="eastAsia" w:ascii="宋体" w:hAnsi="宋体" w:eastAsia="宋体"/>
                <w:szCs w:val="21"/>
              </w:rPr>
              <w:t>千兆、单模、单纤</w:t>
            </w:r>
          </w:p>
        </w:tc>
        <w:tc>
          <w:tcPr>
            <w:tcW w:w="432" w:type="dxa"/>
            <w:tcBorders>
              <w:top w:val="nil"/>
              <w:left w:val="single" w:color="auto" w:sz="4" w:space="0"/>
              <w:bottom w:val="single" w:color="auto" w:sz="4" w:space="0"/>
              <w:right w:val="single" w:color="auto" w:sz="4" w:space="0"/>
            </w:tcBorders>
            <w:shd w:val="clear" w:color="auto" w:fill="auto"/>
            <w:vAlign w:val="center"/>
          </w:tcPr>
          <w:p w14:paraId="5E79B6E6">
            <w:pPr>
              <w:jc w:val="center"/>
              <w:rPr>
                <w:rFonts w:ascii="宋体" w:hAnsi="宋体" w:eastAsia="宋体"/>
                <w:szCs w:val="21"/>
              </w:rPr>
            </w:pPr>
            <w:r>
              <w:rPr>
                <w:rFonts w:hint="eastAsia" w:ascii="宋体" w:hAnsi="宋体" w:eastAsia="宋体"/>
                <w:szCs w:val="21"/>
              </w:rPr>
              <w:t>对</w:t>
            </w:r>
          </w:p>
        </w:tc>
        <w:tc>
          <w:tcPr>
            <w:tcW w:w="504" w:type="dxa"/>
            <w:tcBorders>
              <w:top w:val="nil"/>
              <w:left w:val="nil"/>
              <w:bottom w:val="single" w:color="auto" w:sz="4" w:space="0"/>
              <w:right w:val="single" w:color="auto" w:sz="4" w:space="0"/>
            </w:tcBorders>
            <w:shd w:val="clear" w:color="auto" w:fill="auto"/>
            <w:vAlign w:val="center"/>
          </w:tcPr>
          <w:p w14:paraId="277D6B72">
            <w:pPr>
              <w:jc w:val="center"/>
              <w:rPr>
                <w:rFonts w:ascii="宋体" w:hAnsi="宋体" w:eastAsia="宋体"/>
                <w:szCs w:val="21"/>
              </w:rPr>
            </w:pPr>
            <w:r>
              <w:rPr>
                <w:rFonts w:ascii="宋体" w:hAnsi="宋体" w:eastAsia="宋体"/>
                <w:szCs w:val="21"/>
              </w:rPr>
              <w:t>2</w:t>
            </w:r>
          </w:p>
        </w:tc>
      </w:tr>
      <w:tr w14:paraId="02FD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continue"/>
            <w:vAlign w:val="center"/>
          </w:tcPr>
          <w:p w14:paraId="7F890AF6">
            <w:pPr>
              <w:jc w:val="center"/>
              <w:rPr>
                <w:rFonts w:ascii="宋体" w:hAnsi="宋体" w:eastAsia="宋体"/>
                <w:szCs w:val="21"/>
              </w:rPr>
            </w:pPr>
          </w:p>
        </w:tc>
        <w:tc>
          <w:tcPr>
            <w:tcW w:w="851" w:type="dxa"/>
            <w:vMerge w:val="continue"/>
            <w:vAlign w:val="center"/>
          </w:tcPr>
          <w:p w14:paraId="0EFF846F">
            <w:pPr>
              <w:rPr>
                <w:rFonts w:ascii="宋体" w:hAnsi="宋体" w:eastAsia="宋体"/>
                <w:szCs w:val="21"/>
              </w:rPr>
            </w:pPr>
          </w:p>
        </w:tc>
        <w:tc>
          <w:tcPr>
            <w:tcW w:w="992" w:type="dxa"/>
            <w:vAlign w:val="center"/>
          </w:tcPr>
          <w:p w14:paraId="6940CF53">
            <w:pPr>
              <w:jc w:val="center"/>
              <w:rPr>
                <w:rFonts w:ascii="宋体" w:hAnsi="宋体" w:eastAsia="宋体"/>
                <w:szCs w:val="21"/>
              </w:rPr>
            </w:pPr>
            <w:r>
              <w:rPr>
                <w:rFonts w:hint="eastAsia" w:ascii="宋体" w:hAnsi="宋体" w:eastAsia="宋体"/>
                <w:szCs w:val="21"/>
              </w:rPr>
              <w:t>网线</w:t>
            </w:r>
          </w:p>
        </w:tc>
        <w:tc>
          <w:tcPr>
            <w:tcW w:w="4955" w:type="dxa"/>
            <w:vAlign w:val="center"/>
          </w:tcPr>
          <w:p w14:paraId="79465027">
            <w:pPr>
              <w:rPr>
                <w:rFonts w:ascii="宋体" w:hAnsi="宋体" w:eastAsia="宋体"/>
                <w:szCs w:val="21"/>
              </w:rPr>
            </w:pPr>
            <w:r>
              <w:rPr>
                <w:rFonts w:hint="eastAsia" w:ascii="宋体" w:hAnsi="宋体" w:eastAsia="宋体"/>
                <w:szCs w:val="21"/>
              </w:rPr>
              <w:t>达到或超越国标六类非屏蔽网线各项性能规范，符合T</w:t>
            </w:r>
            <w:r>
              <w:rPr>
                <w:rFonts w:ascii="宋体" w:hAnsi="宋体" w:eastAsia="宋体"/>
                <w:szCs w:val="21"/>
              </w:rPr>
              <w:t>IA/EIA 568.B</w:t>
            </w:r>
            <w:r>
              <w:rPr>
                <w:rFonts w:hint="eastAsia" w:ascii="宋体" w:hAnsi="宋体" w:eastAsia="宋体"/>
                <w:szCs w:val="21"/>
              </w:rPr>
              <w:t>类单体性能；支持</w:t>
            </w:r>
            <w:r>
              <w:rPr>
                <w:rFonts w:ascii="宋体" w:hAnsi="宋体" w:eastAsia="宋体"/>
                <w:szCs w:val="21"/>
              </w:rPr>
              <w:t>IEEE 802.3</w:t>
            </w:r>
            <w:r>
              <w:rPr>
                <w:rFonts w:hint="eastAsia" w:ascii="宋体" w:hAnsi="宋体" w:eastAsia="宋体"/>
                <w:szCs w:val="21"/>
              </w:rPr>
              <w:t>af标准规定的数据终端电源规格。</w:t>
            </w:r>
          </w:p>
          <w:p w14:paraId="3444BBFA">
            <w:pPr>
              <w:rPr>
                <w:rFonts w:ascii="宋体" w:hAnsi="宋体" w:eastAsia="宋体"/>
                <w:szCs w:val="21"/>
              </w:rPr>
            </w:pPr>
            <w:r>
              <w:rPr>
                <w:rFonts w:hint="eastAsia" w:ascii="宋体" w:hAnsi="宋体" w:eastAsia="宋体"/>
                <w:szCs w:val="21"/>
              </w:rPr>
              <w:t>采用十字骨架和紧护套，固定住四对线位置，便于运输和施工</w:t>
            </w:r>
          </w:p>
          <w:p w14:paraId="39DA1C33">
            <w:pPr>
              <w:rPr>
                <w:rFonts w:ascii="宋体" w:hAnsi="宋体" w:eastAsia="宋体"/>
                <w:szCs w:val="21"/>
              </w:rPr>
            </w:pPr>
            <w:r>
              <w:rPr>
                <w:rFonts w:hint="eastAsia" w:ascii="宋体" w:hAnsi="宋体" w:eastAsia="宋体"/>
                <w:szCs w:val="21"/>
              </w:rPr>
              <w:t>线规：</w:t>
            </w:r>
            <w:r>
              <w:rPr>
                <w:rFonts w:ascii="宋体" w:hAnsi="宋体" w:eastAsia="宋体"/>
                <w:szCs w:val="21"/>
              </w:rPr>
              <w:t>23AWG</w:t>
            </w:r>
          </w:p>
          <w:p w14:paraId="4452756C">
            <w:pPr>
              <w:rPr>
                <w:rFonts w:ascii="宋体" w:hAnsi="宋体" w:eastAsia="宋体"/>
                <w:szCs w:val="21"/>
              </w:rPr>
            </w:pPr>
            <w:r>
              <w:rPr>
                <w:rFonts w:hint="eastAsia" w:ascii="宋体" w:hAnsi="宋体" w:eastAsia="宋体"/>
                <w:szCs w:val="21"/>
              </w:rPr>
              <w:t>导体材质：采用高品质</w:t>
            </w:r>
            <w:r>
              <w:rPr>
                <w:rFonts w:ascii="宋体" w:hAnsi="宋体" w:eastAsia="宋体"/>
                <w:szCs w:val="21"/>
              </w:rPr>
              <w:t>无氧铜</w:t>
            </w:r>
            <w:r>
              <w:rPr>
                <w:rFonts w:hint="eastAsia" w:ascii="宋体" w:hAnsi="宋体" w:eastAsia="宋体"/>
                <w:szCs w:val="21"/>
              </w:rPr>
              <w:t>，直径0</w:t>
            </w:r>
            <w:r>
              <w:rPr>
                <w:rFonts w:ascii="宋体" w:hAnsi="宋体" w:eastAsia="宋体"/>
                <w:szCs w:val="21"/>
              </w:rPr>
              <w:t>.57</w:t>
            </w:r>
            <w:r>
              <w:rPr>
                <w:rFonts w:hint="eastAsia" w:ascii="宋体" w:hAnsi="宋体" w:eastAsia="宋体"/>
                <w:szCs w:val="21"/>
              </w:rPr>
              <w:t>mm</w:t>
            </w:r>
          </w:p>
          <w:p w14:paraId="7AB63887">
            <w:pPr>
              <w:rPr>
                <w:rFonts w:ascii="宋体" w:hAnsi="宋体" w:eastAsia="宋体"/>
                <w:szCs w:val="21"/>
              </w:rPr>
            </w:pPr>
            <w:r>
              <w:rPr>
                <w:rFonts w:hint="eastAsia" w:ascii="宋体" w:hAnsi="宋体" w:eastAsia="宋体"/>
                <w:szCs w:val="21"/>
              </w:rPr>
              <w:t>绝缘层材料：高密度聚乙烯</w:t>
            </w:r>
          </w:p>
          <w:p w14:paraId="37DB6DFF">
            <w:pPr>
              <w:rPr>
                <w:rFonts w:ascii="宋体" w:hAnsi="宋体" w:eastAsia="宋体"/>
                <w:szCs w:val="21"/>
              </w:rPr>
            </w:pPr>
            <w:r>
              <w:rPr>
                <w:rFonts w:hint="eastAsia" w:ascii="宋体" w:hAnsi="宋体" w:eastAsia="宋体"/>
                <w:szCs w:val="21"/>
              </w:rPr>
              <w:t>外护套材料：聚乙烯</w:t>
            </w:r>
          </w:p>
          <w:p w14:paraId="4132EFFF">
            <w:pPr>
              <w:rPr>
                <w:rFonts w:ascii="宋体" w:hAnsi="宋体" w:eastAsia="宋体"/>
                <w:szCs w:val="21"/>
              </w:rPr>
            </w:pPr>
            <w:r>
              <w:rPr>
                <w:rFonts w:hint="eastAsia" w:ascii="宋体" w:hAnsi="宋体" w:eastAsia="宋体"/>
                <w:szCs w:val="21"/>
              </w:rPr>
              <w:t>线缆外径：</w:t>
            </w:r>
            <w:r>
              <w:rPr>
                <w:rFonts w:ascii="宋体" w:hAnsi="宋体" w:eastAsia="宋体"/>
                <w:szCs w:val="21"/>
              </w:rPr>
              <w:t>6.5±0.2mm</w:t>
            </w:r>
          </w:p>
          <w:p w14:paraId="764BB935">
            <w:pPr>
              <w:rPr>
                <w:rFonts w:ascii="宋体" w:hAnsi="宋体" w:eastAsia="宋体"/>
                <w:szCs w:val="21"/>
              </w:rPr>
            </w:pPr>
            <w:r>
              <w:rPr>
                <w:rFonts w:hint="eastAsia" w:ascii="宋体" w:hAnsi="宋体" w:eastAsia="宋体"/>
                <w:szCs w:val="21"/>
              </w:rPr>
              <w:t>最大承受拉力：</w:t>
            </w:r>
            <w:r>
              <w:rPr>
                <w:rFonts w:ascii="宋体" w:hAnsi="宋体" w:eastAsia="宋体"/>
                <w:szCs w:val="21"/>
              </w:rPr>
              <w:t>11.3</w:t>
            </w:r>
            <w:r>
              <w:rPr>
                <w:rFonts w:hint="eastAsia" w:ascii="宋体" w:hAnsi="宋体" w:eastAsia="宋体"/>
                <w:szCs w:val="21"/>
              </w:rPr>
              <w:t>kg</w:t>
            </w:r>
          </w:p>
          <w:p w14:paraId="7986715E">
            <w:pPr>
              <w:rPr>
                <w:rFonts w:ascii="宋体" w:hAnsi="宋体" w:eastAsia="宋体"/>
                <w:szCs w:val="21"/>
              </w:rPr>
            </w:pPr>
            <w:r>
              <w:rPr>
                <w:rFonts w:hint="eastAsia" w:ascii="宋体" w:hAnsi="宋体" w:eastAsia="宋体"/>
                <w:szCs w:val="21"/>
              </w:rPr>
              <w:t>工作温度：</w:t>
            </w:r>
            <w:r>
              <w:rPr>
                <w:rFonts w:ascii="宋体" w:hAnsi="宋体" w:eastAsia="宋体"/>
                <w:szCs w:val="21"/>
              </w:rPr>
              <w:t>-20～+70℃</w:t>
            </w:r>
          </w:p>
          <w:p w14:paraId="7B893382">
            <w:pPr>
              <w:rPr>
                <w:rFonts w:ascii="宋体" w:hAnsi="宋体" w:eastAsia="宋体"/>
                <w:szCs w:val="21"/>
              </w:rPr>
            </w:pPr>
            <w:r>
              <w:rPr>
                <w:rFonts w:hint="eastAsia" w:ascii="宋体" w:hAnsi="宋体" w:eastAsia="宋体"/>
                <w:szCs w:val="21"/>
              </w:rPr>
              <w:t>包装：</w:t>
            </w:r>
            <w:r>
              <w:rPr>
                <w:rFonts w:ascii="宋体" w:hAnsi="宋体" w:eastAsia="宋体"/>
                <w:szCs w:val="21"/>
              </w:rPr>
              <w:t>305米（箱）</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7D144330">
            <w:pPr>
              <w:widowControl/>
              <w:jc w:val="center"/>
              <w:rPr>
                <w:rFonts w:ascii="微软雅黑" w:hAnsi="微软雅黑" w:eastAsia="微软雅黑"/>
                <w:szCs w:val="21"/>
              </w:rPr>
            </w:pPr>
            <w:r>
              <w:rPr>
                <w:rFonts w:hint="eastAsia" w:ascii="微软雅黑" w:hAnsi="微软雅黑" w:eastAsia="微软雅黑"/>
                <w:szCs w:val="21"/>
              </w:rPr>
              <w:t>箱</w:t>
            </w:r>
          </w:p>
        </w:tc>
        <w:tc>
          <w:tcPr>
            <w:tcW w:w="504" w:type="dxa"/>
            <w:tcBorders>
              <w:top w:val="single" w:color="auto" w:sz="4" w:space="0"/>
              <w:left w:val="nil"/>
              <w:bottom w:val="single" w:color="auto" w:sz="4" w:space="0"/>
              <w:right w:val="single" w:color="auto" w:sz="4" w:space="0"/>
            </w:tcBorders>
            <w:shd w:val="clear" w:color="auto" w:fill="auto"/>
            <w:vAlign w:val="center"/>
          </w:tcPr>
          <w:p w14:paraId="43A3B3F1">
            <w:pPr>
              <w:jc w:val="center"/>
              <w:rPr>
                <w:rFonts w:ascii="微软雅黑" w:hAnsi="微软雅黑" w:eastAsia="微软雅黑"/>
                <w:szCs w:val="21"/>
              </w:rPr>
            </w:pPr>
            <w:r>
              <w:rPr>
                <w:rFonts w:hint="eastAsia" w:ascii="微软雅黑" w:hAnsi="微软雅黑" w:eastAsia="微软雅黑"/>
                <w:szCs w:val="21"/>
              </w:rPr>
              <w:t>7</w:t>
            </w:r>
          </w:p>
        </w:tc>
      </w:tr>
      <w:tr w14:paraId="718A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continue"/>
            <w:vAlign w:val="center"/>
          </w:tcPr>
          <w:p w14:paraId="1817F498">
            <w:pPr>
              <w:jc w:val="center"/>
              <w:rPr>
                <w:rFonts w:ascii="宋体" w:hAnsi="宋体" w:eastAsia="宋体"/>
                <w:szCs w:val="21"/>
              </w:rPr>
            </w:pPr>
          </w:p>
        </w:tc>
        <w:tc>
          <w:tcPr>
            <w:tcW w:w="851" w:type="dxa"/>
            <w:vMerge w:val="continue"/>
            <w:vAlign w:val="center"/>
          </w:tcPr>
          <w:p w14:paraId="3EA32D2B">
            <w:pPr>
              <w:rPr>
                <w:rFonts w:ascii="宋体" w:hAnsi="宋体" w:eastAsia="宋体"/>
                <w:szCs w:val="21"/>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599C3969">
            <w:pPr>
              <w:jc w:val="center"/>
              <w:rPr>
                <w:rFonts w:ascii="宋体" w:hAnsi="宋体" w:eastAsia="宋体"/>
                <w:szCs w:val="21"/>
              </w:rPr>
            </w:pPr>
            <w:r>
              <w:rPr>
                <w:rFonts w:hint="eastAsia" w:ascii="宋体" w:hAnsi="宋体" w:eastAsia="宋体"/>
                <w:szCs w:val="21"/>
              </w:rPr>
              <w:t>施工及辅材</w:t>
            </w:r>
          </w:p>
        </w:tc>
        <w:tc>
          <w:tcPr>
            <w:tcW w:w="4955" w:type="dxa"/>
            <w:vAlign w:val="center"/>
          </w:tcPr>
          <w:p w14:paraId="237DC24A">
            <w:pPr>
              <w:rPr>
                <w:rFonts w:ascii="宋体" w:hAnsi="宋体" w:eastAsia="宋体"/>
                <w:szCs w:val="21"/>
              </w:rPr>
            </w:pPr>
            <w:r>
              <w:rPr>
                <w:rFonts w:hint="eastAsia" w:ascii="宋体" w:hAnsi="宋体" w:eastAsia="宋体"/>
                <w:szCs w:val="21"/>
              </w:rPr>
              <w:t>辅材：支架、电源、电源线、电工胶带、穿线管、光纤、水晶头、轧带、插排、机柜等。施工：网络、光纤布线、道路开挖及恢复，等，并接至南区监控平台。</w:t>
            </w:r>
          </w:p>
        </w:tc>
        <w:tc>
          <w:tcPr>
            <w:tcW w:w="432" w:type="dxa"/>
            <w:vAlign w:val="center"/>
          </w:tcPr>
          <w:p w14:paraId="0DDF2FA5">
            <w:pPr>
              <w:rPr>
                <w:rFonts w:ascii="宋体" w:hAnsi="宋体" w:eastAsia="宋体"/>
                <w:szCs w:val="21"/>
              </w:rPr>
            </w:pPr>
            <w:r>
              <w:rPr>
                <w:rFonts w:hint="eastAsia" w:ascii="宋体" w:hAnsi="宋体" w:eastAsia="宋体"/>
                <w:szCs w:val="21"/>
              </w:rPr>
              <w:t>点</w:t>
            </w:r>
          </w:p>
        </w:tc>
        <w:tc>
          <w:tcPr>
            <w:tcW w:w="504" w:type="dxa"/>
            <w:vAlign w:val="center"/>
          </w:tcPr>
          <w:p w14:paraId="324EE43C">
            <w:pPr>
              <w:rPr>
                <w:rFonts w:ascii="宋体" w:hAnsi="宋体" w:eastAsia="宋体"/>
                <w:szCs w:val="21"/>
              </w:rPr>
            </w:pPr>
            <w:r>
              <w:rPr>
                <w:rFonts w:hint="eastAsia" w:ascii="宋体" w:hAnsi="宋体" w:eastAsia="宋体"/>
                <w:szCs w:val="21"/>
              </w:rPr>
              <w:t>2</w:t>
            </w:r>
            <w:r>
              <w:rPr>
                <w:rFonts w:ascii="宋体" w:hAnsi="宋体" w:eastAsia="宋体"/>
                <w:szCs w:val="21"/>
              </w:rPr>
              <w:t>6</w:t>
            </w:r>
          </w:p>
        </w:tc>
      </w:tr>
      <w:tr w14:paraId="0201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restart"/>
            <w:vAlign w:val="center"/>
          </w:tcPr>
          <w:p w14:paraId="0803759E">
            <w:pPr>
              <w:jc w:val="center"/>
              <w:rPr>
                <w:rFonts w:ascii="宋体" w:hAnsi="宋体" w:eastAsia="宋体"/>
                <w:szCs w:val="21"/>
              </w:rPr>
            </w:pPr>
            <w:r>
              <w:rPr>
                <w:rFonts w:hint="eastAsia" w:ascii="宋体" w:hAnsi="宋体" w:eastAsia="宋体"/>
                <w:szCs w:val="21"/>
              </w:rPr>
              <w:t>3</w:t>
            </w:r>
          </w:p>
        </w:tc>
        <w:tc>
          <w:tcPr>
            <w:tcW w:w="851" w:type="dxa"/>
            <w:vMerge w:val="restart"/>
            <w:vAlign w:val="center"/>
          </w:tcPr>
          <w:p w14:paraId="647C56AA">
            <w:pPr>
              <w:rPr>
                <w:rFonts w:ascii="宋体" w:hAnsi="宋体" w:eastAsia="宋体"/>
                <w:szCs w:val="21"/>
              </w:rPr>
            </w:pPr>
            <w:r>
              <w:rPr>
                <w:rFonts w:hint="eastAsia" w:ascii="宋体" w:hAnsi="宋体" w:eastAsia="宋体"/>
                <w:szCs w:val="21"/>
              </w:rPr>
              <w:t>围墙周界</w:t>
            </w:r>
          </w:p>
        </w:tc>
        <w:tc>
          <w:tcPr>
            <w:tcW w:w="992" w:type="dxa"/>
            <w:vAlign w:val="center"/>
          </w:tcPr>
          <w:p w14:paraId="7A67C783">
            <w:pPr>
              <w:widowControl/>
              <w:jc w:val="center"/>
              <w:rPr>
                <w:rFonts w:ascii="宋体" w:hAnsi="宋体" w:eastAsia="宋体"/>
                <w:szCs w:val="21"/>
              </w:rPr>
            </w:pPr>
            <w:r>
              <w:rPr>
                <w:rFonts w:hint="eastAsia" w:ascii="宋体" w:hAnsi="宋体" w:eastAsia="宋体"/>
                <w:szCs w:val="21"/>
              </w:rPr>
              <w:t>网络摄像机</w:t>
            </w:r>
          </w:p>
        </w:tc>
        <w:tc>
          <w:tcPr>
            <w:tcW w:w="4955" w:type="dxa"/>
            <w:vAlign w:val="center"/>
          </w:tcPr>
          <w:p w14:paraId="209D1C80">
            <w:pPr>
              <w:widowControl/>
              <w:rPr>
                <w:rFonts w:ascii="宋体" w:hAnsi="宋体" w:eastAsia="宋体"/>
                <w:szCs w:val="21"/>
              </w:rPr>
            </w:pPr>
            <w:r>
              <w:rPr>
                <w:rFonts w:ascii="宋体" w:hAnsi="宋体" w:eastAsia="宋体"/>
                <w:szCs w:val="21"/>
              </w:rPr>
              <w:t>400万</w:t>
            </w:r>
            <w:r>
              <w:rPr>
                <w:rFonts w:hint="eastAsia" w:ascii="宋体" w:hAnsi="宋体" w:eastAsia="宋体"/>
                <w:szCs w:val="21"/>
              </w:rPr>
              <w:t>定</w:t>
            </w:r>
            <w:r>
              <w:rPr>
                <w:rFonts w:ascii="宋体" w:hAnsi="宋体" w:eastAsia="宋体"/>
                <w:szCs w:val="21"/>
              </w:rPr>
              <w:t>焦筒型网络摄像机</w:t>
            </w:r>
          </w:p>
          <w:p w14:paraId="56369BAA">
            <w:pPr>
              <w:widowControl/>
              <w:rPr>
                <w:rFonts w:ascii="宋体" w:hAnsi="宋体" w:eastAsia="宋体"/>
                <w:szCs w:val="21"/>
              </w:rPr>
            </w:pPr>
            <w:r>
              <w:rPr>
                <w:rFonts w:hint="eastAsia" w:ascii="宋体" w:hAnsi="宋体" w:eastAsia="宋体"/>
                <w:szCs w:val="21"/>
              </w:rPr>
              <w:t>在彩色模式下，当环境照度降低至设定阈值，可自动开启白光补光灯，在白天、夜晚均可输出彩色视频图像</w:t>
            </w:r>
          </w:p>
          <w:p w14:paraId="33353C00">
            <w:pPr>
              <w:widowControl/>
              <w:rPr>
                <w:rFonts w:ascii="宋体" w:hAnsi="宋体" w:eastAsia="宋体"/>
                <w:szCs w:val="21"/>
              </w:rPr>
            </w:pPr>
            <w:r>
              <w:rPr>
                <w:rFonts w:hint="eastAsia" w:ascii="宋体" w:hAnsi="宋体" w:eastAsia="宋体"/>
                <w:szCs w:val="21"/>
              </w:rPr>
              <w:t>★具有不小于</w:t>
            </w:r>
            <w:r>
              <w:rPr>
                <w:rFonts w:ascii="宋体" w:hAnsi="宋体" w:eastAsia="宋体"/>
                <w:szCs w:val="21"/>
              </w:rPr>
              <w:t>1/1.8"靶面尺寸，镜头光圈大小为F1.0，内置1颗GPU芯片。（公安部检验报告证明）</w:t>
            </w:r>
            <w:r>
              <w:rPr>
                <w:rFonts w:hint="eastAsia" w:ascii="宋体" w:hAnsi="宋体" w:eastAsia="宋体"/>
                <w:szCs w:val="21"/>
              </w:rPr>
              <w:t>全彩级高灵敏度传感器，内置</w:t>
            </w:r>
            <w:r>
              <w:rPr>
                <w:rFonts w:ascii="宋体" w:hAnsi="宋体" w:eastAsia="宋体"/>
                <w:szCs w:val="21"/>
              </w:rPr>
              <w:t>F1.0大光圈全彩镜头，满足低照度下的监控需求，为智能应用提供更清晰的视频流输入，全面提升智能业务处理的准确度</w:t>
            </w:r>
          </w:p>
          <w:p w14:paraId="356333A0">
            <w:pPr>
              <w:widowControl/>
              <w:rPr>
                <w:rFonts w:ascii="宋体" w:hAnsi="宋体" w:eastAsia="宋体"/>
                <w:szCs w:val="21"/>
              </w:rPr>
            </w:pPr>
            <w:r>
              <w:rPr>
                <w:rFonts w:hint="eastAsia" w:ascii="宋体" w:hAnsi="宋体" w:eastAsia="宋体"/>
                <w:szCs w:val="21"/>
              </w:rPr>
              <w:t>★中心水平分辨率达到</w:t>
            </w:r>
            <w:r>
              <w:rPr>
                <w:rFonts w:ascii="宋体" w:hAnsi="宋体" w:eastAsia="宋体"/>
                <w:szCs w:val="21"/>
              </w:rPr>
              <w:t>1500线(2688*1520)。（公安部检验报告证明）</w:t>
            </w:r>
          </w:p>
          <w:p w14:paraId="392283EC">
            <w:pPr>
              <w:widowControl/>
              <w:rPr>
                <w:rFonts w:ascii="宋体" w:hAnsi="宋体" w:eastAsia="宋体"/>
                <w:szCs w:val="21"/>
              </w:rPr>
            </w:pPr>
            <w:r>
              <w:rPr>
                <w:rFonts w:hint="eastAsia" w:ascii="宋体" w:hAnsi="宋体" w:eastAsia="宋体"/>
                <w:szCs w:val="21"/>
              </w:rPr>
              <w:t>★具有</w:t>
            </w:r>
            <w:r>
              <w:rPr>
                <w:rFonts w:ascii="宋体" w:hAnsi="宋体" w:eastAsia="宋体"/>
                <w:szCs w:val="21"/>
              </w:rPr>
              <w:t>AI-ISP图像质量提升功能，在低照度环境下，可自动调节预览场景视频画面中人脸、人体、车辆等目标及预览场景视频画面的区域曝光、亮度、色彩饱和、度、对比度、锐度等。</w:t>
            </w:r>
          </w:p>
          <w:p w14:paraId="713EDAAD">
            <w:pPr>
              <w:widowControl/>
              <w:rPr>
                <w:rFonts w:ascii="宋体" w:hAnsi="宋体" w:eastAsia="宋体"/>
                <w:szCs w:val="21"/>
              </w:rPr>
            </w:pPr>
            <w:r>
              <w:rPr>
                <w:rFonts w:hint="eastAsia" w:ascii="宋体" w:hAnsi="宋体" w:eastAsia="宋体"/>
                <w:szCs w:val="21"/>
              </w:rPr>
              <w:t>支持智能资源模式切换：</w:t>
            </w:r>
            <w:r>
              <w:rPr>
                <w:rFonts w:ascii="宋体" w:hAnsi="宋体" w:eastAsia="宋体"/>
                <w:szCs w:val="21"/>
              </w:rPr>
              <w:t>smart事件（大模型），普通监控</w:t>
            </w:r>
          </w:p>
          <w:p w14:paraId="6F895C47">
            <w:pPr>
              <w:widowControl/>
              <w:rPr>
                <w:rFonts w:ascii="宋体" w:hAnsi="宋体" w:eastAsia="宋体"/>
                <w:szCs w:val="21"/>
              </w:rPr>
            </w:pPr>
            <w:r>
              <w:rPr>
                <w:rFonts w:hint="eastAsia" w:ascii="宋体" w:hAnsi="宋体" w:eastAsia="宋体"/>
                <w:szCs w:val="21"/>
              </w:rPr>
              <w:t>★设备内置大模型算法芯片，运用大模型算法检测并分类识别目标（人员、机动车、动物）</w:t>
            </w:r>
          </w:p>
          <w:p w14:paraId="3ACB0874">
            <w:pPr>
              <w:widowControl/>
              <w:rPr>
                <w:rFonts w:ascii="宋体" w:hAnsi="宋体" w:eastAsia="宋体"/>
                <w:szCs w:val="21"/>
              </w:rPr>
            </w:pPr>
            <w:r>
              <w:rPr>
                <w:rFonts w:hint="eastAsia" w:ascii="宋体" w:hAnsi="宋体" w:eastAsia="宋体"/>
                <w:szCs w:val="21"/>
              </w:rPr>
              <w:t>★摄像机采用鳞镜式补光灯，补光灯开启后，正面不可见补光灯灯珠，补光亮度均匀，无明显波纹状、圆环状、麻点状、条纹状及不规则亮斑</w:t>
            </w:r>
          </w:p>
          <w:p w14:paraId="3D244F63">
            <w:pPr>
              <w:widowControl/>
              <w:rPr>
                <w:rFonts w:ascii="宋体" w:hAnsi="宋体" w:eastAsia="宋体"/>
                <w:szCs w:val="21"/>
              </w:rPr>
            </w:pPr>
            <w:r>
              <w:rPr>
                <w:rFonts w:hint="eastAsia" w:ascii="宋体" w:hAnsi="宋体" w:eastAsia="宋体"/>
                <w:szCs w:val="21"/>
              </w:rPr>
              <w:t>★设备在水平视场角不小于</w:t>
            </w:r>
            <w:r>
              <w:rPr>
                <w:rFonts w:ascii="宋体" w:hAnsi="宋体" w:eastAsia="宋体"/>
                <w:szCs w:val="21"/>
              </w:rPr>
              <w:t>90°时，可检测距离设备60m处肩宽不超过20像素的行人。（公安部检验报告证明）</w:t>
            </w:r>
          </w:p>
          <w:p w14:paraId="4FEE696A">
            <w:pPr>
              <w:widowControl/>
              <w:rPr>
                <w:rFonts w:ascii="宋体" w:hAnsi="宋体" w:eastAsia="宋体"/>
                <w:szCs w:val="21"/>
              </w:rPr>
            </w:pPr>
            <w:r>
              <w:rPr>
                <w:rFonts w:hint="eastAsia" w:ascii="宋体" w:hAnsi="宋体" w:eastAsia="宋体"/>
                <w:szCs w:val="21"/>
              </w:rPr>
              <w:t>★设备在水平视场角不小于</w:t>
            </w:r>
            <w:r>
              <w:rPr>
                <w:rFonts w:ascii="宋体" w:hAnsi="宋体" w:eastAsia="宋体"/>
                <w:szCs w:val="21"/>
              </w:rPr>
              <w:t>90°时，可检测距离设备70m处车头宽度不超过40像素的机动车。（公安部检验报告证明）</w:t>
            </w:r>
          </w:p>
          <w:p w14:paraId="501EA71B">
            <w:pPr>
              <w:widowControl/>
              <w:rPr>
                <w:rFonts w:ascii="宋体" w:hAnsi="宋体" w:eastAsia="宋体"/>
                <w:szCs w:val="21"/>
              </w:rPr>
            </w:pPr>
            <w:r>
              <w:rPr>
                <w:rFonts w:hint="eastAsia" w:ascii="宋体" w:hAnsi="宋体" w:eastAsia="宋体"/>
                <w:szCs w:val="21"/>
              </w:rPr>
              <w:t>设备采用智能大模型算法，当检测区域存在晃动的树叶、光影时，可对人员，机动车，狗进行目标检测。</w:t>
            </w:r>
          </w:p>
          <w:p w14:paraId="099681F1">
            <w:pPr>
              <w:widowControl/>
              <w:rPr>
                <w:rFonts w:ascii="宋体" w:hAnsi="宋体" w:eastAsia="宋体"/>
                <w:szCs w:val="21"/>
              </w:rPr>
            </w:pPr>
            <w:r>
              <w:rPr>
                <w:rFonts w:hint="eastAsia" w:ascii="宋体" w:hAnsi="宋体" w:eastAsia="宋体"/>
                <w:szCs w:val="21"/>
              </w:rPr>
              <w:t>在</w:t>
            </w:r>
            <w:r>
              <w:rPr>
                <w:rFonts w:ascii="宋体" w:hAnsi="宋体" w:eastAsia="宋体"/>
                <w:szCs w:val="21"/>
              </w:rPr>
              <w:t>IE浏览器下，具有设备重启和布防动态报警数据感知与记录功能，布防动态报警数据包括异常掉线、历史布防、实时布防3种类型；可记录报警的开始时间、结束时间、布防类型、报警链路地址、端口、链路续传。</w:t>
            </w:r>
          </w:p>
          <w:p w14:paraId="65E51693">
            <w:pPr>
              <w:widowControl/>
              <w:rPr>
                <w:rFonts w:ascii="宋体" w:hAnsi="宋体" w:eastAsia="宋体"/>
                <w:szCs w:val="21"/>
              </w:rPr>
            </w:pPr>
            <w:r>
              <w:rPr>
                <w:rFonts w:hint="eastAsia" w:ascii="宋体" w:hAnsi="宋体" w:eastAsia="宋体"/>
                <w:szCs w:val="21"/>
              </w:rPr>
              <w:t>支持通过</w:t>
            </w:r>
            <w:r>
              <w:rPr>
                <w:rFonts w:ascii="宋体" w:hAnsi="宋体" w:eastAsia="宋体"/>
                <w:szCs w:val="21"/>
              </w:rPr>
              <w:t>IE浏览器设置登录超时时间，当登录后无操作时长达到设置阈值后，设备自动退出并重新进入登录界面。</w:t>
            </w:r>
          </w:p>
          <w:p w14:paraId="29AEEF1F">
            <w:pPr>
              <w:widowControl/>
              <w:rPr>
                <w:rFonts w:ascii="宋体" w:hAnsi="宋体" w:eastAsia="宋体"/>
                <w:szCs w:val="21"/>
              </w:rPr>
            </w:pPr>
            <w:r>
              <w:rPr>
                <w:rFonts w:hint="eastAsia" w:ascii="宋体" w:hAnsi="宋体" w:eastAsia="宋体"/>
                <w:szCs w:val="21"/>
              </w:rPr>
              <w:t>系统功能：支持开放型网络视频接口、</w:t>
            </w:r>
            <w:r>
              <w:rPr>
                <w:rFonts w:ascii="宋体" w:hAnsi="宋体" w:eastAsia="宋体"/>
                <w:szCs w:val="21"/>
              </w:rPr>
              <w:t xml:space="preserve">ISAPI、GB/T28181和OTAP；支持三码流技术，支持同时20路取流； </w:t>
            </w:r>
          </w:p>
          <w:p w14:paraId="6D83290E">
            <w:pPr>
              <w:widowControl/>
              <w:rPr>
                <w:rFonts w:ascii="宋体" w:hAnsi="宋体" w:eastAsia="宋体"/>
                <w:szCs w:val="21"/>
              </w:rPr>
            </w:pPr>
            <w:r>
              <w:rPr>
                <w:rFonts w:hint="eastAsia" w:ascii="宋体" w:hAnsi="宋体" w:eastAsia="宋体"/>
                <w:szCs w:val="21"/>
              </w:rPr>
              <w:t>安全服务：支持三级用户权限管理，支持授权的用户和密码，支持</w:t>
            </w:r>
            <w:r>
              <w:rPr>
                <w:rFonts w:ascii="宋体" w:hAnsi="宋体" w:eastAsia="宋体"/>
                <w:szCs w:val="21"/>
              </w:rPr>
              <w:t>IP地址过滤；</w:t>
            </w:r>
          </w:p>
          <w:p w14:paraId="3F5CC82A">
            <w:pPr>
              <w:widowControl/>
              <w:rPr>
                <w:rFonts w:ascii="宋体" w:hAnsi="宋体" w:eastAsia="宋体"/>
                <w:szCs w:val="21"/>
              </w:rPr>
            </w:pPr>
            <w:r>
              <w:rPr>
                <w:rFonts w:hint="eastAsia" w:ascii="宋体" w:hAnsi="宋体" w:eastAsia="宋体"/>
                <w:szCs w:val="21"/>
              </w:rPr>
              <w:t>音频：内置一个麦克风和扬声器</w:t>
            </w:r>
          </w:p>
          <w:p w14:paraId="5C41F259">
            <w:pPr>
              <w:widowControl/>
              <w:rPr>
                <w:rFonts w:ascii="宋体" w:hAnsi="宋体" w:eastAsia="宋体"/>
                <w:szCs w:val="21"/>
              </w:rPr>
            </w:pPr>
            <w:r>
              <w:rPr>
                <w:rFonts w:hint="eastAsia" w:ascii="宋体" w:hAnsi="宋体" w:eastAsia="宋体"/>
                <w:szCs w:val="21"/>
              </w:rPr>
              <w:t>具有</w:t>
            </w:r>
            <w:r>
              <w:rPr>
                <w:rFonts w:ascii="宋体" w:hAnsi="宋体" w:eastAsia="宋体"/>
                <w:szCs w:val="21"/>
              </w:rPr>
              <w:t>1个RS485接口、1个报警输入接口、1个报警输出接口、1个音频输入接口、1个音频输出接口</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3E130B48">
            <w:pPr>
              <w:widowControl/>
              <w:jc w:val="center"/>
              <w:rPr>
                <w:rFonts w:ascii="微软雅黑" w:hAnsi="微软雅黑" w:eastAsia="微软雅黑"/>
                <w:szCs w:val="21"/>
              </w:rPr>
            </w:pPr>
            <w:r>
              <w:rPr>
                <w:rFonts w:hint="eastAsia" w:ascii="微软雅黑" w:hAnsi="微软雅黑" w:eastAsia="微软雅黑"/>
                <w:szCs w:val="21"/>
              </w:rPr>
              <w:t>台</w:t>
            </w:r>
          </w:p>
        </w:tc>
        <w:tc>
          <w:tcPr>
            <w:tcW w:w="504" w:type="dxa"/>
            <w:tcBorders>
              <w:top w:val="single" w:color="auto" w:sz="4" w:space="0"/>
              <w:left w:val="nil"/>
              <w:bottom w:val="single" w:color="auto" w:sz="4" w:space="0"/>
              <w:right w:val="single" w:color="auto" w:sz="4" w:space="0"/>
            </w:tcBorders>
            <w:shd w:val="clear" w:color="auto" w:fill="auto"/>
            <w:vAlign w:val="center"/>
          </w:tcPr>
          <w:p w14:paraId="720062AF">
            <w:pPr>
              <w:jc w:val="center"/>
              <w:rPr>
                <w:rFonts w:ascii="微软雅黑" w:hAnsi="微软雅黑" w:eastAsia="微软雅黑"/>
                <w:szCs w:val="21"/>
              </w:rPr>
            </w:pPr>
            <w:r>
              <w:rPr>
                <w:rFonts w:hint="eastAsia" w:ascii="微软雅黑" w:hAnsi="微软雅黑" w:eastAsia="微软雅黑"/>
                <w:szCs w:val="21"/>
              </w:rPr>
              <w:t>2</w:t>
            </w:r>
          </w:p>
        </w:tc>
      </w:tr>
      <w:tr w14:paraId="1C7B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continue"/>
            <w:vAlign w:val="center"/>
          </w:tcPr>
          <w:p w14:paraId="67C9ADF1">
            <w:pPr>
              <w:jc w:val="center"/>
              <w:rPr>
                <w:rFonts w:ascii="宋体" w:hAnsi="宋体" w:eastAsia="宋体"/>
                <w:szCs w:val="21"/>
              </w:rPr>
            </w:pPr>
          </w:p>
        </w:tc>
        <w:tc>
          <w:tcPr>
            <w:tcW w:w="851" w:type="dxa"/>
            <w:vMerge w:val="continue"/>
            <w:vAlign w:val="center"/>
          </w:tcPr>
          <w:p w14:paraId="258A5FCD">
            <w:pPr>
              <w:rPr>
                <w:rFonts w:ascii="宋体" w:hAnsi="宋体" w:eastAsia="宋体"/>
                <w:szCs w:val="21"/>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7DE439AD">
            <w:pPr>
              <w:jc w:val="center"/>
              <w:rPr>
                <w:rFonts w:ascii="宋体" w:hAnsi="宋体" w:eastAsia="宋体"/>
                <w:szCs w:val="21"/>
              </w:rPr>
            </w:pPr>
            <w:r>
              <w:rPr>
                <w:rFonts w:hint="eastAsia" w:ascii="宋体" w:hAnsi="宋体" w:eastAsia="宋体"/>
                <w:szCs w:val="21"/>
              </w:rPr>
              <w:t>光纤收发器</w:t>
            </w:r>
          </w:p>
        </w:tc>
        <w:tc>
          <w:tcPr>
            <w:tcW w:w="4955" w:type="dxa"/>
            <w:vAlign w:val="center"/>
          </w:tcPr>
          <w:p w14:paraId="1A5F6F2A">
            <w:pPr>
              <w:rPr>
                <w:rFonts w:ascii="宋体" w:hAnsi="宋体" w:eastAsia="宋体"/>
                <w:szCs w:val="21"/>
              </w:rPr>
            </w:pPr>
            <w:r>
              <w:rPr>
                <w:rFonts w:hint="eastAsia" w:ascii="宋体" w:hAnsi="宋体" w:eastAsia="宋体"/>
                <w:szCs w:val="21"/>
              </w:rPr>
              <w:t>千兆、单模、单纤</w:t>
            </w:r>
          </w:p>
        </w:tc>
        <w:tc>
          <w:tcPr>
            <w:tcW w:w="432" w:type="dxa"/>
            <w:tcBorders>
              <w:top w:val="nil"/>
              <w:left w:val="single" w:color="auto" w:sz="4" w:space="0"/>
              <w:bottom w:val="single" w:color="auto" w:sz="4" w:space="0"/>
              <w:right w:val="single" w:color="auto" w:sz="4" w:space="0"/>
            </w:tcBorders>
            <w:shd w:val="clear" w:color="auto" w:fill="auto"/>
            <w:vAlign w:val="center"/>
          </w:tcPr>
          <w:p w14:paraId="199ABB61">
            <w:pPr>
              <w:jc w:val="center"/>
              <w:rPr>
                <w:rFonts w:ascii="宋体" w:hAnsi="宋体" w:eastAsia="宋体"/>
                <w:szCs w:val="21"/>
              </w:rPr>
            </w:pPr>
            <w:r>
              <w:rPr>
                <w:rFonts w:hint="eastAsia" w:ascii="宋体" w:hAnsi="宋体" w:eastAsia="宋体"/>
                <w:szCs w:val="21"/>
              </w:rPr>
              <w:t>对</w:t>
            </w:r>
          </w:p>
        </w:tc>
        <w:tc>
          <w:tcPr>
            <w:tcW w:w="504" w:type="dxa"/>
            <w:vAlign w:val="center"/>
          </w:tcPr>
          <w:p w14:paraId="790890AB">
            <w:pPr>
              <w:rPr>
                <w:rFonts w:ascii="宋体" w:hAnsi="宋体" w:eastAsia="宋体"/>
                <w:szCs w:val="21"/>
              </w:rPr>
            </w:pPr>
            <w:r>
              <w:rPr>
                <w:rFonts w:ascii="宋体" w:hAnsi="宋体" w:eastAsia="宋体"/>
                <w:szCs w:val="21"/>
              </w:rPr>
              <w:t>1</w:t>
            </w:r>
          </w:p>
        </w:tc>
      </w:tr>
      <w:tr w14:paraId="2345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continue"/>
            <w:vAlign w:val="center"/>
          </w:tcPr>
          <w:p w14:paraId="1A8E4CA1">
            <w:pPr>
              <w:jc w:val="center"/>
              <w:rPr>
                <w:rFonts w:ascii="宋体" w:hAnsi="宋体" w:eastAsia="宋体"/>
                <w:szCs w:val="21"/>
              </w:rPr>
            </w:pPr>
          </w:p>
        </w:tc>
        <w:tc>
          <w:tcPr>
            <w:tcW w:w="851" w:type="dxa"/>
            <w:vMerge w:val="continue"/>
            <w:vAlign w:val="center"/>
          </w:tcPr>
          <w:p w14:paraId="5919DB82">
            <w:pPr>
              <w:rPr>
                <w:rFonts w:ascii="宋体" w:hAnsi="宋体" w:eastAsia="宋体"/>
                <w:szCs w:val="21"/>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02D6F026">
            <w:pPr>
              <w:jc w:val="center"/>
              <w:rPr>
                <w:rFonts w:ascii="宋体" w:hAnsi="宋体" w:eastAsia="宋体"/>
                <w:szCs w:val="21"/>
              </w:rPr>
            </w:pPr>
            <w:r>
              <w:rPr>
                <w:rFonts w:hint="eastAsia" w:ascii="宋体" w:hAnsi="宋体" w:eastAsia="宋体"/>
                <w:szCs w:val="21"/>
              </w:rPr>
              <w:t>施工及辅材</w:t>
            </w:r>
          </w:p>
        </w:tc>
        <w:tc>
          <w:tcPr>
            <w:tcW w:w="4955" w:type="dxa"/>
            <w:vAlign w:val="center"/>
          </w:tcPr>
          <w:p w14:paraId="3AAFF30B">
            <w:pPr>
              <w:rPr>
                <w:rFonts w:ascii="宋体" w:hAnsi="宋体" w:eastAsia="宋体"/>
                <w:szCs w:val="21"/>
              </w:rPr>
            </w:pPr>
            <w:r>
              <w:rPr>
                <w:rFonts w:hint="eastAsia" w:ascii="宋体" w:hAnsi="宋体" w:eastAsia="宋体"/>
                <w:szCs w:val="21"/>
              </w:rPr>
              <w:t>辅材：支架、电源、电源线、电工胶带、穿线管、光纤、水晶头、轧带、插排、机柜等。施工：网络、光纤布线、道路开挖及恢复，立杆施工等，并接至南区监控平台。</w:t>
            </w:r>
          </w:p>
        </w:tc>
        <w:tc>
          <w:tcPr>
            <w:tcW w:w="432" w:type="dxa"/>
            <w:tcBorders>
              <w:top w:val="nil"/>
              <w:left w:val="single" w:color="auto" w:sz="4" w:space="0"/>
              <w:bottom w:val="single" w:color="auto" w:sz="4" w:space="0"/>
              <w:right w:val="single" w:color="auto" w:sz="4" w:space="0"/>
            </w:tcBorders>
            <w:shd w:val="clear" w:color="auto" w:fill="auto"/>
            <w:vAlign w:val="center"/>
          </w:tcPr>
          <w:p w14:paraId="779E22AA">
            <w:pPr>
              <w:jc w:val="center"/>
              <w:rPr>
                <w:rFonts w:ascii="宋体" w:hAnsi="宋体" w:eastAsia="宋体"/>
                <w:szCs w:val="21"/>
              </w:rPr>
            </w:pPr>
            <w:r>
              <w:rPr>
                <w:rFonts w:hint="eastAsia" w:ascii="宋体" w:hAnsi="宋体" w:eastAsia="宋体"/>
                <w:szCs w:val="21"/>
              </w:rPr>
              <w:t>点</w:t>
            </w:r>
          </w:p>
        </w:tc>
        <w:tc>
          <w:tcPr>
            <w:tcW w:w="504" w:type="dxa"/>
            <w:tcBorders>
              <w:top w:val="nil"/>
              <w:left w:val="nil"/>
              <w:bottom w:val="single" w:color="auto" w:sz="4" w:space="0"/>
              <w:right w:val="single" w:color="auto" w:sz="4" w:space="0"/>
            </w:tcBorders>
            <w:shd w:val="clear" w:color="auto" w:fill="auto"/>
            <w:vAlign w:val="center"/>
          </w:tcPr>
          <w:p w14:paraId="02A652D2">
            <w:pPr>
              <w:jc w:val="center"/>
              <w:rPr>
                <w:rFonts w:ascii="宋体" w:hAnsi="宋体" w:eastAsia="宋体"/>
                <w:szCs w:val="21"/>
              </w:rPr>
            </w:pPr>
            <w:r>
              <w:rPr>
                <w:rFonts w:hint="eastAsia" w:ascii="宋体" w:hAnsi="宋体" w:eastAsia="宋体"/>
                <w:szCs w:val="21"/>
              </w:rPr>
              <w:t>2</w:t>
            </w:r>
          </w:p>
        </w:tc>
      </w:tr>
      <w:tr w14:paraId="0B5D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restart"/>
            <w:vAlign w:val="center"/>
          </w:tcPr>
          <w:p w14:paraId="7372C244">
            <w:pPr>
              <w:jc w:val="center"/>
              <w:rPr>
                <w:rFonts w:ascii="宋体" w:hAnsi="宋体" w:eastAsia="宋体"/>
                <w:szCs w:val="21"/>
              </w:rPr>
            </w:pPr>
            <w:r>
              <w:rPr>
                <w:rFonts w:hint="eastAsia" w:ascii="宋体" w:hAnsi="宋体" w:eastAsia="宋体"/>
                <w:szCs w:val="21"/>
              </w:rPr>
              <w:t>4</w:t>
            </w:r>
          </w:p>
        </w:tc>
        <w:tc>
          <w:tcPr>
            <w:tcW w:w="851" w:type="dxa"/>
            <w:vMerge w:val="restart"/>
            <w:vAlign w:val="center"/>
          </w:tcPr>
          <w:p w14:paraId="6CDF91AB">
            <w:pPr>
              <w:rPr>
                <w:rFonts w:ascii="宋体" w:hAnsi="宋体" w:eastAsia="宋体"/>
                <w:szCs w:val="21"/>
              </w:rPr>
            </w:pPr>
            <w:r>
              <w:rPr>
                <w:rFonts w:hint="eastAsia" w:ascii="宋体" w:hAnsi="宋体" w:eastAsia="宋体"/>
                <w:szCs w:val="21"/>
              </w:rPr>
              <w:t>大门东侧</w:t>
            </w:r>
          </w:p>
        </w:tc>
        <w:tc>
          <w:tcPr>
            <w:tcW w:w="992" w:type="dxa"/>
            <w:vAlign w:val="center"/>
          </w:tcPr>
          <w:p w14:paraId="0E0B2747">
            <w:pPr>
              <w:jc w:val="center"/>
              <w:rPr>
                <w:rFonts w:ascii="宋体" w:hAnsi="宋体" w:eastAsia="宋体"/>
                <w:szCs w:val="21"/>
              </w:rPr>
            </w:pPr>
            <w:r>
              <w:rPr>
                <w:rFonts w:ascii="宋体" w:hAnsi="宋体" w:eastAsia="宋体"/>
                <w:szCs w:val="21"/>
              </w:rPr>
              <w:t>网络摄像机</w:t>
            </w:r>
          </w:p>
        </w:tc>
        <w:tc>
          <w:tcPr>
            <w:tcW w:w="4955" w:type="dxa"/>
            <w:vAlign w:val="center"/>
          </w:tcPr>
          <w:p w14:paraId="4424CDE3">
            <w:pPr>
              <w:rPr>
                <w:rFonts w:ascii="宋体" w:hAnsi="宋体" w:eastAsia="宋体"/>
                <w:szCs w:val="21"/>
              </w:rPr>
            </w:pPr>
            <w:r>
              <w:rPr>
                <w:rFonts w:ascii="宋体" w:hAnsi="宋体" w:eastAsia="宋体"/>
                <w:szCs w:val="21"/>
              </w:rPr>
              <w:t>400万定焦筒型网络摄像机</w:t>
            </w:r>
          </w:p>
          <w:p w14:paraId="5C29996B">
            <w:pPr>
              <w:rPr>
                <w:rFonts w:ascii="宋体" w:hAnsi="宋体" w:eastAsia="宋体"/>
                <w:szCs w:val="21"/>
              </w:rPr>
            </w:pPr>
            <w:r>
              <w:rPr>
                <w:rFonts w:hint="eastAsia" w:ascii="宋体" w:hAnsi="宋体" w:eastAsia="宋体"/>
                <w:szCs w:val="21"/>
              </w:rPr>
              <w:t>内置</w:t>
            </w:r>
            <w:r>
              <w:rPr>
                <w:rFonts w:ascii="宋体" w:hAnsi="宋体" w:eastAsia="宋体"/>
                <w:szCs w:val="21"/>
              </w:rPr>
              <w:t>1颗CPU、GPU、NPU于一体的芯片。</w:t>
            </w:r>
          </w:p>
          <w:p w14:paraId="693B2155">
            <w:pPr>
              <w:rPr>
                <w:rFonts w:ascii="宋体" w:hAnsi="宋体" w:eastAsia="宋体"/>
                <w:szCs w:val="21"/>
              </w:rPr>
            </w:pPr>
            <w:r>
              <w:rPr>
                <w:rFonts w:hint="eastAsia" w:ascii="宋体" w:hAnsi="宋体" w:eastAsia="宋体"/>
                <w:szCs w:val="21"/>
              </w:rPr>
              <w:t>★补光灯灯杯采用双层透镜结构，外表平面为柔光层，采用复眼式微透镜阵列，具有六边形阵列纹路</w:t>
            </w:r>
            <w:r>
              <w:rPr>
                <w:rFonts w:ascii="宋体" w:hAnsi="宋体" w:eastAsia="宋体"/>
                <w:szCs w:val="21"/>
              </w:rPr>
              <w:t>;下层束光层为鳞甲TIR透镜，内壁具有鳞甲阵列纹路。（公安部检验报告证明）</w:t>
            </w:r>
          </w:p>
          <w:p w14:paraId="1B346E01">
            <w:pPr>
              <w:rPr>
                <w:rFonts w:ascii="宋体" w:hAnsi="宋体" w:eastAsia="宋体"/>
                <w:szCs w:val="21"/>
              </w:rPr>
            </w:pPr>
            <w:r>
              <w:rPr>
                <w:rFonts w:hint="eastAsia" w:ascii="宋体" w:hAnsi="宋体" w:eastAsia="宋体"/>
                <w:szCs w:val="21"/>
              </w:rPr>
              <w:t>★补光灯开启后，灯光应为椭圆形形状，且补光灯均匀无波纹状、圆环状、麻点状、条纹状和不规则亮斑。（公安部检验报告证明）</w:t>
            </w:r>
          </w:p>
          <w:p w14:paraId="57C6C7D4">
            <w:pPr>
              <w:rPr>
                <w:rFonts w:ascii="宋体" w:hAnsi="宋体" w:eastAsia="宋体"/>
                <w:szCs w:val="21"/>
              </w:rPr>
            </w:pPr>
            <w:r>
              <w:rPr>
                <w:rFonts w:hint="eastAsia" w:ascii="宋体" w:hAnsi="宋体" w:eastAsia="宋体"/>
                <w:szCs w:val="21"/>
              </w:rPr>
              <w:t>可通过</w:t>
            </w:r>
            <w:r>
              <w:rPr>
                <w:rFonts w:ascii="宋体" w:hAnsi="宋体" w:eastAsia="宋体"/>
                <w:szCs w:val="21"/>
              </w:rPr>
              <w:t>IE浏览器或客户端开启白光补光。</w:t>
            </w:r>
          </w:p>
          <w:p w14:paraId="6B794188">
            <w:pPr>
              <w:rPr>
                <w:rFonts w:ascii="宋体" w:hAnsi="宋体" w:eastAsia="宋体"/>
                <w:szCs w:val="21"/>
              </w:rPr>
            </w:pPr>
            <w:r>
              <w:rPr>
                <w:rFonts w:hint="eastAsia" w:ascii="宋体" w:hAnsi="宋体" w:eastAsia="宋体"/>
                <w:szCs w:val="21"/>
              </w:rPr>
              <w:t>在低照环境下，开启补光灯，样机可识别距离样机</w:t>
            </w:r>
            <w:r>
              <w:rPr>
                <w:rFonts w:ascii="宋体" w:hAnsi="宋体" w:eastAsia="宋体"/>
                <w:szCs w:val="21"/>
              </w:rPr>
              <w:t>50m处人体轮廓。</w:t>
            </w:r>
          </w:p>
          <w:p w14:paraId="38AAD79A">
            <w:pPr>
              <w:rPr>
                <w:rFonts w:ascii="宋体" w:hAnsi="宋体" w:eastAsia="宋体"/>
                <w:szCs w:val="21"/>
              </w:rPr>
            </w:pPr>
            <w:r>
              <w:rPr>
                <w:rFonts w:hint="eastAsia" w:ascii="宋体" w:hAnsi="宋体" w:eastAsia="宋体"/>
                <w:szCs w:val="21"/>
              </w:rPr>
              <w:t>★具有日夜场景自适应功能，在白天和夜晚环境下，样机均可输出彩色图像，在夜晚自动开启补光灯条件下，夜晚图像清晰度应不低于白天图像清晰度的</w:t>
            </w:r>
            <w:r>
              <w:rPr>
                <w:rFonts w:ascii="宋体" w:hAnsi="宋体" w:eastAsia="宋体"/>
                <w:szCs w:val="21"/>
              </w:rPr>
              <w:t>95%。（公安部检验报告证明）</w:t>
            </w:r>
          </w:p>
          <w:p w14:paraId="56BC0DB4">
            <w:pPr>
              <w:rPr>
                <w:rFonts w:ascii="宋体" w:hAnsi="宋体" w:eastAsia="宋体"/>
                <w:szCs w:val="21"/>
              </w:rPr>
            </w:pPr>
            <w:r>
              <w:rPr>
                <w:rFonts w:hint="eastAsia" w:ascii="宋体" w:hAnsi="宋体" w:eastAsia="宋体"/>
                <w:szCs w:val="21"/>
              </w:rPr>
              <w:t>★具有</w:t>
            </w:r>
            <w:r>
              <w:rPr>
                <w:rFonts w:ascii="宋体" w:hAnsi="宋体" w:eastAsia="宋体"/>
                <w:szCs w:val="21"/>
              </w:rPr>
              <w:t>AI-ISP图像质量提升功能，在低照度环境下，可自动调节预览场景视频画面中人脸、人体、车辆等目标及预览场景视频画面的区域曝光、亮度、色彩饱和度、对比度、锐度等。（公安部检验报告证明）</w:t>
            </w:r>
          </w:p>
          <w:p w14:paraId="18C80158">
            <w:pPr>
              <w:rPr>
                <w:rFonts w:ascii="宋体" w:hAnsi="宋体" w:eastAsia="宋体"/>
                <w:szCs w:val="21"/>
              </w:rPr>
            </w:pPr>
            <w:r>
              <w:rPr>
                <w:rFonts w:hint="eastAsia" w:ascii="宋体" w:hAnsi="宋体" w:eastAsia="宋体"/>
                <w:szCs w:val="21"/>
              </w:rPr>
              <w:t>可通过</w:t>
            </w:r>
            <w:r>
              <w:rPr>
                <w:rFonts w:ascii="宋体" w:hAnsi="宋体" w:eastAsia="宋体"/>
                <w:szCs w:val="21"/>
              </w:rPr>
              <w:t>IE浏览器设置码流套餐为画质优先、均衡模式、存储优先及自定义4种类型。（公安部检验报告证明）</w:t>
            </w:r>
          </w:p>
          <w:p w14:paraId="382F2A7A">
            <w:pPr>
              <w:rPr>
                <w:rFonts w:ascii="宋体" w:hAnsi="宋体" w:eastAsia="宋体"/>
                <w:szCs w:val="21"/>
              </w:rPr>
            </w:pPr>
            <w:r>
              <w:rPr>
                <w:rFonts w:hint="eastAsia" w:ascii="宋体" w:hAnsi="宋体" w:eastAsia="宋体"/>
                <w:szCs w:val="21"/>
              </w:rPr>
              <w:t>支持</w:t>
            </w:r>
            <w:r>
              <w:rPr>
                <w:rFonts w:ascii="宋体" w:hAnsi="宋体" w:eastAsia="宋体"/>
                <w:szCs w:val="21"/>
              </w:rPr>
              <w:t>DC12V或POE供电。</w:t>
            </w:r>
          </w:p>
          <w:p w14:paraId="676EC34F">
            <w:pPr>
              <w:rPr>
                <w:rFonts w:ascii="宋体" w:hAnsi="宋体" w:eastAsia="宋体"/>
                <w:szCs w:val="21"/>
              </w:rPr>
            </w:pPr>
            <w:r>
              <w:rPr>
                <w:rFonts w:hint="eastAsia" w:ascii="宋体" w:hAnsi="宋体" w:eastAsia="宋体"/>
                <w:szCs w:val="21"/>
              </w:rPr>
              <w:t>内置麦克风</w:t>
            </w:r>
            <w:r>
              <w:rPr>
                <w:rFonts w:ascii="宋体" w:hAnsi="宋体" w:eastAsia="宋体"/>
                <w:szCs w:val="21"/>
              </w:rPr>
              <w:t>&amp;扬声器，喊话对讲兼顾</w:t>
            </w:r>
          </w:p>
          <w:p w14:paraId="1D77C111">
            <w:pPr>
              <w:rPr>
                <w:rFonts w:ascii="宋体" w:hAnsi="宋体" w:eastAsia="宋体"/>
                <w:szCs w:val="21"/>
              </w:rPr>
            </w:pPr>
            <w:r>
              <w:rPr>
                <w:rFonts w:hint="eastAsia" w:ascii="宋体" w:hAnsi="宋体" w:eastAsia="宋体"/>
                <w:szCs w:val="21"/>
              </w:rPr>
              <w:t>符合</w:t>
            </w:r>
            <w:r>
              <w:rPr>
                <w:rFonts w:ascii="宋体" w:hAnsi="宋体" w:eastAsia="宋体"/>
                <w:szCs w:val="21"/>
              </w:rPr>
              <w:t>IP67防尘防水设计</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3C74BBEF">
            <w:pPr>
              <w:widowControl/>
              <w:jc w:val="center"/>
              <w:rPr>
                <w:rFonts w:ascii="微软雅黑" w:hAnsi="微软雅黑" w:eastAsia="微软雅黑"/>
                <w:szCs w:val="21"/>
              </w:rPr>
            </w:pPr>
            <w:r>
              <w:rPr>
                <w:rFonts w:hint="eastAsia" w:ascii="微软雅黑" w:hAnsi="微软雅黑" w:eastAsia="微软雅黑"/>
                <w:szCs w:val="21"/>
              </w:rPr>
              <w:t>台</w:t>
            </w:r>
          </w:p>
        </w:tc>
        <w:tc>
          <w:tcPr>
            <w:tcW w:w="504" w:type="dxa"/>
            <w:tcBorders>
              <w:top w:val="single" w:color="auto" w:sz="4" w:space="0"/>
              <w:left w:val="nil"/>
              <w:bottom w:val="single" w:color="auto" w:sz="4" w:space="0"/>
              <w:right w:val="single" w:color="auto" w:sz="4" w:space="0"/>
            </w:tcBorders>
            <w:shd w:val="clear" w:color="auto" w:fill="auto"/>
            <w:vAlign w:val="center"/>
          </w:tcPr>
          <w:p w14:paraId="08134177">
            <w:pPr>
              <w:jc w:val="center"/>
              <w:rPr>
                <w:rFonts w:ascii="微软雅黑" w:hAnsi="微软雅黑" w:eastAsia="微软雅黑"/>
                <w:szCs w:val="21"/>
              </w:rPr>
            </w:pPr>
            <w:r>
              <w:rPr>
                <w:rFonts w:hint="eastAsia" w:ascii="微软雅黑" w:hAnsi="微软雅黑" w:eastAsia="微软雅黑"/>
                <w:szCs w:val="21"/>
              </w:rPr>
              <w:t>2</w:t>
            </w:r>
          </w:p>
        </w:tc>
      </w:tr>
      <w:tr w14:paraId="4B71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continue"/>
            <w:vAlign w:val="center"/>
          </w:tcPr>
          <w:p w14:paraId="49134AD8">
            <w:pPr>
              <w:jc w:val="center"/>
              <w:rPr>
                <w:rFonts w:ascii="宋体" w:hAnsi="宋体" w:eastAsia="宋体"/>
                <w:szCs w:val="21"/>
              </w:rPr>
            </w:pPr>
          </w:p>
        </w:tc>
        <w:tc>
          <w:tcPr>
            <w:tcW w:w="851" w:type="dxa"/>
            <w:vMerge w:val="continue"/>
            <w:vAlign w:val="center"/>
          </w:tcPr>
          <w:p w14:paraId="69980ED4">
            <w:pPr>
              <w:rPr>
                <w:rFonts w:ascii="宋体" w:hAnsi="宋体" w:eastAsia="宋体"/>
                <w:szCs w:val="21"/>
              </w:rPr>
            </w:pPr>
          </w:p>
        </w:tc>
        <w:tc>
          <w:tcPr>
            <w:tcW w:w="992" w:type="dxa"/>
            <w:vAlign w:val="center"/>
          </w:tcPr>
          <w:p w14:paraId="57B31AC9">
            <w:pPr>
              <w:jc w:val="center"/>
              <w:rPr>
                <w:rFonts w:ascii="宋体" w:hAnsi="宋体" w:eastAsia="宋体"/>
                <w:szCs w:val="21"/>
              </w:rPr>
            </w:pPr>
            <w:r>
              <w:rPr>
                <w:rFonts w:hint="eastAsia" w:ascii="宋体" w:hAnsi="宋体" w:eastAsia="宋体"/>
                <w:szCs w:val="21"/>
              </w:rPr>
              <w:t>摄像机支架</w:t>
            </w:r>
          </w:p>
        </w:tc>
        <w:tc>
          <w:tcPr>
            <w:tcW w:w="4955" w:type="dxa"/>
            <w:vAlign w:val="center"/>
          </w:tcPr>
          <w:p w14:paraId="29088211">
            <w:pPr>
              <w:rPr>
                <w:rFonts w:ascii="宋体" w:hAnsi="宋体" w:eastAsia="宋体"/>
                <w:szCs w:val="21"/>
              </w:rPr>
            </w:pPr>
            <w:r>
              <w:rPr>
                <w:rFonts w:hint="eastAsia" w:ascii="宋体" w:hAnsi="宋体" w:eastAsia="宋体"/>
                <w:szCs w:val="21"/>
              </w:rPr>
              <w:t>铝合金材质，长≥1</w:t>
            </w:r>
            <w:r>
              <w:rPr>
                <w:rFonts w:ascii="宋体" w:hAnsi="宋体" w:eastAsia="宋体"/>
                <w:szCs w:val="21"/>
              </w:rPr>
              <w:t>.2M</w:t>
            </w:r>
          </w:p>
        </w:tc>
        <w:tc>
          <w:tcPr>
            <w:tcW w:w="432" w:type="dxa"/>
            <w:tcBorders>
              <w:top w:val="nil"/>
              <w:left w:val="single" w:color="auto" w:sz="4" w:space="0"/>
              <w:bottom w:val="single" w:color="auto" w:sz="4" w:space="0"/>
              <w:right w:val="single" w:color="auto" w:sz="4" w:space="0"/>
            </w:tcBorders>
            <w:shd w:val="clear" w:color="auto" w:fill="auto"/>
            <w:vAlign w:val="center"/>
          </w:tcPr>
          <w:p w14:paraId="0F09D712">
            <w:pPr>
              <w:jc w:val="center"/>
              <w:rPr>
                <w:rFonts w:ascii="微软雅黑" w:hAnsi="微软雅黑" w:eastAsia="微软雅黑"/>
                <w:szCs w:val="21"/>
              </w:rPr>
            </w:pPr>
            <w:r>
              <w:rPr>
                <w:rFonts w:hint="eastAsia" w:ascii="微软雅黑" w:hAnsi="微软雅黑" w:eastAsia="微软雅黑"/>
                <w:szCs w:val="21"/>
              </w:rPr>
              <w:t>个</w:t>
            </w:r>
          </w:p>
        </w:tc>
        <w:tc>
          <w:tcPr>
            <w:tcW w:w="504" w:type="dxa"/>
            <w:tcBorders>
              <w:top w:val="nil"/>
              <w:left w:val="nil"/>
              <w:bottom w:val="single" w:color="auto" w:sz="4" w:space="0"/>
              <w:right w:val="single" w:color="auto" w:sz="4" w:space="0"/>
            </w:tcBorders>
            <w:shd w:val="clear" w:color="auto" w:fill="auto"/>
            <w:vAlign w:val="center"/>
          </w:tcPr>
          <w:p w14:paraId="6B074844">
            <w:pPr>
              <w:jc w:val="center"/>
              <w:rPr>
                <w:rFonts w:ascii="微软雅黑" w:hAnsi="微软雅黑" w:eastAsia="微软雅黑"/>
                <w:szCs w:val="21"/>
              </w:rPr>
            </w:pPr>
            <w:r>
              <w:rPr>
                <w:rFonts w:hint="eastAsia" w:ascii="微软雅黑" w:hAnsi="微软雅黑" w:eastAsia="微软雅黑"/>
                <w:szCs w:val="21"/>
              </w:rPr>
              <w:t>2</w:t>
            </w:r>
          </w:p>
        </w:tc>
      </w:tr>
      <w:tr w14:paraId="3CFE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62" w:type="dxa"/>
            <w:vMerge w:val="continue"/>
            <w:vAlign w:val="center"/>
          </w:tcPr>
          <w:p w14:paraId="2CEB9995">
            <w:pPr>
              <w:jc w:val="center"/>
              <w:rPr>
                <w:rFonts w:ascii="宋体" w:hAnsi="宋体" w:eastAsia="宋体"/>
                <w:szCs w:val="21"/>
              </w:rPr>
            </w:pPr>
          </w:p>
        </w:tc>
        <w:tc>
          <w:tcPr>
            <w:tcW w:w="851" w:type="dxa"/>
            <w:vMerge w:val="continue"/>
            <w:vAlign w:val="center"/>
          </w:tcPr>
          <w:p w14:paraId="2F4F4F09">
            <w:pPr>
              <w:rPr>
                <w:rFonts w:ascii="宋体" w:hAnsi="宋体" w:eastAsia="宋体"/>
                <w:szCs w:val="21"/>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12125553">
            <w:pPr>
              <w:jc w:val="center"/>
              <w:rPr>
                <w:rFonts w:ascii="宋体" w:hAnsi="宋体" w:eastAsia="宋体"/>
                <w:szCs w:val="21"/>
              </w:rPr>
            </w:pPr>
            <w:r>
              <w:rPr>
                <w:rFonts w:hint="eastAsia" w:ascii="宋体" w:hAnsi="宋体" w:eastAsia="宋体"/>
                <w:szCs w:val="21"/>
              </w:rPr>
              <w:t>光纤收发器</w:t>
            </w:r>
          </w:p>
        </w:tc>
        <w:tc>
          <w:tcPr>
            <w:tcW w:w="4955" w:type="dxa"/>
            <w:vAlign w:val="center"/>
          </w:tcPr>
          <w:p w14:paraId="0FC1D821">
            <w:pPr>
              <w:rPr>
                <w:rFonts w:ascii="宋体" w:hAnsi="宋体" w:eastAsia="宋体"/>
                <w:szCs w:val="21"/>
              </w:rPr>
            </w:pPr>
            <w:r>
              <w:rPr>
                <w:rFonts w:hint="eastAsia" w:ascii="宋体" w:hAnsi="宋体" w:eastAsia="宋体"/>
                <w:szCs w:val="21"/>
              </w:rPr>
              <w:t>千兆、单模、单纤</w:t>
            </w:r>
          </w:p>
        </w:tc>
        <w:tc>
          <w:tcPr>
            <w:tcW w:w="432" w:type="dxa"/>
            <w:tcBorders>
              <w:top w:val="nil"/>
              <w:left w:val="single" w:color="auto" w:sz="4" w:space="0"/>
              <w:bottom w:val="single" w:color="auto" w:sz="4" w:space="0"/>
              <w:right w:val="single" w:color="auto" w:sz="4" w:space="0"/>
            </w:tcBorders>
            <w:shd w:val="clear" w:color="auto" w:fill="auto"/>
            <w:vAlign w:val="center"/>
          </w:tcPr>
          <w:p w14:paraId="2CEA1903">
            <w:pPr>
              <w:jc w:val="center"/>
              <w:rPr>
                <w:rFonts w:ascii="宋体" w:hAnsi="宋体" w:eastAsia="宋体"/>
                <w:szCs w:val="21"/>
              </w:rPr>
            </w:pPr>
            <w:r>
              <w:rPr>
                <w:rFonts w:hint="eastAsia" w:ascii="宋体" w:hAnsi="宋体" w:eastAsia="宋体"/>
                <w:szCs w:val="21"/>
              </w:rPr>
              <w:t>对</w:t>
            </w:r>
          </w:p>
        </w:tc>
        <w:tc>
          <w:tcPr>
            <w:tcW w:w="504" w:type="dxa"/>
            <w:tcBorders>
              <w:top w:val="nil"/>
              <w:left w:val="nil"/>
              <w:bottom w:val="single" w:color="auto" w:sz="4" w:space="0"/>
              <w:right w:val="single" w:color="auto" w:sz="4" w:space="0"/>
            </w:tcBorders>
            <w:shd w:val="clear" w:color="auto" w:fill="auto"/>
            <w:vAlign w:val="center"/>
          </w:tcPr>
          <w:p w14:paraId="50DF2115">
            <w:pPr>
              <w:jc w:val="center"/>
              <w:rPr>
                <w:rFonts w:ascii="宋体" w:hAnsi="宋体" w:eastAsia="宋体"/>
                <w:szCs w:val="21"/>
              </w:rPr>
            </w:pPr>
            <w:r>
              <w:rPr>
                <w:rFonts w:ascii="宋体" w:hAnsi="宋体" w:eastAsia="宋体"/>
                <w:szCs w:val="21"/>
              </w:rPr>
              <w:t>2</w:t>
            </w:r>
          </w:p>
        </w:tc>
      </w:tr>
      <w:tr w14:paraId="7064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continue"/>
            <w:vAlign w:val="center"/>
          </w:tcPr>
          <w:p w14:paraId="3BE407CD">
            <w:pPr>
              <w:jc w:val="center"/>
              <w:rPr>
                <w:rFonts w:ascii="宋体" w:hAnsi="宋体" w:eastAsia="宋体"/>
                <w:szCs w:val="21"/>
              </w:rPr>
            </w:pPr>
          </w:p>
        </w:tc>
        <w:tc>
          <w:tcPr>
            <w:tcW w:w="851" w:type="dxa"/>
            <w:vMerge w:val="continue"/>
            <w:vAlign w:val="center"/>
          </w:tcPr>
          <w:p w14:paraId="30514EEC">
            <w:pPr>
              <w:rPr>
                <w:rFonts w:ascii="宋体" w:hAnsi="宋体" w:eastAsia="宋体"/>
                <w:szCs w:val="21"/>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2330F56C">
            <w:pPr>
              <w:jc w:val="center"/>
              <w:rPr>
                <w:rFonts w:ascii="宋体" w:hAnsi="宋体" w:eastAsia="宋体"/>
                <w:szCs w:val="21"/>
              </w:rPr>
            </w:pPr>
            <w:r>
              <w:rPr>
                <w:rFonts w:hint="eastAsia" w:ascii="宋体" w:hAnsi="宋体" w:eastAsia="宋体"/>
                <w:szCs w:val="21"/>
              </w:rPr>
              <w:t>施工及辅材</w:t>
            </w:r>
          </w:p>
        </w:tc>
        <w:tc>
          <w:tcPr>
            <w:tcW w:w="4955" w:type="dxa"/>
            <w:vAlign w:val="center"/>
          </w:tcPr>
          <w:p w14:paraId="1E83F08A">
            <w:pPr>
              <w:rPr>
                <w:rFonts w:ascii="宋体" w:hAnsi="宋体" w:eastAsia="宋体"/>
                <w:szCs w:val="21"/>
              </w:rPr>
            </w:pPr>
            <w:r>
              <w:rPr>
                <w:rFonts w:hint="eastAsia" w:ascii="宋体" w:hAnsi="宋体" w:eastAsia="宋体"/>
                <w:szCs w:val="21"/>
              </w:rPr>
              <w:t>辅材：支架、电源、电源线、电工胶带、穿线管、光纤、水晶头、轧带、插排、机柜等。施工：网络、光纤布线、道路开挖及恢复，立杆施工等，并接至南区监控平台。</w:t>
            </w:r>
          </w:p>
        </w:tc>
        <w:tc>
          <w:tcPr>
            <w:tcW w:w="432" w:type="dxa"/>
            <w:tcBorders>
              <w:top w:val="nil"/>
              <w:left w:val="single" w:color="auto" w:sz="4" w:space="0"/>
              <w:bottom w:val="single" w:color="auto" w:sz="4" w:space="0"/>
              <w:right w:val="single" w:color="auto" w:sz="4" w:space="0"/>
            </w:tcBorders>
            <w:shd w:val="clear" w:color="auto" w:fill="auto"/>
            <w:vAlign w:val="center"/>
          </w:tcPr>
          <w:p w14:paraId="1BFF17BC">
            <w:pPr>
              <w:jc w:val="center"/>
              <w:rPr>
                <w:rFonts w:ascii="宋体" w:hAnsi="宋体" w:eastAsia="宋体"/>
                <w:szCs w:val="21"/>
              </w:rPr>
            </w:pPr>
            <w:r>
              <w:rPr>
                <w:rFonts w:hint="eastAsia" w:ascii="宋体" w:hAnsi="宋体" w:eastAsia="宋体"/>
                <w:szCs w:val="21"/>
              </w:rPr>
              <w:t>点</w:t>
            </w:r>
          </w:p>
        </w:tc>
        <w:tc>
          <w:tcPr>
            <w:tcW w:w="504" w:type="dxa"/>
            <w:tcBorders>
              <w:top w:val="nil"/>
              <w:left w:val="nil"/>
              <w:bottom w:val="single" w:color="auto" w:sz="4" w:space="0"/>
              <w:right w:val="single" w:color="auto" w:sz="4" w:space="0"/>
            </w:tcBorders>
            <w:shd w:val="clear" w:color="auto" w:fill="auto"/>
            <w:vAlign w:val="center"/>
          </w:tcPr>
          <w:p w14:paraId="6882ECAC">
            <w:pPr>
              <w:jc w:val="center"/>
              <w:rPr>
                <w:rFonts w:ascii="宋体" w:hAnsi="宋体" w:eastAsia="宋体"/>
                <w:szCs w:val="21"/>
              </w:rPr>
            </w:pPr>
            <w:r>
              <w:rPr>
                <w:rFonts w:hint="eastAsia" w:ascii="宋体" w:hAnsi="宋体" w:eastAsia="宋体"/>
                <w:szCs w:val="21"/>
              </w:rPr>
              <w:t>2</w:t>
            </w:r>
          </w:p>
        </w:tc>
      </w:tr>
      <w:tr w14:paraId="7246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restart"/>
            <w:vAlign w:val="center"/>
          </w:tcPr>
          <w:p w14:paraId="051213F5">
            <w:pPr>
              <w:jc w:val="center"/>
              <w:rPr>
                <w:rFonts w:ascii="宋体" w:hAnsi="宋体" w:eastAsia="宋体"/>
                <w:szCs w:val="21"/>
              </w:rPr>
            </w:pPr>
            <w:r>
              <w:rPr>
                <w:rFonts w:hint="eastAsia" w:ascii="宋体" w:hAnsi="宋体" w:eastAsia="宋体"/>
                <w:szCs w:val="21"/>
              </w:rPr>
              <w:t>5</w:t>
            </w:r>
          </w:p>
        </w:tc>
        <w:tc>
          <w:tcPr>
            <w:tcW w:w="851" w:type="dxa"/>
            <w:vMerge w:val="restart"/>
            <w:vAlign w:val="center"/>
          </w:tcPr>
          <w:p w14:paraId="646798AB">
            <w:pPr>
              <w:rPr>
                <w:rFonts w:ascii="宋体" w:hAnsi="宋体" w:eastAsia="宋体"/>
                <w:szCs w:val="21"/>
              </w:rPr>
            </w:pPr>
            <w:r>
              <w:rPr>
                <w:rFonts w:hint="eastAsia" w:ascii="宋体" w:hAnsi="宋体" w:eastAsia="宋体"/>
                <w:szCs w:val="21"/>
              </w:rPr>
              <w:t>停车场</w:t>
            </w:r>
          </w:p>
        </w:tc>
        <w:tc>
          <w:tcPr>
            <w:tcW w:w="992" w:type="dxa"/>
            <w:vAlign w:val="center"/>
          </w:tcPr>
          <w:p w14:paraId="7D050C0D">
            <w:pPr>
              <w:widowControl/>
              <w:jc w:val="center"/>
              <w:rPr>
                <w:rFonts w:ascii="宋体" w:hAnsi="宋体" w:eastAsia="宋体"/>
                <w:szCs w:val="21"/>
              </w:rPr>
            </w:pPr>
            <w:r>
              <w:rPr>
                <w:rFonts w:hint="eastAsia" w:ascii="宋体" w:hAnsi="宋体" w:eastAsia="宋体"/>
                <w:szCs w:val="21"/>
              </w:rPr>
              <w:t>网络摄像机</w:t>
            </w:r>
          </w:p>
        </w:tc>
        <w:tc>
          <w:tcPr>
            <w:tcW w:w="4955" w:type="dxa"/>
            <w:vAlign w:val="center"/>
          </w:tcPr>
          <w:p w14:paraId="68ACD8C6">
            <w:pPr>
              <w:rPr>
                <w:rFonts w:ascii="宋体" w:hAnsi="宋体" w:eastAsia="宋体"/>
                <w:szCs w:val="21"/>
              </w:rPr>
            </w:pPr>
            <w:r>
              <w:rPr>
                <w:rFonts w:ascii="宋体" w:hAnsi="宋体" w:eastAsia="宋体"/>
                <w:szCs w:val="21"/>
              </w:rPr>
              <w:t>400万定焦筒型网络摄像机</w:t>
            </w:r>
          </w:p>
          <w:p w14:paraId="7234159B">
            <w:pPr>
              <w:rPr>
                <w:rFonts w:ascii="宋体" w:hAnsi="宋体" w:eastAsia="宋体"/>
                <w:szCs w:val="21"/>
              </w:rPr>
            </w:pPr>
            <w:r>
              <w:rPr>
                <w:rFonts w:hint="eastAsia" w:ascii="宋体" w:hAnsi="宋体" w:eastAsia="宋体"/>
                <w:szCs w:val="21"/>
              </w:rPr>
              <w:t>内置</w:t>
            </w:r>
            <w:r>
              <w:rPr>
                <w:rFonts w:ascii="宋体" w:hAnsi="宋体" w:eastAsia="宋体"/>
                <w:szCs w:val="21"/>
              </w:rPr>
              <w:t>1颗CPU、GPU、NPU于一体的芯片。</w:t>
            </w:r>
          </w:p>
          <w:p w14:paraId="2CCB3CFE">
            <w:pPr>
              <w:rPr>
                <w:rFonts w:ascii="宋体" w:hAnsi="宋体" w:eastAsia="宋体"/>
                <w:szCs w:val="21"/>
              </w:rPr>
            </w:pPr>
            <w:r>
              <w:rPr>
                <w:rFonts w:hint="eastAsia" w:ascii="宋体" w:hAnsi="宋体" w:eastAsia="宋体"/>
                <w:szCs w:val="21"/>
              </w:rPr>
              <w:t>★补光灯灯杯采用双层透镜结构，外表平面为柔光层，采用复眼式微透镜阵列，具有六边形阵列纹路</w:t>
            </w:r>
            <w:r>
              <w:rPr>
                <w:rFonts w:ascii="宋体" w:hAnsi="宋体" w:eastAsia="宋体"/>
                <w:szCs w:val="21"/>
              </w:rPr>
              <w:t>;下层束光层为鳞甲TIR透镜，内壁具有鳞甲阵列纹路。（公安部检验报告证明）</w:t>
            </w:r>
          </w:p>
          <w:p w14:paraId="02E98B78">
            <w:pPr>
              <w:rPr>
                <w:rFonts w:ascii="宋体" w:hAnsi="宋体" w:eastAsia="宋体"/>
                <w:szCs w:val="21"/>
              </w:rPr>
            </w:pPr>
            <w:r>
              <w:rPr>
                <w:rFonts w:hint="eastAsia" w:ascii="宋体" w:hAnsi="宋体" w:eastAsia="宋体"/>
                <w:szCs w:val="21"/>
              </w:rPr>
              <w:t>★补光灯开启后，灯光应为椭圆形形状，且补光灯均匀无波纹状、圆环状、麻点状、条纹状和不规则亮斑。（公安部检验报告证明）</w:t>
            </w:r>
          </w:p>
          <w:p w14:paraId="3312B864">
            <w:pPr>
              <w:rPr>
                <w:rFonts w:ascii="宋体" w:hAnsi="宋体" w:eastAsia="宋体"/>
                <w:szCs w:val="21"/>
              </w:rPr>
            </w:pPr>
            <w:r>
              <w:rPr>
                <w:rFonts w:hint="eastAsia" w:ascii="宋体" w:hAnsi="宋体" w:eastAsia="宋体"/>
                <w:szCs w:val="21"/>
              </w:rPr>
              <w:t>可通过</w:t>
            </w:r>
            <w:r>
              <w:rPr>
                <w:rFonts w:ascii="宋体" w:hAnsi="宋体" w:eastAsia="宋体"/>
                <w:szCs w:val="21"/>
              </w:rPr>
              <w:t>IE浏览器或客户端开启白光补光。</w:t>
            </w:r>
          </w:p>
          <w:p w14:paraId="0DB6FC8E">
            <w:pPr>
              <w:rPr>
                <w:rFonts w:ascii="宋体" w:hAnsi="宋体" w:eastAsia="宋体"/>
                <w:szCs w:val="21"/>
              </w:rPr>
            </w:pPr>
            <w:r>
              <w:rPr>
                <w:rFonts w:hint="eastAsia" w:ascii="宋体" w:hAnsi="宋体" w:eastAsia="宋体"/>
                <w:szCs w:val="21"/>
              </w:rPr>
              <w:t>在低照环境下，开启补光灯，样机可识别距离样机</w:t>
            </w:r>
            <w:r>
              <w:rPr>
                <w:rFonts w:ascii="宋体" w:hAnsi="宋体" w:eastAsia="宋体"/>
                <w:szCs w:val="21"/>
              </w:rPr>
              <w:t>50m处人体轮廓。</w:t>
            </w:r>
          </w:p>
          <w:p w14:paraId="794127AA">
            <w:pPr>
              <w:rPr>
                <w:rFonts w:ascii="宋体" w:hAnsi="宋体" w:eastAsia="宋体"/>
                <w:szCs w:val="21"/>
              </w:rPr>
            </w:pPr>
            <w:r>
              <w:rPr>
                <w:rFonts w:hint="eastAsia" w:ascii="宋体" w:hAnsi="宋体" w:eastAsia="宋体"/>
                <w:szCs w:val="21"/>
              </w:rPr>
              <w:t>★具有日夜场景自适应功能，在白天和夜晚环境下，样机均可输出彩色图像，在夜晚自动开启补光灯条件下，夜晚图像清晰度应不低于白天图像清晰度的</w:t>
            </w:r>
            <w:r>
              <w:rPr>
                <w:rFonts w:ascii="宋体" w:hAnsi="宋体" w:eastAsia="宋体"/>
                <w:szCs w:val="21"/>
              </w:rPr>
              <w:t>95%。（公安部检验报告证明）</w:t>
            </w:r>
          </w:p>
          <w:p w14:paraId="67C8598C">
            <w:pPr>
              <w:rPr>
                <w:rFonts w:ascii="宋体" w:hAnsi="宋体" w:eastAsia="宋体"/>
                <w:szCs w:val="21"/>
              </w:rPr>
            </w:pPr>
            <w:r>
              <w:rPr>
                <w:rFonts w:hint="eastAsia" w:ascii="宋体" w:hAnsi="宋体" w:eastAsia="宋体"/>
                <w:szCs w:val="21"/>
              </w:rPr>
              <w:t>★具有</w:t>
            </w:r>
            <w:r>
              <w:rPr>
                <w:rFonts w:ascii="宋体" w:hAnsi="宋体" w:eastAsia="宋体"/>
                <w:szCs w:val="21"/>
              </w:rPr>
              <w:t>AI-ISP图像质量提升功能，在低照度环境下，可自动调节预览场景视频画面中人脸、人体、车辆等目标及预览场景视频画面的区域曝光、亮度、色彩饱和度、对比度、锐度等。（公安部检验报告证明）</w:t>
            </w:r>
          </w:p>
          <w:p w14:paraId="1333F3B6">
            <w:pPr>
              <w:rPr>
                <w:rFonts w:ascii="宋体" w:hAnsi="宋体" w:eastAsia="宋体"/>
                <w:szCs w:val="21"/>
              </w:rPr>
            </w:pPr>
            <w:r>
              <w:rPr>
                <w:rFonts w:hint="eastAsia" w:ascii="宋体" w:hAnsi="宋体" w:eastAsia="宋体"/>
                <w:szCs w:val="21"/>
              </w:rPr>
              <w:t>可通过</w:t>
            </w:r>
            <w:r>
              <w:rPr>
                <w:rFonts w:ascii="宋体" w:hAnsi="宋体" w:eastAsia="宋体"/>
                <w:szCs w:val="21"/>
              </w:rPr>
              <w:t>IE浏览器设置码流套餐为画质优先、均衡模式、存储优先及自定义4种类型。</w:t>
            </w:r>
          </w:p>
          <w:p w14:paraId="06010128">
            <w:pPr>
              <w:rPr>
                <w:rFonts w:ascii="宋体" w:hAnsi="宋体" w:eastAsia="宋体"/>
                <w:szCs w:val="21"/>
              </w:rPr>
            </w:pPr>
            <w:r>
              <w:rPr>
                <w:rFonts w:hint="eastAsia" w:ascii="宋体" w:hAnsi="宋体" w:eastAsia="宋体"/>
                <w:szCs w:val="21"/>
              </w:rPr>
              <w:t>支持</w:t>
            </w:r>
            <w:r>
              <w:rPr>
                <w:rFonts w:ascii="宋体" w:hAnsi="宋体" w:eastAsia="宋体"/>
                <w:szCs w:val="21"/>
              </w:rPr>
              <w:t>DC12V或POE供电。</w:t>
            </w:r>
          </w:p>
          <w:p w14:paraId="673DDE4D">
            <w:pPr>
              <w:rPr>
                <w:rFonts w:ascii="宋体" w:hAnsi="宋体" w:eastAsia="宋体"/>
                <w:szCs w:val="21"/>
              </w:rPr>
            </w:pPr>
            <w:r>
              <w:rPr>
                <w:rFonts w:hint="eastAsia" w:ascii="宋体" w:hAnsi="宋体" w:eastAsia="宋体"/>
                <w:szCs w:val="21"/>
              </w:rPr>
              <w:t>内置麦克风</w:t>
            </w:r>
            <w:r>
              <w:rPr>
                <w:rFonts w:ascii="宋体" w:hAnsi="宋体" w:eastAsia="宋体"/>
                <w:szCs w:val="21"/>
              </w:rPr>
              <w:t>&amp;扬声器，喊话对讲兼顾</w:t>
            </w:r>
          </w:p>
          <w:p w14:paraId="1CD964A0">
            <w:pPr>
              <w:rPr>
                <w:rFonts w:ascii="宋体" w:hAnsi="宋体" w:eastAsia="宋体"/>
                <w:szCs w:val="21"/>
              </w:rPr>
            </w:pPr>
            <w:r>
              <w:rPr>
                <w:rFonts w:hint="eastAsia" w:ascii="宋体" w:hAnsi="宋体" w:eastAsia="宋体"/>
                <w:szCs w:val="21"/>
              </w:rPr>
              <w:t>符合</w:t>
            </w:r>
            <w:r>
              <w:rPr>
                <w:rFonts w:ascii="宋体" w:hAnsi="宋体" w:eastAsia="宋体"/>
                <w:szCs w:val="21"/>
              </w:rPr>
              <w:t>IP67防尘防水设计</w:t>
            </w:r>
          </w:p>
        </w:tc>
        <w:tc>
          <w:tcPr>
            <w:tcW w:w="432" w:type="dxa"/>
            <w:vAlign w:val="center"/>
          </w:tcPr>
          <w:p w14:paraId="698BB4F6">
            <w:pPr>
              <w:rPr>
                <w:rFonts w:ascii="宋体" w:hAnsi="宋体" w:eastAsia="宋体"/>
                <w:szCs w:val="21"/>
              </w:rPr>
            </w:pPr>
          </w:p>
        </w:tc>
        <w:tc>
          <w:tcPr>
            <w:tcW w:w="504" w:type="dxa"/>
            <w:vAlign w:val="center"/>
          </w:tcPr>
          <w:p w14:paraId="32A42304">
            <w:pPr>
              <w:rPr>
                <w:rFonts w:ascii="宋体" w:hAnsi="宋体" w:eastAsia="宋体"/>
                <w:szCs w:val="21"/>
              </w:rPr>
            </w:pPr>
            <w:r>
              <w:rPr>
                <w:rFonts w:hint="eastAsia" w:ascii="宋体" w:hAnsi="宋体" w:eastAsia="宋体"/>
                <w:szCs w:val="21"/>
              </w:rPr>
              <w:t>1</w:t>
            </w:r>
            <w:r>
              <w:rPr>
                <w:rFonts w:ascii="宋体" w:hAnsi="宋体" w:eastAsia="宋体"/>
                <w:szCs w:val="21"/>
              </w:rPr>
              <w:t>1</w:t>
            </w:r>
          </w:p>
        </w:tc>
      </w:tr>
      <w:tr w14:paraId="48D2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continue"/>
          </w:tcPr>
          <w:p w14:paraId="13E39941">
            <w:pPr>
              <w:rPr>
                <w:rFonts w:ascii="宋体" w:hAnsi="宋体" w:eastAsia="宋体"/>
                <w:szCs w:val="21"/>
              </w:rPr>
            </w:pPr>
          </w:p>
        </w:tc>
        <w:tc>
          <w:tcPr>
            <w:tcW w:w="851" w:type="dxa"/>
            <w:vMerge w:val="continue"/>
            <w:vAlign w:val="center"/>
          </w:tcPr>
          <w:p w14:paraId="471A0A1A">
            <w:pPr>
              <w:rPr>
                <w:rFonts w:ascii="宋体" w:hAnsi="宋体" w:eastAsia="宋体"/>
                <w:szCs w:val="21"/>
              </w:rPr>
            </w:pPr>
          </w:p>
        </w:tc>
        <w:tc>
          <w:tcPr>
            <w:tcW w:w="992" w:type="dxa"/>
            <w:vAlign w:val="center"/>
          </w:tcPr>
          <w:p w14:paraId="127E24BA">
            <w:pPr>
              <w:widowControl/>
              <w:jc w:val="center"/>
              <w:rPr>
                <w:rFonts w:ascii="宋体" w:hAnsi="宋体" w:eastAsia="宋体"/>
                <w:szCs w:val="21"/>
              </w:rPr>
            </w:pPr>
            <w:r>
              <w:rPr>
                <w:rFonts w:hint="eastAsia" w:ascii="宋体" w:hAnsi="宋体" w:eastAsia="宋体"/>
                <w:szCs w:val="21"/>
              </w:rPr>
              <w:t>球机</w:t>
            </w:r>
          </w:p>
        </w:tc>
        <w:tc>
          <w:tcPr>
            <w:tcW w:w="4955" w:type="dxa"/>
            <w:vAlign w:val="center"/>
          </w:tcPr>
          <w:p w14:paraId="1530439B">
            <w:pPr>
              <w:rPr>
                <w:rFonts w:ascii="宋体" w:hAnsi="宋体" w:eastAsia="宋体"/>
                <w:szCs w:val="21"/>
              </w:rPr>
            </w:pPr>
            <w:r>
              <w:rPr>
                <w:rFonts w:ascii="宋体" w:hAnsi="宋体" w:eastAsia="宋体"/>
                <w:szCs w:val="21"/>
              </w:rPr>
              <w:t>7寸400万23倍全彩智能震慑警戒球机</w:t>
            </w:r>
          </w:p>
          <w:p w14:paraId="5082B7F5">
            <w:pPr>
              <w:rPr>
                <w:rFonts w:ascii="宋体" w:hAnsi="宋体" w:eastAsia="宋体"/>
                <w:szCs w:val="21"/>
              </w:rPr>
            </w:pPr>
            <w:r>
              <w:rPr>
                <w:rFonts w:hint="eastAsia" w:ascii="宋体" w:hAnsi="宋体" w:eastAsia="宋体"/>
                <w:szCs w:val="21"/>
              </w:rPr>
              <w:t>设备靶面尺寸为</w:t>
            </w:r>
            <w:r>
              <w:rPr>
                <w:rFonts w:ascii="宋体" w:hAnsi="宋体" w:eastAsia="宋体"/>
                <w:szCs w:val="21"/>
              </w:rPr>
              <w:t>1/2.8英寸，最大分辨率为：2560x1440</w:t>
            </w:r>
          </w:p>
          <w:p w14:paraId="4682D372">
            <w:pPr>
              <w:rPr>
                <w:rFonts w:ascii="宋体" w:hAnsi="宋体" w:eastAsia="宋体"/>
                <w:szCs w:val="21"/>
              </w:rPr>
            </w:pPr>
            <w:r>
              <w:rPr>
                <w:rFonts w:hint="eastAsia" w:ascii="宋体" w:hAnsi="宋体" w:eastAsia="宋体"/>
                <w:szCs w:val="21"/>
              </w:rPr>
              <w:t>镜头光学变倍大于</w:t>
            </w:r>
            <w:r>
              <w:rPr>
                <w:rFonts w:ascii="宋体" w:hAnsi="宋体" w:eastAsia="宋体"/>
                <w:szCs w:val="21"/>
              </w:rPr>
              <w:t>23倍，最大焦距不小于135.7mm</w:t>
            </w:r>
          </w:p>
          <w:p w14:paraId="7D7167DA">
            <w:pPr>
              <w:rPr>
                <w:rFonts w:ascii="宋体" w:hAnsi="宋体" w:eastAsia="宋体"/>
                <w:szCs w:val="21"/>
              </w:rPr>
            </w:pPr>
            <w:r>
              <w:rPr>
                <w:rFonts w:hint="eastAsia" w:ascii="宋体" w:hAnsi="宋体" w:eastAsia="宋体"/>
                <w:szCs w:val="21"/>
              </w:rPr>
              <w:t>补光灯关闭条件下：彩色≤</w:t>
            </w:r>
            <w:r>
              <w:rPr>
                <w:rFonts w:ascii="宋体" w:hAnsi="宋体" w:eastAsia="宋体"/>
                <w:szCs w:val="21"/>
              </w:rPr>
              <w:t>0.005 lx，黑白≤0.001 lx；</w:t>
            </w:r>
          </w:p>
          <w:p w14:paraId="53D9526A">
            <w:pPr>
              <w:rPr>
                <w:rFonts w:ascii="宋体" w:hAnsi="宋体" w:eastAsia="宋体"/>
                <w:szCs w:val="21"/>
              </w:rPr>
            </w:pPr>
            <w:r>
              <w:rPr>
                <w:rFonts w:hint="eastAsia" w:ascii="宋体" w:hAnsi="宋体" w:eastAsia="宋体"/>
                <w:szCs w:val="21"/>
              </w:rPr>
              <w:t>支持水平</w:t>
            </w:r>
            <w:r>
              <w:rPr>
                <w:rFonts w:ascii="宋体" w:hAnsi="宋体" w:eastAsia="宋体"/>
                <w:szCs w:val="21"/>
              </w:rPr>
              <w:t>0° ~ 360°连续旋转；垂直 -15° ~ 90°。</w:t>
            </w:r>
          </w:p>
          <w:p w14:paraId="550306A3">
            <w:pPr>
              <w:rPr>
                <w:rFonts w:ascii="宋体" w:hAnsi="宋体" w:eastAsia="宋体"/>
                <w:szCs w:val="21"/>
              </w:rPr>
            </w:pPr>
            <w:r>
              <w:rPr>
                <w:rFonts w:hint="eastAsia" w:ascii="宋体" w:hAnsi="宋体" w:eastAsia="宋体"/>
                <w:szCs w:val="21"/>
              </w:rPr>
              <w:t>应具有</w:t>
            </w:r>
            <w:r>
              <w:rPr>
                <w:rFonts w:ascii="宋体" w:hAnsi="宋体" w:eastAsia="宋体"/>
                <w:szCs w:val="21"/>
              </w:rPr>
              <w:t>300个预置位，可按照所设置的预置位设置8条巡航路径，每条巡航路径可设置16个预置点；在IE浏览器下，具有一键巡航控制按钮，支持一键巡航功能。</w:t>
            </w:r>
          </w:p>
          <w:p w14:paraId="55ACDEBE">
            <w:pPr>
              <w:rPr>
                <w:rFonts w:ascii="宋体" w:hAnsi="宋体" w:eastAsia="宋体"/>
                <w:szCs w:val="21"/>
              </w:rPr>
            </w:pPr>
            <w:r>
              <w:rPr>
                <w:rFonts w:hint="eastAsia" w:ascii="宋体" w:hAnsi="宋体" w:eastAsia="宋体"/>
                <w:szCs w:val="21"/>
              </w:rPr>
              <w:t>可对镜头前盖玻璃进行加热，去除玻璃上的冰状和水状附着物。</w:t>
            </w:r>
          </w:p>
          <w:p w14:paraId="542DBD67">
            <w:pPr>
              <w:rPr>
                <w:rFonts w:ascii="宋体" w:hAnsi="宋体" w:eastAsia="宋体"/>
                <w:szCs w:val="21"/>
              </w:rPr>
            </w:pPr>
            <w:r>
              <w:rPr>
                <w:rFonts w:hint="eastAsia" w:ascii="宋体" w:hAnsi="宋体" w:eastAsia="宋体"/>
                <w:szCs w:val="21"/>
              </w:rPr>
              <w:t>红外灯补光灯开启，可识别距离样机</w:t>
            </w:r>
            <w:r>
              <w:rPr>
                <w:rFonts w:ascii="宋体" w:hAnsi="宋体" w:eastAsia="宋体"/>
                <w:szCs w:val="21"/>
              </w:rPr>
              <w:t>150m处的人体（1.7m×0.5m）轮廓。</w:t>
            </w:r>
          </w:p>
          <w:p w14:paraId="26847A74">
            <w:pPr>
              <w:rPr>
                <w:rFonts w:ascii="宋体" w:hAnsi="宋体" w:eastAsia="宋体"/>
                <w:szCs w:val="21"/>
              </w:rPr>
            </w:pPr>
            <w:r>
              <w:rPr>
                <w:rFonts w:hint="eastAsia" w:ascii="宋体" w:hAnsi="宋体" w:eastAsia="宋体"/>
                <w:szCs w:val="21"/>
              </w:rPr>
              <w:t>开启白光补光灯，可识别距离设备</w:t>
            </w:r>
            <w:r>
              <w:rPr>
                <w:rFonts w:ascii="宋体" w:hAnsi="宋体" w:eastAsia="宋体"/>
                <w:szCs w:val="21"/>
              </w:rPr>
              <w:t>30m处的人体（1.7m×0.5m）轮廓。</w:t>
            </w:r>
          </w:p>
          <w:p w14:paraId="41E8A06D">
            <w:pPr>
              <w:rPr>
                <w:rFonts w:ascii="宋体" w:hAnsi="宋体" w:eastAsia="宋体"/>
                <w:szCs w:val="21"/>
              </w:rPr>
            </w:pPr>
            <w:r>
              <w:rPr>
                <w:rFonts w:hint="eastAsia" w:ascii="宋体" w:hAnsi="宋体" w:eastAsia="宋体"/>
                <w:szCs w:val="21"/>
              </w:rPr>
              <w:t>★设备支持快速抓拍和优选抓拍</w:t>
            </w:r>
            <w:r>
              <w:rPr>
                <w:rFonts w:ascii="宋体" w:hAnsi="宋体" w:eastAsia="宋体"/>
                <w:szCs w:val="21"/>
              </w:rPr>
              <w:t>2种模式，支持抓拍图片去重功能，最多同时检测5个目标（公安部检验报告证明）</w:t>
            </w:r>
          </w:p>
          <w:p w14:paraId="2EDCDBAF">
            <w:pPr>
              <w:rPr>
                <w:rFonts w:ascii="宋体" w:hAnsi="宋体" w:eastAsia="宋体"/>
                <w:szCs w:val="21"/>
              </w:rPr>
            </w:pPr>
            <w:r>
              <w:rPr>
                <w:rFonts w:hint="eastAsia" w:ascii="宋体" w:hAnsi="宋体" w:eastAsia="宋体"/>
                <w:szCs w:val="21"/>
              </w:rPr>
              <w:t>★设备内置</w:t>
            </w:r>
            <w:r>
              <w:rPr>
                <w:rFonts w:ascii="宋体" w:hAnsi="宋体" w:eastAsia="宋体"/>
                <w:szCs w:val="21"/>
              </w:rPr>
              <w:t>2个扬声器可随球机视频图像及补光灯进行水平0-360°转动，在距离设备100m处警戒音不小于60dB，播放内容可选。（以公安部检验报告为准）</w:t>
            </w:r>
          </w:p>
          <w:p w14:paraId="6221F6A7">
            <w:pPr>
              <w:rPr>
                <w:rFonts w:ascii="宋体" w:hAnsi="宋体" w:eastAsia="宋体"/>
                <w:szCs w:val="21"/>
              </w:rPr>
            </w:pPr>
            <w:r>
              <w:rPr>
                <w:rFonts w:hint="eastAsia" w:ascii="宋体" w:hAnsi="宋体" w:eastAsia="宋体"/>
                <w:szCs w:val="21"/>
              </w:rPr>
              <w:t>★设备可对</w:t>
            </w:r>
            <w:r>
              <w:rPr>
                <w:rFonts w:ascii="宋体" w:hAnsi="宋体" w:eastAsia="宋体"/>
                <w:szCs w:val="21"/>
              </w:rPr>
              <w:t>150m处的人员进行报警提示，在夜晚无光照环境下，正向人员能看到报警灯闪烁。（以公安部检验报告为准）</w:t>
            </w:r>
          </w:p>
          <w:p w14:paraId="25437D8D">
            <w:pPr>
              <w:rPr>
                <w:rFonts w:ascii="宋体" w:hAnsi="宋体" w:eastAsia="宋体"/>
                <w:szCs w:val="21"/>
              </w:rPr>
            </w:pPr>
            <w:r>
              <w:rPr>
                <w:rFonts w:hint="eastAsia" w:ascii="宋体" w:hAnsi="宋体" w:eastAsia="宋体"/>
                <w:szCs w:val="21"/>
              </w:rPr>
              <w:t>设备具有一个</w:t>
            </w:r>
            <w:r>
              <w:rPr>
                <w:rFonts w:ascii="宋体" w:hAnsi="宋体" w:eastAsia="宋体"/>
                <w:szCs w:val="21"/>
              </w:rPr>
              <w:t>RJ45网络接口、1路音频输入、1路音频输出、2路报警输入、1路报警输出、1个SD卡槽，设备采用AC220V转DC12V电源适配器供电</w:t>
            </w:r>
          </w:p>
          <w:p w14:paraId="2C769EA8">
            <w:pPr>
              <w:rPr>
                <w:rFonts w:ascii="宋体" w:hAnsi="宋体" w:eastAsia="宋体"/>
                <w:szCs w:val="21"/>
              </w:rPr>
            </w:pPr>
            <w:r>
              <w:rPr>
                <w:rFonts w:hint="eastAsia" w:ascii="宋体" w:hAnsi="宋体" w:eastAsia="宋体"/>
                <w:szCs w:val="21"/>
              </w:rPr>
              <w:t>温度</w:t>
            </w:r>
            <w:r>
              <w:rPr>
                <w:rFonts w:ascii="宋体" w:hAnsi="宋体" w:eastAsia="宋体"/>
                <w:szCs w:val="21"/>
              </w:rPr>
              <w:t>65℃、30℃持续2h，设备处于工作状态，试验期间和试验后设备应能正常工作</w:t>
            </w:r>
          </w:p>
          <w:p w14:paraId="0544094D">
            <w:pPr>
              <w:rPr>
                <w:rFonts w:ascii="宋体" w:hAnsi="宋体" w:eastAsia="宋体"/>
                <w:szCs w:val="21"/>
              </w:rPr>
            </w:pPr>
            <w:r>
              <w:rPr>
                <w:rFonts w:hint="eastAsia" w:ascii="宋体" w:hAnsi="宋体" w:eastAsia="宋体"/>
                <w:szCs w:val="21"/>
              </w:rPr>
              <w:t>设备符合</w:t>
            </w:r>
            <w:r>
              <w:rPr>
                <w:rFonts w:ascii="宋体" w:hAnsi="宋体" w:eastAsia="宋体"/>
                <w:szCs w:val="21"/>
              </w:rPr>
              <w:t>GB/T 4208-2017中IP66等级的要求。</w:t>
            </w:r>
          </w:p>
        </w:tc>
        <w:tc>
          <w:tcPr>
            <w:tcW w:w="432" w:type="dxa"/>
            <w:vAlign w:val="center"/>
          </w:tcPr>
          <w:p w14:paraId="3803030A">
            <w:pPr>
              <w:rPr>
                <w:rFonts w:ascii="宋体" w:hAnsi="宋体" w:eastAsia="宋体"/>
                <w:szCs w:val="21"/>
              </w:rPr>
            </w:pPr>
            <w:r>
              <w:rPr>
                <w:rFonts w:hint="eastAsia" w:ascii="宋体" w:hAnsi="宋体" w:eastAsia="宋体"/>
                <w:szCs w:val="21"/>
              </w:rPr>
              <w:t>台</w:t>
            </w:r>
          </w:p>
        </w:tc>
        <w:tc>
          <w:tcPr>
            <w:tcW w:w="504" w:type="dxa"/>
            <w:vAlign w:val="center"/>
          </w:tcPr>
          <w:p w14:paraId="76423129">
            <w:pPr>
              <w:rPr>
                <w:rFonts w:ascii="宋体" w:hAnsi="宋体" w:eastAsia="宋体"/>
                <w:szCs w:val="21"/>
              </w:rPr>
            </w:pPr>
            <w:r>
              <w:rPr>
                <w:rFonts w:hint="eastAsia" w:ascii="宋体" w:hAnsi="宋体" w:eastAsia="宋体"/>
                <w:szCs w:val="21"/>
              </w:rPr>
              <w:t>1</w:t>
            </w:r>
          </w:p>
        </w:tc>
      </w:tr>
      <w:tr w14:paraId="7E44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continue"/>
          </w:tcPr>
          <w:p w14:paraId="2C27968E">
            <w:pPr>
              <w:rPr>
                <w:rFonts w:ascii="宋体" w:hAnsi="宋体" w:eastAsia="宋体"/>
                <w:szCs w:val="21"/>
              </w:rPr>
            </w:pPr>
          </w:p>
        </w:tc>
        <w:tc>
          <w:tcPr>
            <w:tcW w:w="851" w:type="dxa"/>
            <w:vMerge w:val="continue"/>
            <w:vAlign w:val="center"/>
          </w:tcPr>
          <w:p w14:paraId="7DC1D9B9">
            <w:pPr>
              <w:rPr>
                <w:rFonts w:ascii="宋体" w:hAnsi="宋体" w:eastAsia="宋体"/>
                <w:szCs w:val="21"/>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0854D8CA">
            <w:pPr>
              <w:jc w:val="center"/>
              <w:rPr>
                <w:rFonts w:ascii="宋体" w:hAnsi="宋体" w:eastAsia="宋体"/>
                <w:szCs w:val="21"/>
              </w:rPr>
            </w:pPr>
            <w:r>
              <w:rPr>
                <w:rFonts w:hint="eastAsia" w:ascii="宋体" w:hAnsi="宋体" w:eastAsia="宋体"/>
                <w:szCs w:val="21"/>
              </w:rPr>
              <w:t>光纤收发器</w:t>
            </w:r>
          </w:p>
        </w:tc>
        <w:tc>
          <w:tcPr>
            <w:tcW w:w="4955" w:type="dxa"/>
            <w:vAlign w:val="center"/>
          </w:tcPr>
          <w:p w14:paraId="29FAFC8B">
            <w:pPr>
              <w:rPr>
                <w:rFonts w:ascii="宋体" w:hAnsi="宋体" w:eastAsia="宋体"/>
                <w:szCs w:val="21"/>
              </w:rPr>
            </w:pPr>
            <w:r>
              <w:rPr>
                <w:rFonts w:hint="eastAsia" w:ascii="宋体" w:hAnsi="宋体" w:eastAsia="宋体"/>
                <w:szCs w:val="21"/>
              </w:rPr>
              <w:t>千兆、单模、单纤</w:t>
            </w:r>
          </w:p>
        </w:tc>
        <w:tc>
          <w:tcPr>
            <w:tcW w:w="432" w:type="dxa"/>
            <w:tcBorders>
              <w:top w:val="nil"/>
              <w:left w:val="single" w:color="auto" w:sz="4" w:space="0"/>
              <w:bottom w:val="single" w:color="auto" w:sz="4" w:space="0"/>
              <w:right w:val="single" w:color="auto" w:sz="4" w:space="0"/>
            </w:tcBorders>
            <w:shd w:val="clear" w:color="auto" w:fill="auto"/>
            <w:vAlign w:val="center"/>
          </w:tcPr>
          <w:p w14:paraId="5038E9EB">
            <w:pPr>
              <w:jc w:val="center"/>
              <w:rPr>
                <w:rFonts w:ascii="宋体" w:hAnsi="宋体" w:eastAsia="宋体"/>
                <w:szCs w:val="21"/>
              </w:rPr>
            </w:pPr>
            <w:r>
              <w:rPr>
                <w:rFonts w:hint="eastAsia" w:ascii="宋体" w:hAnsi="宋体" w:eastAsia="宋体"/>
                <w:szCs w:val="21"/>
              </w:rPr>
              <w:t>对</w:t>
            </w:r>
          </w:p>
        </w:tc>
        <w:tc>
          <w:tcPr>
            <w:tcW w:w="504" w:type="dxa"/>
            <w:tcBorders>
              <w:top w:val="nil"/>
              <w:left w:val="nil"/>
              <w:bottom w:val="single" w:color="auto" w:sz="4" w:space="0"/>
              <w:right w:val="single" w:color="auto" w:sz="4" w:space="0"/>
            </w:tcBorders>
            <w:shd w:val="clear" w:color="auto" w:fill="auto"/>
            <w:vAlign w:val="center"/>
          </w:tcPr>
          <w:p w14:paraId="001F67CD">
            <w:pPr>
              <w:jc w:val="center"/>
              <w:rPr>
                <w:rFonts w:ascii="宋体" w:hAnsi="宋体" w:eastAsia="宋体"/>
                <w:szCs w:val="21"/>
              </w:rPr>
            </w:pPr>
            <w:r>
              <w:rPr>
                <w:rFonts w:ascii="宋体" w:hAnsi="宋体" w:eastAsia="宋体"/>
                <w:szCs w:val="21"/>
              </w:rPr>
              <w:t>12</w:t>
            </w:r>
          </w:p>
        </w:tc>
      </w:tr>
      <w:tr w14:paraId="4A9D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continue"/>
          </w:tcPr>
          <w:p w14:paraId="1719D26B">
            <w:pPr>
              <w:rPr>
                <w:rFonts w:ascii="宋体" w:hAnsi="宋体" w:eastAsia="宋体"/>
                <w:szCs w:val="21"/>
              </w:rPr>
            </w:pPr>
          </w:p>
        </w:tc>
        <w:tc>
          <w:tcPr>
            <w:tcW w:w="851" w:type="dxa"/>
            <w:vMerge w:val="continue"/>
            <w:vAlign w:val="center"/>
          </w:tcPr>
          <w:p w14:paraId="4054171C">
            <w:pPr>
              <w:rPr>
                <w:rFonts w:ascii="宋体" w:hAnsi="宋体" w:eastAsia="宋体"/>
                <w:szCs w:val="21"/>
              </w:rPr>
            </w:pPr>
          </w:p>
        </w:tc>
        <w:tc>
          <w:tcPr>
            <w:tcW w:w="992" w:type="dxa"/>
            <w:vAlign w:val="center"/>
          </w:tcPr>
          <w:p w14:paraId="4D3D15F1">
            <w:pPr>
              <w:jc w:val="center"/>
              <w:rPr>
                <w:rFonts w:ascii="宋体" w:hAnsi="宋体" w:eastAsia="宋体"/>
                <w:szCs w:val="21"/>
              </w:rPr>
            </w:pPr>
            <w:r>
              <w:rPr>
                <w:rFonts w:hint="eastAsia" w:ascii="宋体" w:hAnsi="宋体" w:eastAsia="宋体"/>
                <w:szCs w:val="21"/>
              </w:rPr>
              <w:t>网线</w:t>
            </w:r>
          </w:p>
        </w:tc>
        <w:tc>
          <w:tcPr>
            <w:tcW w:w="4955" w:type="dxa"/>
            <w:vAlign w:val="center"/>
          </w:tcPr>
          <w:p w14:paraId="16759D05">
            <w:pPr>
              <w:rPr>
                <w:rFonts w:ascii="宋体" w:hAnsi="宋体" w:eastAsia="宋体"/>
                <w:szCs w:val="21"/>
              </w:rPr>
            </w:pPr>
            <w:r>
              <w:rPr>
                <w:rFonts w:hint="eastAsia" w:ascii="宋体" w:hAnsi="宋体" w:eastAsia="宋体"/>
                <w:szCs w:val="21"/>
              </w:rPr>
              <w:t>达到或超越国标六类非屏蔽网线各项性能规范，符合T</w:t>
            </w:r>
            <w:r>
              <w:rPr>
                <w:rFonts w:ascii="宋体" w:hAnsi="宋体" w:eastAsia="宋体"/>
                <w:szCs w:val="21"/>
              </w:rPr>
              <w:t>IA/EIA 568.B</w:t>
            </w:r>
            <w:r>
              <w:rPr>
                <w:rFonts w:hint="eastAsia" w:ascii="宋体" w:hAnsi="宋体" w:eastAsia="宋体"/>
                <w:szCs w:val="21"/>
              </w:rPr>
              <w:t>类单体性能；支持</w:t>
            </w:r>
            <w:r>
              <w:rPr>
                <w:rFonts w:ascii="宋体" w:hAnsi="宋体" w:eastAsia="宋体"/>
                <w:szCs w:val="21"/>
              </w:rPr>
              <w:t>IEEE 802.3</w:t>
            </w:r>
            <w:r>
              <w:rPr>
                <w:rFonts w:hint="eastAsia" w:ascii="宋体" w:hAnsi="宋体" w:eastAsia="宋体"/>
                <w:szCs w:val="21"/>
              </w:rPr>
              <w:t>af标准规定的数据终端电源规格。</w:t>
            </w:r>
          </w:p>
          <w:p w14:paraId="070C08B1">
            <w:pPr>
              <w:rPr>
                <w:rFonts w:ascii="宋体" w:hAnsi="宋体" w:eastAsia="宋体"/>
                <w:szCs w:val="21"/>
              </w:rPr>
            </w:pPr>
            <w:r>
              <w:rPr>
                <w:rFonts w:hint="eastAsia" w:ascii="宋体" w:hAnsi="宋体" w:eastAsia="宋体"/>
                <w:szCs w:val="21"/>
              </w:rPr>
              <w:t>采用十字骨架和紧护套，固定住四对线位置，便于运输和施工</w:t>
            </w:r>
          </w:p>
          <w:p w14:paraId="3BAB517D">
            <w:pPr>
              <w:rPr>
                <w:rFonts w:ascii="宋体" w:hAnsi="宋体" w:eastAsia="宋体"/>
                <w:szCs w:val="21"/>
              </w:rPr>
            </w:pPr>
            <w:r>
              <w:rPr>
                <w:rFonts w:hint="eastAsia" w:ascii="宋体" w:hAnsi="宋体" w:eastAsia="宋体"/>
                <w:szCs w:val="21"/>
              </w:rPr>
              <w:t>线规：</w:t>
            </w:r>
            <w:r>
              <w:rPr>
                <w:rFonts w:ascii="宋体" w:hAnsi="宋体" w:eastAsia="宋体"/>
                <w:szCs w:val="21"/>
              </w:rPr>
              <w:t>23AWG</w:t>
            </w:r>
          </w:p>
          <w:p w14:paraId="176F6B26">
            <w:pPr>
              <w:rPr>
                <w:rFonts w:ascii="宋体" w:hAnsi="宋体" w:eastAsia="宋体"/>
                <w:szCs w:val="21"/>
              </w:rPr>
            </w:pPr>
            <w:r>
              <w:rPr>
                <w:rFonts w:hint="eastAsia" w:ascii="宋体" w:hAnsi="宋体" w:eastAsia="宋体"/>
                <w:szCs w:val="21"/>
              </w:rPr>
              <w:t>导体材质：采用高品质</w:t>
            </w:r>
            <w:r>
              <w:rPr>
                <w:rFonts w:ascii="宋体" w:hAnsi="宋体" w:eastAsia="宋体"/>
                <w:szCs w:val="21"/>
              </w:rPr>
              <w:t>无氧铜</w:t>
            </w:r>
            <w:r>
              <w:rPr>
                <w:rFonts w:hint="eastAsia" w:ascii="宋体" w:hAnsi="宋体" w:eastAsia="宋体"/>
                <w:szCs w:val="21"/>
              </w:rPr>
              <w:t>，直径≥0</w:t>
            </w:r>
            <w:r>
              <w:rPr>
                <w:rFonts w:ascii="宋体" w:hAnsi="宋体" w:eastAsia="宋体"/>
                <w:szCs w:val="21"/>
              </w:rPr>
              <w:t>.57</w:t>
            </w:r>
            <w:r>
              <w:rPr>
                <w:rFonts w:hint="eastAsia" w:ascii="宋体" w:hAnsi="宋体" w:eastAsia="宋体"/>
                <w:szCs w:val="21"/>
              </w:rPr>
              <w:t>mm</w:t>
            </w:r>
          </w:p>
          <w:p w14:paraId="7577E1B5">
            <w:pPr>
              <w:rPr>
                <w:rFonts w:ascii="宋体" w:hAnsi="宋体" w:eastAsia="宋体"/>
                <w:szCs w:val="21"/>
              </w:rPr>
            </w:pPr>
            <w:r>
              <w:rPr>
                <w:rFonts w:hint="eastAsia" w:ascii="宋体" w:hAnsi="宋体" w:eastAsia="宋体"/>
                <w:szCs w:val="21"/>
              </w:rPr>
              <w:t>绝缘层材料：高密度聚乙烯</w:t>
            </w:r>
          </w:p>
          <w:p w14:paraId="0E471DCF">
            <w:pPr>
              <w:rPr>
                <w:rFonts w:ascii="宋体" w:hAnsi="宋体" w:eastAsia="宋体"/>
                <w:szCs w:val="21"/>
              </w:rPr>
            </w:pPr>
            <w:r>
              <w:rPr>
                <w:rFonts w:hint="eastAsia" w:ascii="宋体" w:hAnsi="宋体" w:eastAsia="宋体"/>
                <w:szCs w:val="21"/>
              </w:rPr>
              <w:t>外护套材料：聚乙烯</w:t>
            </w:r>
          </w:p>
          <w:p w14:paraId="06EA9C93">
            <w:pPr>
              <w:rPr>
                <w:rFonts w:ascii="宋体" w:hAnsi="宋体" w:eastAsia="宋体"/>
                <w:szCs w:val="21"/>
              </w:rPr>
            </w:pPr>
            <w:r>
              <w:rPr>
                <w:rFonts w:hint="eastAsia" w:ascii="宋体" w:hAnsi="宋体" w:eastAsia="宋体"/>
                <w:szCs w:val="21"/>
              </w:rPr>
              <w:t>线缆外径：</w:t>
            </w:r>
            <w:r>
              <w:rPr>
                <w:rFonts w:ascii="宋体" w:hAnsi="宋体" w:eastAsia="宋体"/>
                <w:szCs w:val="21"/>
              </w:rPr>
              <w:t>6.5±0.2mm</w:t>
            </w:r>
          </w:p>
          <w:p w14:paraId="7D17146A">
            <w:pPr>
              <w:rPr>
                <w:rFonts w:ascii="宋体" w:hAnsi="宋体" w:eastAsia="宋体"/>
                <w:szCs w:val="21"/>
              </w:rPr>
            </w:pPr>
            <w:r>
              <w:rPr>
                <w:rFonts w:hint="eastAsia" w:ascii="宋体" w:hAnsi="宋体" w:eastAsia="宋体"/>
                <w:szCs w:val="21"/>
              </w:rPr>
              <w:t>最大承受拉力：</w:t>
            </w:r>
            <w:r>
              <w:rPr>
                <w:rFonts w:ascii="宋体" w:hAnsi="宋体" w:eastAsia="宋体"/>
                <w:szCs w:val="21"/>
              </w:rPr>
              <w:t>11.3</w:t>
            </w:r>
            <w:r>
              <w:rPr>
                <w:rFonts w:hint="eastAsia" w:ascii="宋体" w:hAnsi="宋体" w:eastAsia="宋体"/>
                <w:szCs w:val="21"/>
              </w:rPr>
              <w:t>kg</w:t>
            </w:r>
          </w:p>
          <w:p w14:paraId="2E2D2E82">
            <w:pPr>
              <w:rPr>
                <w:rFonts w:ascii="宋体" w:hAnsi="宋体" w:eastAsia="宋体"/>
                <w:szCs w:val="21"/>
              </w:rPr>
            </w:pPr>
            <w:r>
              <w:rPr>
                <w:rFonts w:hint="eastAsia" w:ascii="宋体" w:hAnsi="宋体" w:eastAsia="宋体"/>
                <w:szCs w:val="21"/>
              </w:rPr>
              <w:t>工作温度：</w:t>
            </w:r>
            <w:r>
              <w:rPr>
                <w:rFonts w:ascii="宋体" w:hAnsi="宋体" w:eastAsia="宋体"/>
                <w:szCs w:val="21"/>
              </w:rPr>
              <w:t>-20～+70℃</w:t>
            </w:r>
          </w:p>
          <w:p w14:paraId="6811F924">
            <w:pPr>
              <w:rPr>
                <w:rFonts w:ascii="宋体" w:hAnsi="宋体" w:eastAsia="宋体"/>
                <w:szCs w:val="21"/>
              </w:rPr>
            </w:pPr>
            <w:r>
              <w:rPr>
                <w:rFonts w:hint="eastAsia" w:ascii="宋体" w:hAnsi="宋体" w:eastAsia="宋体"/>
                <w:szCs w:val="21"/>
              </w:rPr>
              <w:t>包装：</w:t>
            </w:r>
            <w:r>
              <w:rPr>
                <w:rFonts w:ascii="宋体" w:hAnsi="宋体" w:eastAsia="宋体"/>
                <w:szCs w:val="21"/>
              </w:rPr>
              <w:t>305米（箱）</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3D1D2AE9">
            <w:pPr>
              <w:widowControl/>
              <w:jc w:val="center"/>
              <w:rPr>
                <w:rFonts w:ascii="微软雅黑" w:hAnsi="微软雅黑" w:eastAsia="微软雅黑"/>
                <w:szCs w:val="21"/>
              </w:rPr>
            </w:pPr>
            <w:r>
              <w:rPr>
                <w:rFonts w:hint="eastAsia" w:ascii="微软雅黑" w:hAnsi="微软雅黑" w:eastAsia="微软雅黑"/>
                <w:szCs w:val="21"/>
              </w:rPr>
              <w:t>箱</w:t>
            </w:r>
          </w:p>
        </w:tc>
        <w:tc>
          <w:tcPr>
            <w:tcW w:w="504" w:type="dxa"/>
            <w:tcBorders>
              <w:top w:val="single" w:color="auto" w:sz="4" w:space="0"/>
              <w:left w:val="nil"/>
              <w:bottom w:val="single" w:color="auto" w:sz="4" w:space="0"/>
              <w:right w:val="single" w:color="auto" w:sz="4" w:space="0"/>
            </w:tcBorders>
            <w:shd w:val="clear" w:color="auto" w:fill="auto"/>
            <w:vAlign w:val="center"/>
          </w:tcPr>
          <w:p w14:paraId="170A4371">
            <w:pPr>
              <w:jc w:val="center"/>
              <w:rPr>
                <w:rFonts w:ascii="微软雅黑" w:hAnsi="微软雅黑" w:eastAsia="微软雅黑"/>
                <w:szCs w:val="21"/>
              </w:rPr>
            </w:pPr>
            <w:r>
              <w:rPr>
                <w:rFonts w:ascii="微软雅黑" w:hAnsi="微软雅黑" w:eastAsia="微软雅黑"/>
                <w:szCs w:val="21"/>
              </w:rPr>
              <w:t>4</w:t>
            </w:r>
          </w:p>
        </w:tc>
      </w:tr>
      <w:tr w14:paraId="3542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continue"/>
          </w:tcPr>
          <w:p w14:paraId="60A2EFEE">
            <w:pPr>
              <w:rPr>
                <w:rFonts w:ascii="宋体" w:hAnsi="宋体" w:eastAsia="宋体"/>
                <w:szCs w:val="21"/>
              </w:rPr>
            </w:pPr>
          </w:p>
        </w:tc>
        <w:tc>
          <w:tcPr>
            <w:tcW w:w="851" w:type="dxa"/>
            <w:vMerge w:val="continue"/>
            <w:vAlign w:val="center"/>
          </w:tcPr>
          <w:p w14:paraId="2ECE1A0B">
            <w:pPr>
              <w:rPr>
                <w:rFonts w:ascii="宋体" w:hAnsi="宋体" w:eastAsia="宋体"/>
                <w:szCs w:val="21"/>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676110BB">
            <w:pPr>
              <w:jc w:val="center"/>
              <w:rPr>
                <w:rFonts w:ascii="宋体" w:hAnsi="宋体" w:eastAsia="宋体"/>
                <w:szCs w:val="21"/>
              </w:rPr>
            </w:pPr>
            <w:r>
              <w:rPr>
                <w:rFonts w:hint="eastAsia" w:ascii="宋体" w:hAnsi="宋体" w:eastAsia="宋体"/>
                <w:szCs w:val="21"/>
              </w:rPr>
              <w:t>施工及辅材</w:t>
            </w:r>
          </w:p>
        </w:tc>
        <w:tc>
          <w:tcPr>
            <w:tcW w:w="4955" w:type="dxa"/>
            <w:vAlign w:val="center"/>
          </w:tcPr>
          <w:p w14:paraId="37558DEC">
            <w:pPr>
              <w:rPr>
                <w:rFonts w:ascii="宋体" w:hAnsi="宋体" w:eastAsia="宋体"/>
                <w:szCs w:val="21"/>
              </w:rPr>
            </w:pPr>
            <w:r>
              <w:rPr>
                <w:rFonts w:hint="eastAsia" w:ascii="宋体" w:hAnsi="宋体" w:eastAsia="宋体"/>
                <w:szCs w:val="21"/>
              </w:rPr>
              <w:t>辅材：支架、电源、电源线、电工胶带、穿线管、光纤、水晶头、轧带、插排、机柜等。施工：网络、光纤布线、道路开挖及恢复，立杆施工等，并接至南区监控平台。</w:t>
            </w:r>
          </w:p>
        </w:tc>
        <w:tc>
          <w:tcPr>
            <w:tcW w:w="432" w:type="dxa"/>
            <w:tcBorders>
              <w:top w:val="nil"/>
              <w:left w:val="single" w:color="auto" w:sz="4" w:space="0"/>
              <w:bottom w:val="single" w:color="auto" w:sz="4" w:space="0"/>
              <w:right w:val="single" w:color="auto" w:sz="4" w:space="0"/>
            </w:tcBorders>
            <w:shd w:val="clear" w:color="auto" w:fill="auto"/>
            <w:vAlign w:val="center"/>
          </w:tcPr>
          <w:p w14:paraId="2B7B905F">
            <w:pPr>
              <w:jc w:val="center"/>
              <w:rPr>
                <w:rFonts w:ascii="宋体" w:hAnsi="宋体" w:eastAsia="宋体"/>
                <w:szCs w:val="21"/>
              </w:rPr>
            </w:pPr>
            <w:r>
              <w:rPr>
                <w:rFonts w:hint="eastAsia" w:ascii="宋体" w:hAnsi="宋体" w:eastAsia="宋体"/>
                <w:szCs w:val="21"/>
              </w:rPr>
              <w:t>点</w:t>
            </w:r>
          </w:p>
        </w:tc>
        <w:tc>
          <w:tcPr>
            <w:tcW w:w="504" w:type="dxa"/>
            <w:tcBorders>
              <w:top w:val="nil"/>
              <w:left w:val="nil"/>
              <w:bottom w:val="single" w:color="auto" w:sz="4" w:space="0"/>
              <w:right w:val="single" w:color="auto" w:sz="4" w:space="0"/>
            </w:tcBorders>
            <w:shd w:val="clear" w:color="auto" w:fill="auto"/>
            <w:vAlign w:val="center"/>
          </w:tcPr>
          <w:p w14:paraId="1740CDCC">
            <w:pPr>
              <w:jc w:val="center"/>
              <w:rPr>
                <w:rFonts w:ascii="宋体" w:hAnsi="宋体" w:eastAsia="宋体"/>
                <w:szCs w:val="21"/>
              </w:rPr>
            </w:pPr>
            <w:r>
              <w:rPr>
                <w:rFonts w:ascii="宋体" w:hAnsi="宋体" w:eastAsia="宋体"/>
                <w:szCs w:val="21"/>
              </w:rPr>
              <w:t>1</w:t>
            </w:r>
            <w:r>
              <w:rPr>
                <w:rFonts w:hint="eastAsia" w:ascii="宋体" w:hAnsi="宋体" w:eastAsia="宋体"/>
                <w:szCs w:val="21"/>
              </w:rPr>
              <w:t>2</w:t>
            </w:r>
          </w:p>
        </w:tc>
      </w:tr>
      <w:tr w14:paraId="311B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restart"/>
            <w:vAlign w:val="center"/>
          </w:tcPr>
          <w:p w14:paraId="3A1FD73E">
            <w:pPr>
              <w:rPr>
                <w:rFonts w:ascii="宋体" w:hAnsi="宋体" w:eastAsia="宋体"/>
                <w:szCs w:val="21"/>
              </w:rPr>
            </w:pPr>
          </w:p>
          <w:p w14:paraId="5D36B837">
            <w:pPr>
              <w:rPr>
                <w:rFonts w:ascii="宋体" w:hAnsi="宋体" w:eastAsia="宋体"/>
                <w:szCs w:val="21"/>
              </w:rPr>
            </w:pPr>
          </w:p>
          <w:p w14:paraId="77364433">
            <w:pPr>
              <w:rPr>
                <w:rFonts w:ascii="宋体" w:hAnsi="宋体" w:eastAsia="宋体"/>
                <w:szCs w:val="21"/>
              </w:rPr>
            </w:pPr>
          </w:p>
          <w:p w14:paraId="49DAB607">
            <w:pPr>
              <w:rPr>
                <w:rFonts w:ascii="宋体" w:hAnsi="宋体" w:eastAsia="宋体"/>
                <w:szCs w:val="21"/>
              </w:rPr>
            </w:pPr>
          </w:p>
          <w:p w14:paraId="47095310">
            <w:pPr>
              <w:rPr>
                <w:rFonts w:ascii="宋体" w:hAnsi="宋体" w:eastAsia="宋体"/>
                <w:szCs w:val="21"/>
              </w:rPr>
            </w:pPr>
          </w:p>
          <w:p w14:paraId="72CD2C06">
            <w:pPr>
              <w:rPr>
                <w:rFonts w:ascii="宋体" w:hAnsi="宋体" w:eastAsia="宋体"/>
                <w:szCs w:val="21"/>
              </w:rPr>
            </w:pPr>
          </w:p>
          <w:p w14:paraId="4A56AFD2">
            <w:pPr>
              <w:rPr>
                <w:rFonts w:ascii="宋体" w:hAnsi="宋体" w:eastAsia="宋体"/>
                <w:szCs w:val="21"/>
              </w:rPr>
            </w:pPr>
          </w:p>
          <w:p w14:paraId="799B685C">
            <w:pPr>
              <w:rPr>
                <w:rFonts w:ascii="宋体" w:hAnsi="宋体" w:eastAsia="宋体"/>
                <w:szCs w:val="21"/>
              </w:rPr>
            </w:pPr>
          </w:p>
          <w:p w14:paraId="265E0F46">
            <w:pPr>
              <w:rPr>
                <w:rFonts w:ascii="宋体" w:hAnsi="宋体" w:eastAsia="宋体"/>
                <w:szCs w:val="21"/>
              </w:rPr>
            </w:pPr>
          </w:p>
          <w:p w14:paraId="08AF1664">
            <w:pPr>
              <w:rPr>
                <w:rFonts w:ascii="宋体" w:hAnsi="宋体" w:eastAsia="宋体"/>
                <w:szCs w:val="21"/>
              </w:rPr>
            </w:pPr>
          </w:p>
          <w:p w14:paraId="56836720">
            <w:pPr>
              <w:rPr>
                <w:rFonts w:ascii="宋体" w:hAnsi="宋体" w:eastAsia="宋体"/>
                <w:szCs w:val="21"/>
              </w:rPr>
            </w:pPr>
          </w:p>
          <w:p w14:paraId="44BFD2F2">
            <w:pPr>
              <w:rPr>
                <w:rFonts w:ascii="宋体" w:hAnsi="宋体" w:eastAsia="宋体"/>
                <w:szCs w:val="21"/>
              </w:rPr>
            </w:pPr>
          </w:p>
          <w:p w14:paraId="65372E45">
            <w:pPr>
              <w:rPr>
                <w:rFonts w:ascii="宋体" w:hAnsi="宋体" w:eastAsia="宋体"/>
                <w:szCs w:val="21"/>
              </w:rPr>
            </w:pPr>
            <w:r>
              <w:rPr>
                <w:rFonts w:hint="eastAsia" w:ascii="宋体" w:hAnsi="宋体" w:eastAsia="宋体"/>
                <w:szCs w:val="21"/>
              </w:rPr>
              <w:t>6</w:t>
            </w:r>
          </w:p>
        </w:tc>
        <w:tc>
          <w:tcPr>
            <w:tcW w:w="851" w:type="dxa"/>
            <w:vMerge w:val="restart"/>
            <w:tcBorders>
              <w:top w:val="single" w:color="auto" w:sz="4" w:space="0"/>
              <w:left w:val="single" w:color="auto" w:sz="4" w:space="0"/>
              <w:right w:val="single" w:color="auto" w:sz="4" w:space="0"/>
            </w:tcBorders>
            <w:shd w:val="clear" w:color="auto" w:fill="auto"/>
            <w:vAlign w:val="center"/>
          </w:tcPr>
          <w:p w14:paraId="2D7F0692">
            <w:pPr>
              <w:widowControl/>
              <w:jc w:val="center"/>
              <w:rPr>
                <w:rFonts w:ascii="微软雅黑" w:hAnsi="微软雅黑" w:eastAsia="微软雅黑"/>
                <w:szCs w:val="21"/>
              </w:rPr>
            </w:pPr>
            <w:r>
              <w:rPr>
                <w:rFonts w:hint="eastAsia" w:ascii="微软雅黑" w:hAnsi="微软雅黑" w:eastAsia="微软雅黑"/>
                <w:szCs w:val="21"/>
              </w:rPr>
              <w:t>实训室</w:t>
            </w:r>
          </w:p>
        </w:tc>
        <w:tc>
          <w:tcPr>
            <w:tcW w:w="992" w:type="dxa"/>
            <w:vAlign w:val="center"/>
          </w:tcPr>
          <w:p w14:paraId="75EB0156">
            <w:pPr>
              <w:widowControl/>
              <w:jc w:val="center"/>
              <w:rPr>
                <w:rFonts w:ascii="宋体" w:hAnsi="宋体" w:eastAsia="宋体"/>
                <w:szCs w:val="21"/>
              </w:rPr>
            </w:pPr>
            <w:r>
              <w:rPr>
                <w:rFonts w:hint="eastAsia" w:ascii="宋体" w:hAnsi="宋体" w:eastAsia="宋体"/>
                <w:szCs w:val="21"/>
              </w:rPr>
              <w:t>网络摄像机</w:t>
            </w:r>
          </w:p>
        </w:tc>
        <w:tc>
          <w:tcPr>
            <w:tcW w:w="4955" w:type="dxa"/>
            <w:vAlign w:val="center"/>
          </w:tcPr>
          <w:p w14:paraId="406DDCCA">
            <w:pPr>
              <w:rPr>
                <w:rFonts w:ascii="宋体" w:hAnsi="宋体" w:eastAsia="宋体"/>
                <w:szCs w:val="21"/>
              </w:rPr>
            </w:pPr>
            <w:r>
              <w:rPr>
                <w:rFonts w:ascii="宋体" w:hAnsi="宋体" w:eastAsia="宋体"/>
                <w:szCs w:val="21"/>
              </w:rPr>
              <w:t>400万定焦半球型网络摄像机</w:t>
            </w:r>
          </w:p>
          <w:p w14:paraId="5E28FA2A">
            <w:pPr>
              <w:rPr>
                <w:rFonts w:ascii="宋体" w:hAnsi="宋体" w:eastAsia="宋体"/>
                <w:szCs w:val="21"/>
              </w:rPr>
            </w:pPr>
            <w:r>
              <w:rPr>
                <w:rFonts w:hint="eastAsia" w:ascii="宋体" w:hAnsi="宋体" w:eastAsia="宋体"/>
                <w:szCs w:val="21"/>
              </w:rPr>
              <w:t>内置</w:t>
            </w:r>
            <w:r>
              <w:rPr>
                <w:rFonts w:ascii="宋体" w:hAnsi="宋体" w:eastAsia="宋体"/>
                <w:szCs w:val="21"/>
              </w:rPr>
              <w:t>1颗CPU、GPU、NPU于一体的芯片。</w:t>
            </w:r>
          </w:p>
          <w:p w14:paraId="4771EE0E">
            <w:pPr>
              <w:rPr>
                <w:rFonts w:ascii="宋体" w:hAnsi="宋体" w:eastAsia="宋体"/>
                <w:szCs w:val="21"/>
              </w:rPr>
            </w:pPr>
            <w:r>
              <w:rPr>
                <w:rFonts w:hint="eastAsia" w:ascii="宋体" w:hAnsi="宋体" w:eastAsia="宋体"/>
                <w:szCs w:val="21"/>
              </w:rPr>
              <w:t>★补光灯灯杯采用双层透镜结构，外表平面为柔光层，采用复眼式微透镜阵列，具有六边形阵列纹路</w:t>
            </w:r>
            <w:r>
              <w:rPr>
                <w:rFonts w:ascii="宋体" w:hAnsi="宋体" w:eastAsia="宋体"/>
                <w:szCs w:val="21"/>
              </w:rPr>
              <w:t>;下层束光层为鳞甲TIR透镜，内壁具有鳞甲阵列纹路。（公安部检验报告证明）</w:t>
            </w:r>
          </w:p>
          <w:p w14:paraId="7FED7658">
            <w:pPr>
              <w:rPr>
                <w:rFonts w:ascii="宋体" w:hAnsi="宋体" w:eastAsia="宋体"/>
                <w:szCs w:val="21"/>
              </w:rPr>
            </w:pPr>
            <w:r>
              <w:rPr>
                <w:rFonts w:hint="eastAsia" w:ascii="宋体" w:hAnsi="宋体" w:eastAsia="宋体"/>
                <w:szCs w:val="21"/>
              </w:rPr>
              <w:t>★补光灯开启后，灯光应为椭圆形形状，且补光灯均匀无波纹状、圆环状、麻点状、条纹状和不规则亮斑。（公安部检验报告证明）</w:t>
            </w:r>
          </w:p>
          <w:p w14:paraId="0D644270">
            <w:pPr>
              <w:rPr>
                <w:rFonts w:ascii="宋体" w:hAnsi="宋体" w:eastAsia="宋体"/>
                <w:szCs w:val="21"/>
              </w:rPr>
            </w:pPr>
            <w:r>
              <w:rPr>
                <w:rFonts w:hint="eastAsia" w:ascii="宋体" w:hAnsi="宋体" w:eastAsia="宋体"/>
                <w:szCs w:val="21"/>
              </w:rPr>
              <w:t>开启补光灯，可识别距离样机</w:t>
            </w:r>
            <w:r>
              <w:rPr>
                <w:rFonts w:ascii="宋体" w:hAnsi="宋体" w:eastAsia="宋体"/>
                <w:szCs w:val="21"/>
              </w:rPr>
              <w:t>30m处人体轮廓。</w:t>
            </w:r>
          </w:p>
          <w:p w14:paraId="445923A4">
            <w:pPr>
              <w:rPr>
                <w:rFonts w:ascii="宋体" w:hAnsi="宋体" w:eastAsia="宋体"/>
                <w:szCs w:val="21"/>
              </w:rPr>
            </w:pPr>
            <w:r>
              <w:rPr>
                <w:rFonts w:hint="eastAsia" w:ascii="宋体" w:hAnsi="宋体" w:eastAsia="宋体"/>
                <w:szCs w:val="21"/>
              </w:rPr>
              <w:t>★具有日夜场景自适应功能，在白天和夜晚环境下，样机均可输出彩色图像，在夜晚自动开启补光灯条件下，夜晚图像清晰度应不低于白天图像清晰度的</w:t>
            </w:r>
            <w:r>
              <w:rPr>
                <w:rFonts w:ascii="宋体" w:hAnsi="宋体" w:eastAsia="宋体"/>
                <w:szCs w:val="21"/>
              </w:rPr>
              <w:t>95%。（公安部检验报告证明）</w:t>
            </w:r>
          </w:p>
          <w:p w14:paraId="380883DB">
            <w:pPr>
              <w:rPr>
                <w:rFonts w:ascii="宋体" w:hAnsi="宋体" w:eastAsia="宋体"/>
                <w:szCs w:val="21"/>
              </w:rPr>
            </w:pPr>
            <w:r>
              <w:rPr>
                <w:rFonts w:hint="eastAsia" w:ascii="宋体" w:hAnsi="宋体" w:eastAsia="宋体"/>
                <w:szCs w:val="21"/>
              </w:rPr>
              <w:t>★具有</w:t>
            </w:r>
            <w:r>
              <w:rPr>
                <w:rFonts w:ascii="宋体" w:hAnsi="宋体" w:eastAsia="宋体"/>
                <w:szCs w:val="21"/>
              </w:rPr>
              <w:t>AI-ISP图像质量提升功能，在低照度环境下，可自动调节预览场景视频画面中人脸、人体、车辆等目标及预览场景视频画面的区域曝光、亮度、色彩饱和度、对比度、锐度等。（公安部检验报告证明）</w:t>
            </w:r>
          </w:p>
          <w:p w14:paraId="2FB82ABF">
            <w:pPr>
              <w:rPr>
                <w:rFonts w:ascii="宋体" w:hAnsi="宋体" w:eastAsia="宋体"/>
                <w:szCs w:val="21"/>
              </w:rPr>
            </w:pPr>
            <w:r>
              <w:rPr>
                <w:rFonts w:hint="eastAsia" w:ascii="宋体" w:hAnsi="宋体" w:eastAsia="宋体"/>
                <w:szCs w:val="21"/>
              </w:rPr>
              <w:t>可通过</w:t>
            </w:r>
            <w:r>
              <w:rPr>
                <w:rFonts w:ascii="宋体" w:hAnsi="宋体" w:eastAsia="宋体"/>
                <w:szCs w:val="21"/>
              </w:rPr>
              <w:t>IE浏览器设置码流套餐为画质优先、均衡模式、存储优先及自定义4种类型。（公安部检验报告证明）</w:t>
            </w:r>
          </w:p>
          <w:p w14:paraId="6A6E1F49">
            <w:pPr>
              <w:rPr>
                <w:rFonts w:ascii="宋体" w:hAnsi="宋体" w:eastAsia="宋体"/>
                <w:szCs w:val="21"/>
              </w:rPr>
            </w:pPr>
            <w:r>
              <w:rPr>
                <w:rFonts w:hint="eastAsia" w:ascii="宋体" w:hAnsi="宋体" w:eastAsia="宋体"/>
                <w:szCs w:val="21"/>
              </w:rPr>
              <w:t>★当智能分析行为类型为移动侦测，报警目标设置为人形时，仅当检测场景中出现人形时触发报警，在设定区域内出现以下情况时，不触发报警：光线明暗变化、篮球滚动、狗行走、树摇晃、旗帜飘动、车辆。（公安部检验报告证明）</w:t>
            </w:r>
          </w:p>
          <w:p w14:paraId="2726AB10">
            <w:pPr>
              <w:rPr>
                <w:rFonts w:ascii="宋体" w:hAnsi="宋体" w:eastAsia="宋体"/>
                <w:szCs w:val="21"/>
              </w:rPr>
            </w:pPr>
            <w:r>
              <w:rPr>
                <w:rFonts w:hint="eastAsia" w:ascii="宋体" w:hAnsi="宋体" w:eastAsia="宋体"/>
                <w:szCs w:val="21"/>
              </w:rPr>
              <w:t>采用</w:t>
            </w:r>
            <w:r>
              <w:rPr>
                <w:rFonts w:ascii="宋体" w:hAnsi="宋体" w:eastAsia="宋体"/>
                <w:szCs w:val="21"/>
              </w:rPr>
              <w:t>DC12V或POE供电。</w:t>
            </w:r>
          </w:p>
          <w:p w14:paraId="77CF7777">
            <w:pPr>
              <w:rPr>
                <w:rFonts w:ascii="宋体" w:hAnsi="宋体" w:eastAsia="宋体"/>
                <w:szCs w:val="21"/>
              </w:rPr>
            </w:pPr>
            <w:r>
              <w:rPr>
                <w:rFonts w:hint="eastAsia" w:ascii="宋体" w:hAnsi="宋体" w:eastAsia="宋体"/>
                <w:szCs w:val="21"/>
              </w:rPr>
              <w:t>内置麦克风</w:t>
            </w:r>
            <w:r>
              <w:rPr>
                <w:rFonts w:ascii="宋体" w:hAnsi="宋体" w:eastAsia="宋体"/>
                <w:szCs w:val="21"/>
              </w:rPr>
              <w:t>&amp;扬声器，喊话对讲兼顾</w:t>
            </w:r>
          </w:p>
          <w:p w14:paraId="2A0A3B83">
            <w:pPr>
              <w:rPr>
                <w:rFonts w:ascii="宋体" w:hAnsi="宋体" w:eastAsia="宋体"/>
                <w:szCs w:val="21"/>
              </w:rPr>
            </w:pPr>
            <w:r>
              <w:rPr>
                <w:rFonts w:hint="eastAsia" w:ascii="宋体" w:hAnsi="宋体" w:eastAsia="宋体"/>
                <w:szCs w:val="21"/>
              </w:rPr>
              <w:t>符合</w:t>
            </w:r>
            <w:r>
              <w:rPr>
                <w:rFonts w:ascii="宋体" w:hAnsi="宋体" w:eastAsia="宋体"/>
                <w:szCs w:val="21"/>
              </w:rPr>
              <w:t>IP67防尘防水设</w:t>
            </w:r>
          </w:p>
        </w:tc>
        <w:tc>
          <w:tcPr>
            <w:tcW w:w="432" w:type="dxa"/>
            <w:vAlign w:val="center"/>
          </w:tcPr>
          <w:p w14:paraId="7678A195">
            <w:pPr>
              <w:rPr>
                <w:rFonts w:ascii="宋体" w:hAnsi="宋体" w:eastAsia="宋体"/>
                <w:szCs w:val="21"/>
              </w:rPr>
            </w:pPr>
            <w:r>
              <w:rPr>
                <w:rFonts w:hint="eastAsia" w:ascii="宋体" w:hAnsi="宋体" w:eastAsia="宋体"/>
                <w:szCs w:val="21"/>
              </w:rPr>
              <w:t>台</w:t>
            </w:r>
          </w:p>
        </w:tc>
        <w:tc>
          <w:tcPr>
            <w:tcW w:w="504" w:type="dxa"/>
            <w:vAlign w:val="center"/>
          </w:tcPr>
          <w:p w14:paraId="0F17EA02">
            <w:pPr>
              <w:rPr>
                <w:rFonts w:ascii="宋体" w:hAnsi="宋体" w:eastAsia="宋体"/>
                <w:szCs w:val="21"/>
              </w:rPr>
            </w:pPr>
            <w:r>
              <w:rPr>
                <w:rFonts w:hint="eastAsia" w:ascii="宋体" w:hAnsi="宋体" w:eastAsia="宋体"/>
                <w:szCs w:val="21"/>
              </w:rPr>
              <w:t>6</w:t>
            </w:r>
          </w:p>
        </w:tc>
      </w:tr>
      <w:tr w14:paraId="349C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continue"/>
          </w:tcPr>
          <w:p w14:paraId="5C77794B">
            <w:pPr>
              <w:rPr>
                <w:rFonts w:ascii="宋体" w:hAnsi="宋体" w:eastAsia="宋体"/>
                <w:szCs w:val="21"/>
              </w:rPr>
            </w:pPr>
          </w:p>
        </w:tc>
        <w:tc>
          <w:tcPr>
            <w:tcW w:w="851" w:type="dxa"/>
            <w:vMerge w:val="continue"/>
            <w:tcBorders>
              <w:left w:val="single" w:color="auto" w:sz="4" w:space="0"/>
              <w:right w:val="single" w:color="auto" w:sz="4" w:space="0"/>
            </w:tcBorders>
            <w:vAlign w:val="center"/>
          </w:tcPr>
          <w:p w14:paraId="27FA7C38">
            <w:pPr>
              <w:rPr>
                <w:rFonts w:ascii="微软雅黑" w:hAnsi="微软雅黑" w:eastAsia="微软雅黑" w:cs="宋体"/>
                <w:szCs w:val="21"/>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49ED8CE4">
            <w:pPr>
              <w:jc w:val="center"/>
              <w:rPr>
                <w:rFonts w:ascii="宋体" w:hAnsi="宋体" w:eastAsia="宋体"/>
                <w:szCs w:val="21"/>
              </w:rPr>
            </w:pPr>
            <w:r>
              <w:rPr>
                <w:rFonts w:hint="eastAsia" w:ascii="宋体" w:hAnsi="宋体" w:eastAsia="宋体"/>
                <w:szCs w:val="21"/>
              </w:rPr>
              <w:t>光纤收发器</w:t>
            </w:r>
          </w:p>
        </w:tc>
        <w:tc>
          <w:tcPr>
            <w:tcW w:w="4955" w:type="dxa"/>
            <w:vAlign w:val="center"/>
          </w:tcPr>
          <w:p w14:paraId="5A152220">
            <w:pPr>
              <w:rPr>
                <w:rFonts w:ascii="宋体" w:hAnsi="宋体" w:eastAsia="宋体"/>
                <w:szCs w:val="21"/>
              </w:rPr>
            </w:pPr>
            <w:r>
              <w:rPr>
                <w:rFonts w:hint="eastAsia" w:ascii="宋体" w:hAnsi="宋体" w:eastAsia="宋体"/>
                <w:szCs w:val="21"/>
              </w:rPr>
              <w:t>千兆、单模、单纤</w:t>
            </w:r>
          </w:p>
        </w:tc>
        <w:tc>
          <w:tcPr>
            <w:tcW w:w="432" w:type="dxa"/>
            <w:tcBorders>
              <w:top w:val="nil"/>
              <w:left w:val="single" w:color="auto" w:sz="4" w:space="0"/>
              <w:bottom w:val="single" w:color="auto" w:sz="4" w:space="0"/>
              <w:right w:val="single" w:color="auto" w:sz="4" w:space="0"/>
            </w:tcBorders>
            <w:shd w:val="clear" w:color="auto" w:fill="auto"/>
            <w:vAlign w:val="center"/>
          </w:tcPr>
          <w:p w14:paraId="553EE06B">
            <w:pPr>
              <w:jc w:val="center"/>
              <w:rPr>
                <w:rFonts w:ascii="宋体" w:hAnsi="宋体" w:eastAsia="宋体"/>
                <w:szCs w:val="21"/>
              </w:rPr>
            </w:pPr>
            <w:r>
              <w:rPr>
                <w:rFonts w:hint="eastAsia" w:ascii="宋体" w:hAnsi="宋体" w:eastAsia="宋体"/>
                <w:szCs w:val="21"/>
              </w:rPr>
              <w:t>对</w:t>
            </w:r>
          </w:p>
        </w:tc>
        <w:tc>
          <w:tcPr>
            <w:tcW w:w="504" w:type="dxa"/>
            <w:tcBorders>
              <w:top w:val="nil"/>
              <w:left w:val="nil"/>
              <w:bottom w:val="single" w:color="auto" w:sz="4" w:space="0"/>
              <w:right w:val="single" w:color="auto" w:sz="4" w:space="0"/>
            </w:tcBorders>
            <w:shd w:val="clear" w:color="auto" w:fill="auto"/>
            <w:vAlign w:val="center"/>
          </w:tcPr>
          <w:p w14:paraId="2AFA8B40">
            <w:pPr>
              <w:jc w:val="center"/>
              <w:rPr>
                <w:rFonts w:ascii="宋体" w:hAnsi="宋体" w:eastAsia="宋体"/>
                <w:szCs w:val="21"/>
              </w:rPr>
            </w:pPr>
            <w:r>
              <w:rPr>
                <w:rFonts w:ascii="宋体" w:hAnsi="宋体" w:eastAsia="宋体"/>
                <w:szCs w:val="21"/>
              </w:rPr>
              <w:t>2</w:t>
            </w:r>
          </w:p>
        </w:tc>
      </w:tr>
      <w:tr w14:paraId="2480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continue"/>
          </w:tcPr>
          <w:p w14:paraId="7D60B461">
            <w:pPr>
              <w:rPr>
                <w:rFonts w:ascii="宋体" w:hAnsi="宋体" w:eastAsia="宋体"/>
                <w:szCs w:val="21"/>
              </w:rPr>
            </w:pPr>
          </w:p>
        </w:tc>
        <w:tc>
          <w:tcPr>
            <w:tcW w:w="851" w:type="dxa"/>
            <w:vMerge w:val="continue"/>
            <w:tcBorders>
              <w:left w:val="single" w:color="auto" w:sz="4" w:space="0"/>
              <w:right w:val="single" w:color="auto" w:sz="4" w:space="0"/>
            </w:tcBorders>
            <w:vAlign w:val="center"/>
          </w:tcPr>
          <w:p w14:paraId="6C100216">
            <w:pPr>
              <w:rPr>
                <w:rFonts w:ascii="微软雅黑" w:hAnsi="微软雅黑" w:eastAsia="微软雅黑" w:cs="宋体"/>
                <w:szCs w:val="21"/>
              </w:rPr>
            </w:pPr>
          </w:p>
        </w:tc>
        <w:tc>
          <w:tcPr>
            <w:tcW w:w="992" w:type="dxa"/>
            <w:vAlign w:val="center"/>
          </w:tcPr>
          <w:p w14:paraId="2761936C">
            <w:pPr>
              <w:jc w:val="center"/>
              <w:rPr>
                <w:rFonts w:ascii="宋体" w:hAnsi="宋体" w:eastAsia="宋体"/>
                <w:szCs w:val="21"/>
              </w:rPr>
            </w:pPr>
            <w:r>
              <w:rPr>
                <w:rFonts w:hint="eastAsia" w:ascii="宋体" w:hAnsi="宋体" w:eastAsia="宋体"/>
                <w:szCs w:val="21"/>
              </w:rPr>
              <w:t>网线</w:t>
            </w:r>
          </w:p>
        </w:tc>
        <w:tc>
          <w:tcPr>
            <w:tcW w:w="4955" w:type="dxa"/>
            <w:vAlign w:val="center"/>
          </w:tcPr>
          <w:p w14:paraId="1BFBE1BE">
            <w:pPr>
              <w:rPr>
                <w:rFonts w:ascii="宋体" w:hAnsi="宋体" w:eastAsia="宋体"/>
                <w:szCs w:val="21"/>
              </w:rPr>
            </w:pPr>
            <w:r>
              <w:rPr>
                <w:rFonts w:hint="eastAsia" w:ascii="宋体" w:hAnsi="宋体" w:eastAsia="宋体"/>
                <w:szCs w:val="21"/>
              </w:rPr>
              <w:t>达到或超越国标六类非屏蔽网线各项性能规范，符合T</w:t>
            </w:r>
            <w:r>
              <w:rPr>
                <w:rFonts w:ascii="宋体" w:hAnsi="宋体" w:eastAsia="宋体"/>
                <w:szCs w:val="21"/>
              </w:rPr>
              <w:t>IA/EIA 568.B</w:t>
            </w:r>
            <w:r>
              <w:rPr>
                <w:rFonts w:hint="eastAsia" w:ascii="宋体" w:hAnsi="宋体" w:eastAsia="宋体"/>
                <w:szCs w:val="21"/>
              </w:rPr>
              <w:t>类单体性能；支持</w:t>
            </w:r>
            <w:r>
              <w:rPr>
                <w:rFonts w:ascii="宋体" w:hAnsi="宋体" w:eastAsia="宋体"/>
                <w:szCs w:val="21"/>
              </w:rPr>
              <w:t>IEEE 802.3</w:t>
            </w:r>
            <w:r>
              <w:rPr>
                <w:rFonts w:hint="eastAsia" w:ascii="宋体" w:hAnsi="宋体" w:eastAsia="宋体"/>
                <w:szCs w:val="21"/>
              </w:rPr>
              <w:t>af标准规定的数据终端电源规格。</w:t>
            </w:r>
          </w:p>
          <w:p w14:paraId="3EE0F8A4">
            <w:pPr>
              <w:rPr>
                <w:rFonts w:ascii="宋体" w:hAnsi="宋体" w:eastAsia="宋体"/>
                <w:szCs w:val="21"/>
              </w:rPr>
            </w:pPr>
            <w:r>
              <w:rPr>
                <w:rFonts w:hint="eastAsia" w:ascii="宋体" w:hAnsi="宋体" w:eastAsia="宋体"/>
                <w:szCs w:val="21"/>
              </w:rPr>
              <w:t>采用十字骨架和紧护套，固定住四对线位置，便于运输和施工</w:t>
            </w:r>
          </w:p>
          <w:p w14:paraId="36E9D44C">
            <w:pPr>
              <w:rPr>
                <w:rFonts w:ascii="宋体" w:hAnsi="宋体" w:eastAsia="宋体"/>
                <w:szCs w:val="21"/>
              </w:rPr>
            </w:pPr>
            <w:r>
              <w:rPr>
                <w:rFonts w:hint="eastAsia" w:ascii="宋体" w:hAnsi="宋体" w:eastAsia="宋体"/>
                <w:szCs w:val="21"/>
              </w:rPr>
              <w:t>线规：</w:t>
            </w:r>
            <w:r>
              <w:rPr>
                <w:rFonts w:ascii="宋体" w:hAnsi="宋体" w:eastAsia="宋体"/>
                <w:szCs w:val="21"/>
              </w:rPr>
              <w:t>23AWG</w:t>
            </w:r>
          </w:p>
          <w:p w14:paraId="557FF583">
            <w:pPr>
              <w:rPr>
                <w:rFonts w:ascii="宋体" w:hAnsi="宋体" w:eastAsia="宋体"/>
                <w:szCs w:val="21"/>
              </w:rPr>
            </w:pPr>
            <w:r>
              <w:rPr>
                <w:rFonts w:hint="eastAsia" w:ascii="宋体" w:hAnsi="宋体" w:eastAsia="宋体"/>
                <w:szCs w:val="21"/>
              </w:rPr>
              <w:t>导体材质：采用高品质</w:t>
            </w:r>
            <w:r>
              <w:rPr>
                <w:rFonts w:ascii="宋体" w:hAnsi="宋体" w:eastAsia="宋体"/>
                <w:szCs w:val="21"/>
              </w:rPr>
              <w:t>无氧铜</w:t>
            </w:r>
            <w:r>
              <w:rPr>
                <w:rFonts w:hint="eastAsia" w:ascii="宋体" w:hAnsi="宋体" w:eastAsia="宋体"/>
                <w:szCs w:val="21"/>
              </w:rPr>
              <w:t>，直径≥0</w:t>
            </w:r>
            <w:r>
              <w:rPr>
                <w:rFonts w:ascii="宋体" w:hAnsi="宋体" w:eastAsia="宋体"/>
                <w:szCs w:val="21"/>
              </w:rPr>
              <w:t>.57</w:t>
            </w:r>
            <w:r>
              <w:rPr>
                <w:rFonts w:hint="eastAsia" w:ascii="宋体" w:hAnsi="宋体" w:eastAsia="宋体"/>
                <w:szCs w:val="21"/>
              </w:rPr>
              <w:t>mm</w:t>
            </w:r>
          </w:p>
          <w:p w14:paraId="70F4E294">
            <w:pPr>
              <w:rPr>
                <w:rFonts w:ascii="宋体" w:hAnsi="宋体" w:eastAsia="宋体"/>
                <w:szCs w:val="21"/>
              </w:rPr>
            </w:pPr>
            <w:r>
              <w:rPr>
                <w:rFonts w:hint="eastAsia" w:ascii="宋体" w:hAnsi="宋体" w:eastAsia="宋体"/>
                <w:szCs w:val="21"/>
              </w:rPr>
              <w:t>绝缘层材料：高密度聚乙烯</w:t>
            </w:r>
          </w:p>
          <w:p w14:paraId="6A3BC8F7">
            <w:pPr>
              <w:rPr>
                <w:rFonts w:ascii="宋体" w:hAnsi="宋体" w:eastAsia="宋体"/>
                <w:szCs w:val="21"/>
              </w:rPr>
            </w:pPr>
            <w:r>
              <w:rPr>
                <w:rFonts w:hint="eastAsia" w:ascii="宋体" w:hAnsi="宋体" w:eastAsia="宋体"/>
                <w:szCs w:val="21"/>
              </w:rPr>
              <w:t>外护套材料：聚乙烯</w:t>
            </w:r>
          </w:p>
          <w:p w14:paraId="4794ABE5">
            <w:pPr>
              <w:rPr>
                <w:rFonts w:ascii="宋体" w:hAnsi="宋体" w:eastAsia="宋体"/>
                <w:szCs w:val="21"/>
              </w:rPr>
            </w:pPr>
            <w:r>
              <w:rPr>
                <w:rFonts w:hint="eastAsia" w:ascii="宋体" w:hAnsi="宋体" w:eastAsia="宋体"/>
                <w:szCs w:val="21"/>
              </w:rPr>
              <w:t>线缆外径：</w:t>
            </w:r>
            <w:r>
              <w:rPr>
                <w:rFonts w:ascii="宋体" w:hAnsi="宋体" w:eastAsia="宋体"/>
                <w:szCs w:val="21"/>
              </w:rPr>
              <w:t>6.5±0.2mm</w:t>
            </w:r>
          </w:p>
          <w:p w14:paraId="3851B1A9">
            <w:pPr>
              <w:rPr>
                <w:rFonts w:ascii="宋体" w:hAnsi="宋体" w:eastAsia="宋体"/>
                <w:szCs w:val="21"/>
              </w:rPr>
            </w:pPr>
            <w:r>
              <w:rPr>
                <w:rFonts w:hint="eastAsia" w:ascii="宋体" w:hAnsi="宋体" w:eastAsia="宋体"/>
                <w:szCs w:val="21"/>
              </w:rPr>
              <w:t>最大承受拉力：</w:t>
            </w:r>
            <w:r>
              <w:rPr>
                <w:rFonts w:ascii="宋体" w:hAnsi="宋体" w:eastAsia="宋体"/>
                <w:szCs w:val="21"/>
              </w:rPr>
              <w:t>11.3</w:t>
            </w:r>
            <w:r>
              <w:rPr>
                <w:rFonts w:hint="eastAsia" w:ascii="宋体" w:hAnsi="宋体" w:eastAsia="宋体"/>
                <w:szCs w:val="21"/>
              </w:rPr>
              <w:t>kg</w:t>
            </w:r>
          </w:p>
          <w:p w14:paraId="7445112C">
            <w:pPr>
              <w:rPr>
                <w:rFonts w:ascii="宋体" w:hAnsi="宋体" w:eastAsia="宋体"/>
                <w:szCs w:val="21"/>
              </w:rPr>
            </w:pPr>
            <w:r>
              <w:rPr>
                <w:rFonts w:hint="eastAsia" w:ascii="宋体" w:hAnsi="宋体" w:eastAsia="宋体"/>
                <w:szCs w:val="21"/>
              </w:rPr>
              <w:t>工作温度：</w:t>
            </w:r>
            <w:r>
              <w:rPr>
                <w:rFonts w:ascii="宋体" w:hAnsi="宋体" w:eastAsia="宋体"/>
                <w:szCs w:val="21"/>
              </w:rPr>
              <w:t>-20～+70℃</w:t>
            </w:r>
          </w:p>
          <w:p w14:paraId="62CB02CE">
            <w:pPr>
              <w:rPr>
                <w:rFonts w:ascii="宋体" w:hAnsi="宋体" w:eastAsia="宋体"/>
                <w:szCs w:val="21"/>
              </w:rPr>
            </w:pPr>
            <w:r>
              <w:rPr>
                <w:rFonts w:hint="eastAsia" w:ascii="宋体" w:hAnsi="宋体" w:eastAsia="宋体"/>
                <w:szCs w:val="21"/>
              </w:rPr>
              <w:t>包装：</w:t>
            </w:r>
            <w:r>
              <w:rPr>
                <w:rFonts w:ascii="宋体" w:hAnsi="宋体" w:eastAsia="宋体"/>
                <w:szCs w:val="21"/>
              </w:rPr>
              <w:t>305米（箱）</w:t>
            </w:r>
          </w:p>
        </w:tc>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7091BA10">
            <w:pPr>
              <w:widowControl/>
              <w:jc w:val="center"/>
              <w:rPr>
                <w:rFonts w:ascii="微软雅黑" w:hAnsi="微软雅黑" w:eastAsia="微软雅黑"/>
                <w:szCs w:val="21"/>
              </w:rPr>
            </w:pPr>
            <w:r>
              <w:rPr>
                <w:rFonts w:hint="eastAsia" w:ascii="微软雅黑" w:hAnsi="微软雅黑" w:eastAsia="微软雅黑"/>
                <w:szCs w:val="21"/>
              </w:rPr>
              <w:t>箱</w:t>
            </w:r>
          </w:p>
        </w:tc>
        <w:tc>
          <w:tcPr>
            <w:tcW w:w="504" w:type="dxa"/>
            <w:tcBorders>
              <w:top w:val="single" w:color="auto" w:sz="4" w:space="0"/>
              <w:left w:val="nil"/>
              <w:bottom w:val="single" w:color="auto" w:sz="4" w:space="0"/>
              <w:right w:val="single" w:color="auto" w:sz="4" w:space="0"/>
            </w:tcBorders>
            <w:shd w:val="clear" w:color="auto" w:fill="auto"/>
            <w:vAlign w:val="center"/>
          </w:tcPr>
          <w:p w14:paraId="7903D655">
            <w:pPr>
              <w:jc w:val="center"/>
              <w:rPr>
                <w:rFonts w:ascii="微软雅黑" w:hAnsi="微软雅黑" w:eastAsia="微软雅黑"/>
                <w:szCs w:val="21"/>
              </w:rPr>
            </w:pPr>
            <w:r>
              <w:rPr>
                <w:rFonts w:ascii="微软雅黑" w:hAnsi="微软雅黑" w:eastAsia="微软雅黑"/>
                <w:szCs w:val="21"/>
              </w:rPr>
              <w:t>2</w:t>
            </w:r>
          </w:p>
        </w:tc>
      </w:tr>
      <w:tr w14:paraId="094B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Merge w:val="continue"/>
          </w:tcPr>
          <w:p w14:paraId="5163D646">
            <w:pPr>
              <w:rPr>
                <w:rFonts w:ascii="宋体" w:hAnsi="宋体" w:eastAsia="宋体"/>
                <w:szCs w:val="21"/>
              </w:rPr>
            </w:pPr>
          </w:p>
        </w:tc>
        <w:tc>
          <w:tcPr>
            <w:tcW w:w="851" w:type="dxa"/>
            <w:vMerge w:val="continue"/>
            <w:tcBorders>
              <w:left w:val="single" w:color="auto" w:sz="4" w:space="0"/>
              <w:bottom w:val="single" w:color="000000" w:sz="4" w:space="0"/>
              <w:right w:val="single" w:color="auto" w:sz="4" w:space="0"/>
            </w:tcBorders>
            <w:vAlign w:val="center"/>
          </w:tcPr>
          <w:p w14:paraId="58CD150D">
            <w:pPr>
              <w:rPr>
                <w:rFonts w:ascii="微软雅黑" w:hAnsi="微软雅黑" w:eastAsia="微软雅黑" w:cs="宋体"/>
                <w:szCs w:val="21"/>
              </w:rPr>
            </w:pPr>
          </w:p>
        </w:tc>
        <w:tc>
          <w:tcPr>
            <w:tcW w:w="992" w:type="dxa"/>
            <w:tcBorders>
              <w:top w:val="nil"/>
              <w:left w:val="single" w:color="auto" w:sz="4" w:space="0"/>
              <w:bottom w:val="single" w:color="auto" w:sz="4" w:space="0"/>
              <w:right w:val="single" w:color="auto" w:sz="4" w:space="0"/>
            </w:tcBorders>
            <w:shd w:val="clear" w:color="auto" w:fill="auto"/>
            <w:vAlign w:val="center"/>
          </w:tcPr>
          <w:p w14:paraId="753211A9">
            <w:pPr>
              <w:jc w:val="center"/>
              <w:rPr>
                <w:rFonts w:ascii="宋体" w:hAnsi="宋体" w:eastAsia="宋体"/>
                <w:szCs w:val="21"/>
              </w:rPr>
            </w:pPr>
            <w:r>
              <w:rPr>
                <w:rFonts w:hint="eastAsia" w:ascii="宋体" w:hAnsi="宋体" w:eastAsia="宋体"/>
                <w:szCs w:val="21"/>
              </w:rPr>
              <w:t>施工及辅材</w:t>
            </w:r>
          </w:p>
        </w:tc>
        <w:tc>
          <w:tcPr>
            <w:tcW w:w="4955" w:type="dxa"/>
            <w:vAlign w:val="center"/>
          </w:tcPr>
          <w:p w14:paraId="2FB6E1F4">
            <w:pPr>
              <w:rPr>
                <w:rFonts w:ascii="宋体" w:hAnsi="宋体" w:eastAsia="宋体"/>
                <w:szCs w:val="21"/>
              </w:rPr>
            </w:pPr>
            <w:r>
              <w:rPr>
                <w:rFonts w:hint="eastAsia" w:ascii="宋体" w:hAnsi="宋体" w:eastAsia="宋体"/>
                <w:szCs w:val="21"/>
              </w:rPr>
              <w:t>辅材：支架、电源、电源线、电工胶带、穿线管、光纤、水晶头、轧带、插排、机柜等。施工：网络、光纤布线、道路开挖及恢复，等，并接至南区监控平台。</w:t>
            </w:r>
          </w:p>
        </w:tc>
        <w:tc>
          <w:tcPr>
            <w:tcW w:w="432" w:type="dxa"/>
            <w:vAlign w:val="center"/>
          </w:tcPr>
          <w:p w14:paraId="633ECBFD">
            <w:pPr>
              <w:rPr>
                <w:rFonts w:ascii="宋体" w:hAnsi="宋体" w:eastAsia="宋体"/>
                <w:szCs w:val="21"/>
              </w:rPr>
            </w:pPr>
            <w:r>
              <w:rPr>
                <w:rFonts w:hint="eastAsia" w:ascii="宋体" w:hAnsi="宋体" w:eastAsia="宋体"/>
                <w:szCs w:val="21"/>
              </w:rPr>
              <w:t>点</w:t>
            </w:r>
          </w:p>
        </w:tc>
        <w:tc>
          <w:tcPr>
            <w:tcW w:w="504" w:type="dxa"/>
            <w:vAlign w:val="center"/>
          </w:tcPr>
          <w:p w14:paraId="6E04CFD6">
            <w:pPr>
              <w:rPr>
                <w:rFonts w:ascii="宋体" w:hAnsi="宋体" w:eastAsia="宋体"/>
                <w:szCs w:val="21"/>
              </w:rPr>
            </w:pPr>
            <w:r>
              <w:rPr>
                <w:rFonts w:ascii="宋体" w:hAnsi="宋体" w:eastAsia="宋体"/>
                <w:szCs w:val="21"/>
              </w:rPr>
              <w:t>6</w:t>
            </w:r>
          </w:p>
        </w:tc>
      </w:tr>
      <w:tr w14:paraId="0312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Align w:val="center"/>
          </w:tcPr>
          <w:p w14:paraId="615C81DD">
            <w:pPr>
              <w:rPr>
                <w:rFonts w:ascii="宋体" w:hAnsi="宋体" w:eastAsia="宋体"/>
                <w:szCs w:val="21"/>
              </w:rPr>
            </w:pPr>
            <w:r>
              <w:rPr>
                <w:rFonts w:hint="eastAsia" w:ascii="宋体" w:hAnsi="宋体" w:eastAsia="宋体"/>
                <w:szCs w:val="21"/>
              </w:rPr>
              <w:t>7</w:t>
            </w:r>
          </w:p>
        </w:tc>
        <w:tc>
          <w:tcPr>
            <w:tcW w:w="851" w:type="dxa"/>
            <w:tcBorders>
              <w:top w:val="single" w:color="auto" w:sz="4" w:space="0"/>
              <w:left w:val="single" w:color="auto" w:sz="4" w:space="0"/>
              <w:bottom w:val="single" w:color="auto" w:sz="4" w:space="0"/>
              <w:right w:val="nil"/>
            </w:tcBorders>
            <w:shd w:val="clear" w:color="auto" w:fill="auto"/>
            <w:vAlign w:val="center"/>
          </w:tcPr>
          <w:p w14:paraId="26CFD08D">
            <w:pPr>
              <w:widowControl/>
              <w:jc w:val="left"/>
              <w:rPr>
                <w:rFonts w:ascii="微软雅黑" w:hAnsi="微软雅黑" w:eastAsia="微软雅黑"/>
                <w:szCs w:val="21"/>
              </w:rPr>
            </w:pPr>
            <w:r>
              <w:rPr>
                <w:rFonts w:hint="eastAsia" w:ascii="微软雅黑" w:hAnsi="微软雅黑" w:eastAsia="微软雅黑"/>
                <w:szCs w:val="21"/>
              </w:rPr>
              <w:t>光纤收发器机架</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AFB1EE6">
            <w:pPr>
              <w:jc w:val="center"/>
              <w:rPr>
                <w:rFonts w:ascii="宋体" w:hAnsi="宋体" w:eastAsia="宋体"/>
                <w:szCs w:val="21"/>
              </w:rPr>
            </w:pPr>
            <w:r>
              <w:rPr>
                <w:rFonts w:hint="eastAsia" w:ascii="宋体" w:hAnsi="宋体" w:eastAsia="宋体"/>
                <w:szCs w:val="21"/>
              </w:rPr>
              <w:t>光纤收发器机架</w:t>
            </w:r>
          </w:p>
        </w:tc>
        <w:tc>
          <w:tcPr>
            <w:tcW w:w="4955" w:type="dxa"/>
            <w:vAlign w:val="center"/>
          </w:tcPr>
          <w:p w14:paraId="235008CE">
            <w:pPr>
              <w:rPr>
                <w:rFonts w:ascii="宋体" w:hAnsi="宋体" w:eastAsia="宋体"/>
                <w:szCs w:val="21"/>
              </w:rPr>
            </w:pPr>
            <w:r>
              <w:rPr>
                <w:rFonts w:hint="eastAsia" w:ascii="宋体" w:hAnsi="宋体" w:eastAsia="宋体"/>
                <w:szCs w:val="21"/>
              </w:rPr>
              <w:t>16槽光纤收发器机架双电源标准 19 英寸2U机箱 光电转换器机框 机架式 16 槽插卡式收发器机框</w:t>
            </w:r>
          </w:p>
        </w:tc>
        <w:tc>
          <w:tcPr>
            <w:tcW w:w="432" w:type="dxa"/>
            <w:vAlign w:val="center"/>
          </w:tcPr>
          <w:p w14:paraId="301E41B4">
            <w:pPr>
              <w:rPr>
                <w:rFonts w:ascii="宋体" w:hAnsi="宋体" w:eastAsia="宋体"/>
                <w:szCs w:val="21"/>
              </w:rPr>
            </w:pPr>
            <w:r>
              <w:rPr>
                <w:rFonts w:hint="eastAsia" w:ascii="宋体" w:hAnsi="宋体" w:eastAsia="宋体"/>
                <w:szCs w:val="21"/>
              </w:rPr>
              <w:t>台</w:t>
            </w:r>
          </w:p>
        </w:tc>
        <w:tc>
          <w:tcPr>
            <w:tcW w:w="504" w:type="dxa"/>
            <w:vAlign w:val="center"/>
          </w:tcPr>
          <w:p w14:paraId="45B85551">
            <w:pPr>
              <w:rPr>
                <w:rFonts w:ascii="宋体" w:hAnsi="宋体" w:eastAsia="宋体"/>
                <w:szCs w:val="21"/>
              </w:rPr>
            </w:pPr>
            <w:r>
              <w:rPr>
                <w:rFonts w:ascii="宋体" w:hAnsi="宋体" w:eastAsia="宋体"/>
                <w:szCs w:val="21"/>
              </w:rPr>
              <w:t>3</w:t>
            </w:r>
          </w:p>
        </w:tc>
      </w:tr>
      <w:tr w14:paraId="00B8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Align w:val="center"/>
          </w:tcPr>
          <w:p w14:paraId="22F7E21C">
            <w:pPr>
              <w:rPr>
                <w:rFonts w:ascii="宋体" w:hAnsi="宋体" w:eastAsia="宋体"/>
                <w:szCs w:val="21"/>
              </w:rPr>
            </w:pPr>
            <w:r>
              <w:rPr>
                <w:rFonts w:hint="eastAsia" w:ascii="宋体" w:hAnsi="宋体" w:eastAsia="宋体"/>
                <w:szCs w:val="21"/>
              </w:rPr>
              <w:t>8</w:t>
            </w:r>
          </w:p>
        </w:tc>
        <w:tc>
          <w:tcPr>
            <w:tcW w:w="851" w:type="dxa"/>
            <w:tcBorders>
              <w:top w:val="single" w:color="auto" w:sz="4" w:space="0"/>
              <w:left w:val="single" w:color="auto" w:sz="4" w:space="0"/>
              <w:bottom w:val="single" w:color="000000" w:sz="4" w:space="0"/>
              <w:right w:val="single" w:color="auto" w:sz="4" w:space="0"/>
            </w:tcBorders>
            <w:vAlign w:val="center"/>
          </w:tcPr>
          <w:p w14:paraId="4B141CAF">
            <w:pPr>
              <w:rPr>
                <w:rFonts w:ascii="微软雅黑" w:hAnsi="微软雅黑" w:eastAsia="微软雅黑" w:cs="宋体"/>
                <w:szCs w:val="21"/>
              </w:rPr>
            </w:pPr>
            <w:r>
              <w:rPr>
                <w:rFonts w:hint="eastAsia" w:ascii="微软雅黑" w:hAnsi="微软雅黑" w:eastAsia="微软雅黑" w:cs="宋体"/>
                <w:szCs w:val="21"/>
              </w:rPr>
              <w:t>汇聚交换机</w:t>
            </w:r>
          </w:p>
        </w:tc>
        <w:tc>
          <w:tcPr>
            <w:tcW w:w="992" w:type="dxa"/>
            <w:vAlign w:val="center"/>
          </w:tcPr>
          <w:p w14:paraId="54D3EDAC">
            <w:pPr>
              <w:jc w:val="center"/>
              <w:rPr>
                <w:rFonts w:ascii="宋体" w:hAnsi="宋体" w:eastAsia="宋体"/>
                <w:szCs w:val="21"/>
              </w:rPr>
            </w:pPr>
            <w:r>
              <w:rPr>
                <w:rFonts w:hint="eastAsia" w:ascii="宋体" w:hAnsi="宋体" w:eastAsia="宋体" w:cs="宋体"/>
                <w:szCs w:val="21"/>
              </w:rPr>
              <w:t>交换机</w:t>
            </w:r>
          </w:p>
        </w:tc>
        <w:tc>
          <w:tcPr>
            <w:tcW w:w="4955" w:type="dxa"/>
            <w:vAlign w:val="center"/>
          </w:tcPr>
          <w:p w14:paraId="1A2CCD40">
            <w:pPr>
              <w:rPr>
                <w:rFonts w:ascii="宋体" w:hAnsi="宋体" w:eastAsia="宋体"/>
                <w:szCs w:val="21"/>
              </w:rPr>
            </w:pPr>
            <w:r>
              <w:rPr>
                <w:rFonts w:hint="eastAsia" w:ascii="宋体" w:hAnsi="宋体" w:eastAsia="宋体"/>
                <w:szCs w:val="21"/>
              </w:rPr>
              <w:t>口配置：≥</w:t>
            </w:r>
            <w:r>
              <w:rPr>
                <w:rFonts w:ascii="宋体" w:hAnsi="宋体" w:eastAsia="宋体"/>
                <w:szCs w:val="21"/>
              </w:rPr>
              <w:t>24个万兆SFP+端口，≥6个40GE QSFP+端口。</w:t>
            </w:r>
          </w:p>
          <w:p w14:paraId="2AB86494">
            <w:pPr>
              <w:rPr>
                <w:rFonts w:ascii="宋体" w:hAnsi="宋体" w:eastAsia="宋体"/>
                <w:szCs w:val="21"/>
              </w:rPr>
            </w:pPr>
            <w:r>
              <w:rPr>
                <w:rFonts w:hint="eastAsia" w:ascii="宋体" w:hAnsi="宋体" w:eastAsia="宋体"/>
                <w:szCs w:val="21"/>
              </w:rPr>
              <w:t>背板带宽：≥</w:t>
            </w:r>
            <w:r>
              <w:rPr>
                <w:rFonts w:ascii="宋体" w:hAnsi="宋体" w:eastAsia="宋体"/>
                <w:szCs w:val="21"/>
              </w:rPr>
              <w:t>2.4T/24Tbps。</w:t>
            </w:r>
          </w:p>
          <w:p w14:paraId="4981989C">
            <w:pPr>
              <w:rPr>
                <w:rFonts w:ascii="宋体" w:hAnsi="宋体" w:eastAsia="宋体"/>
                <w:szCs w:val="21"/>
              </w:rPr>
            </w:pPr>
            <w:r>
              <w:rPr>
                <w:rFonts w:hint="eastAsia" w:ascii="宋体" w:hAnsi="宋体" w:eastAsia="宋体"/>
                <w:szCs w:val="21"/>
              </w:rPr>
              <w:t>包转发率：≥</w:t>
            </w:r>
            <w:r>
              <w:rPr>
                <w:rFonts w:ascii="宋体" w:hAnsi="宋体" w:eastAsia="宋体"/>
                <w:szCs w:val="21"/>
              </w:rPr>
              <w:t>720M/792Mpps。</w:t>
            </w:r>
          </w:p>
          <w:p w14:paraId="650FD9A9">
            <w:pPr>
              <w:rPr>
                <w:rFonts w:ascii="宋体" w:hAnsi="宋体" w:eastAsia="宋体"/>
                <w:szCs w:val="21"/>
              </w:rPr>
            </w:pPr>
            <w:r>
              <w:rPr>
                <w:rFonts w:hint="eastAsia" w:ascii="宋体" w:hAnsi="宋体" w:eastAsia="宋体"/>
                <w:szCs w:val="21"/>
              </w:rPr>
              <w:t>额定电压范围：</w:t>
            </w:r>
            <w:r>
              <w:rPr>
                <w:rFonts w:ascii="宋体" w:hAnsi="宋体" w:eastAsia="宋体"/>
                <w:szCs w:val="21"/>
              </w:rPr>
              <w:t>100-240V AC；50/60Hz</w:t>
            </w:r>
          </w:p>
          <w:p w14:paraId="2B23CAEC">
            <w:pPr>
              <w:rPr>
                <w:rFonts w:ascii="宋体" w:hAnsi="宋体" w:eastAsia="宋体"/>
                <w:szCs w:val="21"/>
              </w:rPr>
            </w:pPr>
            <w:r>
              <w:rPr>
                <w:rFonts w:hint="eastAsia" w:ascii="宋体" w:hAnsi="宋体" w:eastAsia="宋体"/>
                <w:szCs w:val="21"/>
              </w:rPr>
              <w:t>工作温度</w:t>
            </w:r>
            <w:r>
              <w:rPr>
                <w:rFonts w:ascii="宋体" w:hAnsi="宋体" w:eastAsia="宋体"/>
                <w:szCs w:val="21"/>
              </w:rPr>
              <w:t>: -5℃到 45℃</w:t>
            </w:r>
          </w:p>
          <w:p w14:paraId="7F0651B5">
            <w:pPr>
              <w:rPr>
                <w:rFonts w:ascii="宋体" w:hAnsi="宋体" w:eastAsia="宋体"/>
                <w:szCs w:val="21"/>
              </w:rPr>
            </w:pPr>
            <w:r>
              <w:rPr>
                <w:rFonts w:hint="eastAsia" w:ascii="宋体" w:hAnsi="宋体" w:eastAsia="宋体"/>
                <w:szCs w:val="21"/>
              </w:rPr>
              <w:t>散热方式</w:t>
            </w:r>
            <w:r>
              <w:rPr>
                <w:rFonts w:ascii="宋体" w:hAnsi="宋体" w:eastAsia="宋体"/>
                <w:szCs w:val="21"/>
              </w:rPr>
              <w:t>:风冷散热，智能调速</w:t>
            </w:r>
          </w:p>
          <w:p w14:paraId="3446B016">
            <w:pPr>
              <w:rPr>
                <w:rFonts w:ascii="宋体" w:hAnsi="宋体" w:eastAsia="宋体"/>
                <w:szCs w:val="21"/>
              </w:rPr>
            </w:pPr>
            <w:r>
              <w:rPr>
                <w:rFonts w:hint="eastAsia" w:ascii="宋体" w:hAnsi="宋体" w:eastAsia="宋体"/>
                <w:szCs w:val="21"/>
              </w:rPr>
              <w:t>机箱高度（</w:t>
            </w:r>
            <w:r>
              <w:rPr>
                <w:rFonts w:ascii="宋体" w:hAnsi="宋体" w:eastAsia="宋体"/>
                <w:szCs w:val="21"/>
              </w:rPr>
              <w:t>U）:1U</w:t>
            </w:r>
          </w:p>
          <w:p w14:paraId="1EAFEA60">
            <w:pPr>
              <w:rPr>
                <w:rFonts w:ascii="宋体" w:hAnsi="宋体" w:eastAsia="宋体"/>
                <w:szCs w:val="21"/>
              </w:rPr>
            </w:pPr>
            <w:r>
              <w:rPr>
                <w:rFonts w:ascii="宋体" w:hAnsi="宋体" w:eastAsia="宋体"/>
                <w:szCs w:val="21"/>
              </w:rPr>
              <w:t>MAC 特性：支持最大64K MAC地址容量遵循 IEEE 802.1d 标准，支持 MAC 地址自动学习和老化，支持静态、动态、黑洞 MAC 表项支持源 MAC 地址过滤</w:t>
            </w:r>
          </w:p>
          <w:p w14:paraId="718083A9">
            <w:pPr>
              <w:rPr>
                <w:rFonts w:ascii="宋体" w:hAnsi="宋体" w:eastAsia="宋体"/>
                <w:szCs w:val="21"/>
              </w:rPr>
            </w:pPr>
            <w:r>
              <w:rPr>
                <w:rFonts w:ascii="宋体" w:hAnsi="宋体" w:eastAsia="宋体"/>
                <w:szCs w:val="21"/>
              </w:rPr>
              <w:t>VLAN特性：支持4K个VLAN，支持Guest VLAN，Voice VLANs，支持GVRP协议 支持MUX VLAN功能，支持基于MAC/协议/IP子网/策略/端口的VLAN 支持VLAN Mapping功能</w:t>
            </w:r>
          </w:p>
          <w:p w14:paraId="625FC203">
            <w:pPr>
              <w:rPr>
                <w:rFonts w:ascii="宋体" w:hAnsi="宋体" w:eastAsia="宋体"/>
                <w:szCs w:val="21"/>
              </w:rPr>
            </w:pPr>
            <w:r>
              <w:rPr>
                <w:rFonts w:ascii="宋体" w:hAnsi="宋体" w:eastAsia="宋体"/>
                <w:szCs w:val="21"/>
              </w:rPr>
              <w:t>ARP特性:静态ARP,动态 ARP</w:t>
            </w:r>
          </w:p>
          <w:p w14:paraId="46721FF1">
            <w:pPr>
              <w:rPr>
                <w:rFonts w:ascii="宋体" w:hAnsi="宋体" w:eastAsia="宋体"/>
                <w:szCs w:val="21"/>
              </w:rPr>
            </w:pPr>
            <w:r>
              <w:rPr>
                <w:rFonts w:ascii="宋体" w:hAnsi="宋体" w:eastAsia="宋体"/>
                <w:szCs w:val="21"/>
              </w:rPr>
              <w:t>IP 路由:静态路由、RIP V1/2、RIPng、OSPF、OSPFv3、IS-IS、IS-ISv6、BGP、BGP4+、ECMP、路由策略</w:t>
            </w:r>
          </w:p>
          <w:p w14:paraId="1A02412D">
            <w:pPr>
              <w:rPr>
                <w:rFonts w:ascii="宋体" w:hAnsi="宋体" w:eastAsia="宋体"/>
                <w:szCs w:val="21"/>
              </w:rPr>
            </w:pPr>
            <w:r>
              <w:rPr>
                <w:rFonts w:ascii="宋体" w:hAnsi="宋体" w:eastAsia="宋体"/>
                <w:szCs w:val="21"/>
              </w:rPr>
              <w:t>IPv6特性: 支持ND（Neighbor Discovery） 支持 PMTU</w:t>
            </w:r>
          </w:p>
          <w:p w14:paraId="69AD6DFF">
            <w:pPr>
              <w:rPr>
                <w:rFonts w:ascii="宋体" w:hAnsi="宋体" w:eastAsia="宋体"/>
                <w:szCs w:val="21"/>
              </w:rPr>
            </w:pPr>
            <w:r>
              <w:rPr>
                <w:rFonts w:hint="eastAsia" w:ascii="宋体" w:hAnsi="宋体" w:eastAsia="宋体"/>
                <w:szCs w:val="21"/>
              </w:rPr>
              <w:t>支持</w:t>
            </w:r>
            <w:r>
              <w:rPr>
                <w:rFonts w:ascii="宋体" w:hAnsi="宋体" w:eastAsia="宋体"/>
                <w:szCs w:val="21"/>
              </w:rPr>
              <w:t xml:space="preserve"> IPv6 Ping、IPv6 Tracert、IPv6 Telnet,支持基于源IPv6地址、目的 IPv6地址、四层端口、协议类型等   ACL,支持MLD v1/v2 snooping, 支持子接口配置IPv6 地址，支持 VRRP6、DHCPv6、L3VPN 等</w:t>
            </w:r>
          </w:p>
          <w:p w14:paraId="51579342">
            <w:pPr>
              <w:rPr>
                <w:rFonts w:ascii="宋体" w:hAnsi="宋体" w:eastAsia="宋体"/>
                <w:szCs w:val="21"/>
              </w:rPr>
            </w:pPr>
            <w:r>
              <w:rPr>
                <w:rFonts w:hint="eastAsia" w:ascii="宋体" w:hAnsi="宋体" w:eastAsia="宋体"/>
                <w:szCs w:val="21"/>
              </w:rPr>
              <w:t>组</w:t>
            </w:r>
            <w:r>
              <w:rPr>
                <w:rFonts w:ascii="宋体" w:hAnsi="宋体" w:eastAsia="宋体"/>
                <w:szCs w:val="21"/>
              </w:rPr>
              <w:t>播: 支持IGMP v1/v2/v3 Snooping 和快速离开机制,支持 VLAN 内组播转发和组播多 VLAN 复制,支持捆绑端口的组播负载分担支持可控组播,支持基于端口的组播流量统计,支持 IGMP v1/v2/v3、PIM-SM、PIM-DM、PIM-SSM,支持 MSDP 支持组播 VPN</w:t>
            </w:r>
          </w:p>
          <w:p w14:paraId="49112951">
            <w:pPr>
              <w:rPr>
                <w:rFonts w:ascii="宋体" w:hAnsi="宋体" w:eastAsia="宋体"/>
                <w:szCs w:val="21"/>
              </w:rPr>
            </w:pPr>
            <w:r>
              <w:rPr>
                <w:rFonts w:ascii="宋体" w:hAnsi="宋体" w:eastAsia="宋体"/>
                <w:szCs w:val="21"/>
              </w:rPr>
              <w:t>QoS/ACL: 支持对端口入方向、出方向进行速率限制支持报文重定向,支持基于端口的流量监管，支持报文的 802.1p 和 DSCP 优先级重新标记,支持 L2（Layer 2）~L4（Layer 4）包过滤功能，提供基于源 MAC 地址、目的 MAC 地址、源 IP 地址、目的 IP 地址、TCP/UDP 协议源/目的端口号、协议、VLAN 的包过滤功能,支持基于队列限速和端口整形的功能</w:t>
            </w:r>
          </w:p>
          <w:p w14:paraId="16842C5A">
            <w:pPr>
              <w:rPr>
                <w:rFonts w:ascii="宋体" w:hAnsi="宋体" w:eastAsia="宋体"/>
                <w:szCs w:val="21"/>
              </w:rPr>
            </w:pPr>
            <w:r>
              <w:rPr>
                <w:rFonts w:hint="eastAsia" w:ascii="宋体" w:hAnsi="宋体" w:eastAsia="宋体"/>
                <w:szCs w:val="21"/>
              </w:rPr>
              <w:t>安全特性</w:t>
            </w:r>
            <w:r>
              <w:rPr>
                <w:rFonts w:ascii="宋体" w:hAnsi="宋体" w:eastAsia="宋体"/>
                <w:szCs w:val="21"/>
              </w:rPr>
              <w:t>: 支持防止 DOS、ARP 攻击功能、ICMP 防攻击支持 IP、MAC、端口、VLAN 的组合绑定</w:t>
            </w:r>
          </w:p>
          <w:p w14:paraId="1B730065">
            <w:pPr>
              <w:rPr>
                <w:rFonts w:ascii="宋体" w:hAnsi="宋体" w:eastAsia="宋体"/>
                <w:szCs w:val="21"/>
              </w:rPr>
            </w:pPr>
            <w:r>
              <w:rPr>
                <w:rFonts w:hint="eastAsia" w:ascii="宋体" w:hAnsi="宋体" w:eastAsia="宋体"/>
                <w:szCs w:val="21"/>
              </w:rPr>
              <w:t>支持端口隔离、端口安全</w:t>
            </w:r>
            <w:r>
              <w:rPr>
                <w:rFonts w:ascii="宋体" w:hAnsi="宋体" w:eastAsia="宋体"/>
                <w:szCs w:val="21"/>
              </w:rPr>
              <w:t>,支持 IEEE 802.1X 认证，支持单端口最大用户数限制,,支持AAA 认证，支持 Radius、Portal 等多种方式，支持 SSH V2.0 支持 HTTPS</w:t>
            </w:r>
          </w:p>
        </w:tc>
        <w:tc>
          <w:tcPr>
            <w:tcW w:w="432" w:type="dxa"/>
            <w:vAlign w:val="center"/>
          </w:tcPr>
          <w:p w14:paraId="23F76F2F">
            <w:pPr>
              <w:rPr>
                <w:rFonts w:ascii="宋体" w:hAnsi="宋体" w:eastAsia="宋体"/>
                <w:szCs w:val="21"/>
              </w:rPr>
            </w:pPr>
            <w:r>
              <w:rPr>
                <w:rFonts w:hint="eastAsia" w:ascii="宋体" w:hAnsi="宋体" w:eastAsia="宋体"/>
                <w:szCs w:val="21"/>
              </w:rPr>
              <w:t>台</w:t>
            </w:r>
          </w:p>
        </w:tc>
        <w:tc>
          <w:tcPr>
            <w:tcW w:w="504" w:type="dxa"/>
            <w:vAlign w:val="center"/>
          </w:tcPr>
          <w:p w14:paraId="2DDF69D4">
            <w:pPr>
              <w:rPr>
                <w:rFonts w:ascii="宋体" w:hAnsi="宋体" w:eastAsia="宋体"/>
                <w:szCs w:val="21"/>
              </w:rPr>
            </w:pPr>
            <w:r>
              <w:rPr>
                <w:rFonts w:hint="eastAsia" w:ascii="宋体" w:hAnsi="宋体" w:eastAsia="宋体"/>
                <w:szCs w:val="21"/>
              </w:rPr>
              <w:t>1</w:t>
            </w:r>
          </w:p>
        </w:tc>
      </w:tr>
      <w:tr w14:paraId="54E8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62" w:type="dxa"/>
            <w:vAlign w:val="center"/>
          </w:tcPr>
          <w:p w14:paraId="0BBF41A9">
            <w:pPr>
              <w:rPr>
                <w:rFonts w:ascii="宋体" w:hAnsi="宋体" w:eastAsia="宋体"/>
                <w:szCs w:val="21"/>
              </w:rPr>
            </w:pPr>
            <w:r>
              <w:rPr>
                <w:rFonts w:hint="eastAsia" w:ascii="宋体" w:hAnsi="宋体" w:eastAsia="宋体"/>
                <w:szCs w:val="21"/>
              </w:rPr>
              <w:t>9</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435E34B">
            <w:pPr>
              <w:widowControl/>
              <w:jc w:val="center"/>
              <w:rPr>
                <w:rFonts w:ascii="微软雅黑" w:hAnsi="微软雅黑" w:eastAsia="微软雅黑"/>
                <w:szCs w:val="21"/>
              </w:rPr>
            </w:pPr>
            <w:r>
              <w:rPr>
                <w:rFonts w:hint="eastAsia" w:ascii="微软雅黑" w:hAnsi="微软雅黑" w:eastAsia="微软雅黑"/>
                <w:szCs w:val="21"/>
              </w:rPr>
              <w:t>软件授权扩容</w:t>
            </w:r>
          </w:p>
        </w:tc>
        <w:tc>
          <w:tcPr>
            <w:tcW w:w="992" w:type="dxa"/>
            <w:tcBorders>
              <w:top w:val="single" w:color="auto" w:sz="4" w:space="0"/>
              <w:left w:val="nil"/>
              <w:bottom w:val="single" w:color="auto" w:sz="4" w:space="0"/>
              <w:right w:val="single" w:color="auto" w:sz="4" w:space="0"/>
            </w:tcBorders>
            <w:shd w:val="clear" w:color="auto" w:fill="auto"/>
            <w:vAlign w:val="center"/>
          </w:tcPr>
          <w:p w14:paraId="5D1A573A">
            <w:pPr>
              <w:jc w:val="center"/>
              <w:rPr>
                <w:rFonts w:ascii="宋体" w:hAnsi="宋体" w:eastAsia="宋体"/>
                <w:szCs w:val="21"/>
              </w:rPr>
            </w:pPr>
            <w:r>
              <w:rPr>
                <w:rFonts w:hint="eastAsia" w:ascii="宋体" w:hAnsi="宋体" w:eastAsia="宋体"/>
                <w:szCs w:val="21"/>
              </w:rPr>
              <w:t>安防管理平台扩容</w:t>
            </w:r>
          </w:p>
        </w:tc>
        <w:tc>
          <w:tcPr>
            <w:tcW w:w="4955" w:type="dxa"/>
            <w:tcBorders>
              <w:top w:val="single" w:color="auto" w:sz="4" w:space="0"/>
              <w:left w:val="nil"/>
              <w:bottom w:val="single" w:color="auto" w:sz="4" w:space="0"/>
              <w:right w:val="single" w:color="auto" w:sz="4" w:space="0"/>
            </w:tcBorders>
            <w:shd w:val="clear" w:color="auto" w:fill="auto"/>
            <w:vAlign w:val="center"/>
          </w:tcPr>
          <w:p w14:paraId="1C2D8840">
            <w:pPr>
              <w:rPr>
                <w:rFonts w:ascii="宋体" w:hAnsi="宋体" w:eastAsia="宋体"/>
                <w:szCs w:val="21"/>
              </w:rPr>
            </w:pPr>
            <w:r>
              <w:rPr>
                <w:rFonts w:hint="eastAsia" w:ascii="宋体" w:hAnsi="宋体" w:eastAsia="宋体"/>
                <w:szCs w:val="21"/>
              </w:rPr>
              <w:t>安防管理平台摄像头接入授权扩容</w:t>
            </w:r>
          </w:p>
        </w:tc>
        <w:tc>
          <w:tcPr>
            <w:tcW w:w="432" w:type="dxa"/>
            <w:vAlign w:val="center"/>
          </w:tcPr>
          <w:p w14:paraId="167EAD60">
            <w:pPr>
              <w:rPr>
                <w:rFonts w:ascii="宋体" w:hAnsi="宋体" w:eastAsia="宋体"/>
                <w:szCs w:val="21"/>
              </w:rPr>
            </w:pPr>
            <w:r>
              <w:rPr>
                <w:rFonts w:hint="eastAsia" w:ascii="宋体" w:hAnsi="宋体" w:eastAsia="宋体"/>
                <w:szCs w:val="21"/>
              </w:rPr>
              <w:t>路</w:t>
            </w:r>
          </w:p>
        </w:tc>
        <w:tc>
          <w:tcPr>
            <w:tcW w:w="504" w:type="dxa"/>
            <w:vAlign w:val="center"/>
          </w:tcPr>
          <w:p w14:paraId="10C48847">
            <w:pPr>
              <w:rPr>
                <w:rFonts w:ascii="宋体" w:hAnsi="宋体" w:eastAsia="宋体"/>
                <w:szCs w:val="21"/>
              </w:rPr>
            </w:pPr>
            <w:r>
              <w:rPr>
                <w:rFonts w:hint="eastAsia" w:ascii="宋体" w:hAnsi="宋体" w:eastAsia="宋体"/>
                <w:szCs w:val="21"/>
              </w:rPr>
              <w:t>6</w:t>
            </w:r>
            <w:r>
              <w:rPr>
                <w:rFonts w:ascii="宋体" w:hAnsi="宋体" w:eastAsia="宋体"/>
                <w:szCs w:val="21"/>
              </w:rPr>
              <w:t>0</w:t>
            </w:r>
          </w:p>
        </w:tc>
      </w:tr>
    </w:tbl>
    <w:p w14:paraId="35F63D7C">
      <w:pPr>
        <w:pStyle w:val="3"/>
        <w:rPr>
          <w:rFonts w:ascii="仿宋" w:hAnsi="仿宋" w:eastAsia="仿宋"/>
          <w:color w:val="000000" w:themeColor="text1"/>
          <w:sz w:val="28"/>
          <w:szCs w:val="28"/>
          <w:lang w:eastAsia="zh-CN"/>
          <w14:textFill>
            <w14:solidFill>
              <w14:schemeClr w14:val="tx1"/>
            </w14:solidFill>
          </w14:textFill>
        </w:rPr>
      </w:pPr>
    </w:p>
    <w:p w14:paraId="7A90E7C4">
      <w:pPr>
        <w:rPr>
          <w:rFonts w:ascii="仿宋" w:hAnsi="仿宋" w:eastAsia="仿宋"/>
          <w:color w:val="000000" w:themeColor="text1"/>
          <w:sz w:val="28"/>
          <w:szCs w:val="28"/>
          <w14:textFill>
            <w14:solidFill>
              <w14:schemeClr w14:val="tx1"/>
            </w14:solidFill>
          </w14:textFill>
        </w:rPr>
      </w:pPr>
    </w:p>
    <w:p w14:paraId="4B8EB8DE">
      <w:pPr>
        <w:pStyle w:val="3"/>
        <w:rPr>
          <w:rFonts w:ascii="仿宋" w:hAnsi="仿宋" w:eastAsia="仿宋"/>
          <w:color w:val="000000" w:themeColor="text1"/>
          <w:sz w:val="28"/>
          <w:szCs w:val="28"/>
          <w:lang w:eastAsia="zh-CN"/>
          <w14:textFill>
            <w14:solidFill>
              <w14:schemeClr w14:val="tx1"/>
            </w14:solidFill>
          </w14:textFill>
        </w:rPr>
      </w:pPr>
    </w:p>
    <w:p w14:paraId="08940D78">
      <w:pPr>
        <w:rPr>
          <w:rFonts w:ascii="仿宋" w:hAnsi="仿宋" w:eastAsia="仿宋"/>
          <w:color w:val="000000" w:themeColor="text1"/>
          <w:sz w:val="28"/>
          <w:szCs w:val="28"/>
          <w14:textFill>
            <w14:solidFill>
              <w14:schemeClr w14:val="tx1"/>
            </w14:solidFill>
          </w14:textFill>
        </w:rPr>
      </w:pPr>
    </w:p>
    <w:p w14:paraId="70061FDC">
      <w:pPr>
        <w:rPr>
          <w:rFonts w:ascii="仿宋" w:hAnsi="仿宋" w:eastAsia="仿宋"/>
          <w:color w:val="000000" w:themeColor="text1"/>
          <w:sz w:val="28"/>
          <w:szCs w:val="28"/>
          <w14:textFill>
            <w14:solidFill>
              <w14:schemeClr w14:val="tx1"/>
            </w14:solidFill>
          </w14:textFill>
        </w:rPr>
      </w:pPr>
    </w:p>
    <w:p w14:paraId="2DFB48E9">
      <w:pPr>
        <w:rPr>
          <w:rFonts w:ascii="仿宋" w:hAnsi="仿宋" w:eastAsia="仿宋"/>
          <w:color w:val="000000" w:themeColor="text1"/>
          <w:sz w:val="28"/>
          <w:szCs w:val="28"/>
          <w14:textFill>
            <w14:solidFill>
              <w14:schemeClr w14:val="tx1"/>
            </w14:solidFill>
          </w14:textFill>
        </w:rPr>
      </w:pPr>
    </w:p>
    <w:p w14:paraId="05234910">
      <w:pPr>
        <w:rPr>
          <w:rFonts w:ascii="仿宋" w:hAnsi="仿宋" w:eastAsia="仿宋"/>
          <w:color w:val="000000" w:themeColor="text1"/>
          <w:sz w:val="28"/>
          <w:szCs w:val="28"/>
          <w14:textFill>
            <w14:solidFill>
              <w14:schemeClr w14:val="tx1"/>
            </w14:solidFill>
          </w14:textFill>
        </w:rPr>
      </w:pPr>
    </w:p>
    <w:p w14:paraId="59627273">
      <w:pPr>
        <w:rPr>
          <w:rFonts w:ascii="仿宋" w:hAnsi="仿宋" w:eastAsia="仿宋"/>
          <w:color w:val="000000" w:themeColor="text1"/>
          <w:sz w:val="28"/>
          <w:szCs w:val="28"/>
          <w14:textFill>
            <w14:solidFill>
              <w14:schemeClr w14:val="tx1"/>
            </w14:solidFill>
          </w14:textFill>
        </w:rPr>
      </w:pPr>
    </w:p>
    <w:p w14:paraId="232C47F5">
      <w:pPr>
        <w:rPr>
          <w:rFonts w:ascii="仿宋" w:hAnsi="仿宋" w:eastAsia="仿宋"/>
          <w:color w:val="000000" w:themeColor="text1"/>
          <w:sz w:val="28"/>
          <w:szCs w:val="28"/>
          <w14:textFill>
            <w14:solidFill>
              <w14:schemeClr w14:val="tx1"/>
            </w14:solidFill>
          </w14:textFill>
        </w:rPr>
      </w:pPr>
    </w:p>
    <w:p w14:paraId="0CA4CF7C">
      <w:pPr>
        <w:rPr>
          <w:rFonts w:ascii="仿宋" w:hAnsi="仿宋" w:eastAsia="仿宋"/>
          <w:color w:val="000000" w:themeColor="text1"/>
          <w:sz w:val="28"/>
          <w:szCs w:val="28"/>
          <w14:textFill>
            <w14:solidFill>
              <w14:schemeClr w14:val="tx1"/>
            </w14:solidFill>
          </w14:textFill>
        </w:rPr>
      </w:pPr>
    </w:p>
    <w:p w14:paraId="44E58598">
      <w:pPr>
        <w:rPr>
          <w:rFonts w:ascii="仿宋" w:hAnsi="仿宋" w:eastAsia="仿宋"/>
          <w:color w:val="000000" w:themeColor="text1"/>
          <w:sz w:val="28"/>
          <w:szCs w:val="28"/>
          <w14:textFill>
            <w14:solidFill>
              <w14:schemeClr w14:val="tx1"/>
            </w14:solidFill>
          </w14:textFill>
        </w:rPr>
      </w:pPr>
    </w:p>
    <w:p w14:paraId="1DFF924C">
      <w:pPr>
        <w:rPr>
          <w:rFonts w:ascii="仿宋" w:hAnsi="仿宋" w:eastAsia="仿宋"/>
          <w:color w:val="000000" w:themeColor="text1"/>
          <w:sz w:val="28"/>
          <w:szCs w:val="28"/>
          <w14:textFill>
            <w14:solidFill>
              <w14:schemeClr w14:val="tx1"/>
            </w14:solidFill>
          </w14:textFill>
        </w:rPr>
      </w:pPr>
    </w:p>
    <w:p w14:paraId="247DA517">
      <w:pPr>
        <w:rPr>
          <w:rFonts w:ascii="仿宋" w:hAnsi="仿宋" w:eastAsia="仿宋"/>
          <w:color w:val="000000" w:themeColor="text1"/>
          <w:sz w:val="28"/>
          <w:szCs w:val="28"/>
          <w14:textFill>
            <w14:solidFill>
              <w14:schemeClr w14:val="tx1"/>
            </w14:solidFill>
          </w14:textFill>
        </w:rPr>
      </w:pPr>
    </w:p>
    <w:p w14:paraId="13FF00E8">
      <w:pPr>
        <w:rPr>
          <w:rFonts w:ascii="仿宋" w:hAnsi="仿宋" w:eastAsia="仿宋"/>
          <w:color w:val="000000" w:themeColor="text1"/>
          <w:sz w:val="28"/>
          <w:szCs w:val="28"/>
          <w14:textFill>
            <w14:solidFill>
              <w14:schemeClr w14:val="tx1"/>
            </w14:solidFill>
          </w14:textFill>
        </w:rPr>
      </w:pPr>
    </w:p>
    <w:p w14:paraId="76DE38AE">
      <w:pPr>
        <w:rPr>
          <w:rFonts w:ascii="仿宋" w:hAnsi="仿宋" w:eastAsia="仿宋"/>
          <w:color w:val="000000" w:themeColor="text1"/>
          <w:sz w:val="28"/>
          <w:szCs w:val="28"/>
          <w14:textFill>
            <w14:solidFill>
              <w14:schemeClr w14:val="tx1"/>
            </w14:solidFill>
          </w14:textFill>
        </w:rPr>
      </w:pPr>
    </w:p>
    <w:p w14:paraId="604444B3">
      <w:pPr>
        <w:rPr>
          <w:rFonts w:ascii="仿宋" w:hAnsi="仿宋" w:eastAsia="仿宋"/>
          <w:color w:val="000000" w:themeColor="text1"/>
          <w:sz w:val="28"/>
          <w:szCs w:val="28"/>
          <w14:textFill>
            <w14:solidFill>
              <w14:schemeClr w14:val="tx1"/>
            </w14:solidFill>
          </w14:textFill>
        </w:rPr>
      </w:pPr>
    </w:p>
    <w:p w14:paraId="3CE43AE9">
      <w:pPr>
        <w:rPr>
          <w:rFonts w:ascii="仿宋" w:hAnsi="仿宋" w:eastAsia="仿宋"/>
          <w:color w:val="000000" w:themeColor="text1"/>
          <w:sz w:val="28"/>
          <w:szCs w:val="28"/>
          <w14:textFill>
            <w14:solidFill>
              <w14:schemeClr w14:val="tx1"/>
            </w14:solidFill>
          </w14:textFill>
        </w:rPr>
      </w:pPr>
    </w:p>
    <w:p w14:paraId="1D4FB9E0">
      <w:pPr>
        <w:rPr>
          <w:rFonts w:ascii="仿宋" w:hAnsi="仿宋" w:eastAsia="仿宋"/>
          <w:color w:val="000000" w:themeColor="text1"/>
          <w:sz w:val="28"/>
          <w:szCs w:val="28"/>
          <w14:textFill>
            <w14:solidFill>
              <w14:schemeClr w14:val="tx1"/>
            </w14:solidFill>
          </w14:textFill>
        </w:rPr>
      </w:pPr>
    </w:p>
    <w:p w14:paraId="091ECCAE">
      <w:pPr>
        <w:rPr>
          <w:rFonts w:ascii="仿宋" w:hAnsi="仿宋" w:eastAsia="仿宋"/>
          <w:color w:val="000000" w:themeColor="text1"/>
          <w:sz w:val="28"/>
          <w:szCs w:val="28"/>
          <w14:textFill>
            <w14:solidFill>
              <w14:schemeClr w14:val="tx1"/>
            </w14:solidFill>
          </w14:textFill>
        </w:rPr>
      </w:pPr>
    </w:p>
    <w:p w14:paraId="4D820D04">
      <w:pPr>
        <w:rPr>
          <w:rFonts w:ascii="仿宋" w:hAnsi="仿宋" w:eastAsia="仿宋"/>
          <w:color w:val="000000" w:themeColor="text1"/>
          <w:sz w:val="28"/>
          <w:szCs w:val="28"/>
          <w14:textFill>
            <w14:solidFill>
              <w14:schemeClr w14:val="tx1"/>
            </w14:solidFill>
          </w14:textFill>
        </w:rPr>
      </w:pPr>
    </w:p>
    <w:p w14:paraId="5849578F">
      <w:pPr>
        <w:rPr>
          <w:rFonts w:ascii="仿宋" w:hAnsi="仿宋" w:eastAsia="仿宋"/>
          <w:color w:val="000000" w:themeColor="text1"/>
          <w:sz w:val="28"/>
          <w:szCs w:val="28"/>
          <w14:textFill>
            <w14:solidFill>
              <w14:schemeClr w14:val="tx1"/>
            </w14:solidFill>
          </w14:textFill>
        </w:rPr>
      </w:pPr>
    </w:p>
    <w:p w14:paraId="7353DDC8">
      <w:pPr>
        <w:rPr>
          <w:rFonts w:ascii="仿宋" w:hAnsi="仿宋" w:eastAsia="仿宋"/>
          <w:color w:val="000000" w:themeColor="text1"/>
          <w:sz w:val="28"/>
          <w:szCs w:val="28"/>
          <w14:textFill>
            <w14:solidFill>
              <w14:schemeClr w14:val="tx1"/>
            </w14:solidFill>
          </w14:textFill>
        </w:rPr>
      </w:pPr>
    </w:p>
    <w:p w14:paraId="72D77119">
      <w:pPr>
        <w:rPr>
          <w:rFonts w:ascii="仿宋" w:hAnsi="仿宋" w:eastAsia="仿宋"/>
          <w:color w:val="000000" w:themeColor="text1"/>
          <w:sz w:val="28"/>
          <w:szCs w:val="28"/>
          <w14:textFill>
            <w14:solidFill>
              <w14:schemeClr w14:val="tx1"/>
            </w14:solidFill>
          </w14:textFill>
        </w:rPr>
      </w:pPr>
    </w:p>
    <w:p w14:paraId="15B302FA">
      <w:pPr>
        <w:rPr>
          <w:rFonts w:ascii="仿宋" w:hAnsi="仿宋" w:eastAsia="仿宋"/>
          <w:color w:val="000000" w:themeColor="text1"/>
          <w:sz w:val="28"/>
          <w:szCs w:val="28"/>
          <w14:textFill>
            <w14:solidFill>
              <w14:schemeClr w14:val="tx1"/>
            </w14:solidFill>
          </w14:textFill>
        </w:rPr>
      </w:pPr>
    </w:p>
    <w:p w14:paraId="1BE3DBA4">
      <w:pPr>
        <w:rPr>
          <w:rFonts w:ascii="仿宋" w:hAnsi="仿宋" w:eastAsia="仿宋"/>
          <w:color w:val="000000" w:themeColor="text1"/>
          <w:sz w:val="28"/>
          <w:szCs w:val="28"/>
          <w14:textFill>
            <w14:solidFill>
              <w14:schemeClr w14:val="tx1"/>
            </w14:solidFill>
          </w14:textFill>
        </w:rPr>
      </w:pPr>
    </w:p>
    <w:p w14:paraId="59D86A07">
      <w:pPr>
        <w:rPr>
          <w:rFonts w:ascii="仿宋" w:hAnsi="仿宋" w:eastAsia="仿宋"/>
          <w:color w:val="000000" w:themeColor="text1"/>
          <w:sz w:val="28"/>
          <w:szCs w:val="28"/>
          <w14:textFill>
            <w14:solidFill>
              <w14:schemeClr w14:val="tx1"/>
            </w14:solidFill>
          </w14:textFill>
        </w:rPr>
      </w:pPr>
    </w:p>
    <w:p w14:paraId="6D1615BD">
      <w:pPr>
        <w:rPr>
          <w:rFonts w:ascii="仿宋" w:hAnsi="仿宋" w:eastAsia="仿宋"/>
          <w:color w:val="000000" w:themeColor="text1"/>
          <w:sz w:val="28"/>
          <w:szCs w:val="28"/>
          <w14:textFill>
            <w14:solidFill>
              <w14:schemeClr w14:val="tx1"/>
            </w14:solidFill>
          </w14:textFill>
        </w:rPr>
      </w:pPr>
    </w:p>
    <w:bookmarkEnd w:id="61"/>
    <w:bookmarkEnd w:id="62"/>
    <w:p w14:paraId="75CCD9DA">
      <w:pPr>
        <w:spacing w:line="560" w:lineRule="exact"/>
        <w:jc w:val="center"/>
        <w:outlineLvl w:val="0"/>
        <w:rPr>
          <w:rFonts w:ascii="仿宋" w:hAnsi="仿宋" w:eastAsia="仿宋"/>
          <w:color w:val="000000" w:themeColor="text1"/>
          <w:sz w:val="44"/>
          <w:szCs w:val="44"/>
          <w14:textFill>
            <w14:solidFill>
              <w14:schemeClr w14:val="tx1"/>
            </w14:solidFill>
          </w14:textFill>
        </w:rPr>
      </w:pPr>
      <w:bookmarkStart w:id="63" w:name="_Toc3763"/>
      <w:r>
        <w:rPr>
          <w:rFonts w:hint="eastAsia" w:ascii="仿宋" w:hAnsi="仿宋" w:eastAsia="仿宋"/>
          <w:color w:val="000000" w:themeColor="text1"/>
          <w:sz w:val="44"/>
          <w:szCs w:val="44"/>
          <w14:textFill>
            <w14:solidFill>
              <w14:schemeClr w14:val="tx1"/>
            </w14:solidFill>
          </w14:textFill>
        </w:rPr>
        <w:t xml:space="preserve">第六章 </w:t>
      </w:r>
      <w:bookmarkStart w:id="64" w:name="_Toc3538"/>
      <w:r>
        <w:rPr>
          <w:rFonts w:hint="eastAsia" w:ascii="仿宋" w:hAnsi="仿宋" w:eastAsia="仿宋"/>
          <w:color w:val="000000" w:themeColor="text1"/>
          <w:sz w:val="44"/>
          <w:szCs w:val="44"/>
          <w14:textFill>
            <w14:solidFill>
              <w14:schemeClr w14:val="tx1"/>
            </w14:solidFill>
          </w14:textFill>
        </w:rPr>
        <w:t>磋商响应文件格式</w:t>
      </w:r>
      <w:bookmarkEnd w:id="63"/>
      <w:bookmarkEnd w:id="64"/>
    </w:p>
    <w:p w14:paraId="0BF878B9">
      <w:pPr>
        <w:spacing w:line="560" w:lineRule="exact"/>
        <w:rPr>
          <w:rFonts w:ascii="仿宋" w:hAnsi="仿宋" w:eastAsia="仿宋" w:cs="仿宋"/>
          <w:color w:val="000000" w:themeColor="text1"/>
          <w:szCs w:val="21"/>
          <w14:textFill>
            <w14:solidFill>
              <w14:schemeClr w14:val="tx1"/>
            </w14:solidFill>
          </w14:textFill>
        </w:rPr>
      </w:pPr>
    </w:p>
    <w:p w14:paraId="348A276D">
      <w:pPr>
        <w:spacing w:line="560" w:lineRule="exact"/>
        <w:jc w:val="center"/>
        <w:outlineLvl w:val="0"/>
        <w:rPr>
          <w:rFonts w:ascii="仿宋" w:hAnsi="仿宋" w:eastAsia="仿宋" w:cs="仿宋"/>
          <w:b/>
          <w:color w:val="000000" w:themeColor="text1"/>
          <w:sz w:val="36"/>
          <w:szCs w:val="32"/>
          <w:u w:val="single"/>
          <w14:textFill>
            <w14:solidFill>
              <w14:schemeClr w14:val="tx1"/>
            </w14:solidFill>
          </w14:textFill>
        </w:rPr>
      </w:pPr>
      <w:r>
        <w:rPr>
          <w:rFonts w:hint="eastAsia" w:ascii="仿宋" w:hAnsi="仿宋" w:eastAsia="仿宋" w:cs="仿宋"/>
          <w:b/>
          <w:color w:val="000000" w:themeColor="text1"/>
          <w:sz w:val="36"/>
          <w:szCs w:val="32"/>
          <w:u w:val="single"/>
          <w14:textFill>
            <w14:solidFill>
              <w14:schemeClr w14:val="tx1"/>
            </w14:solidFill>
          </w14:textFill>
        </w:rPr>
        <w:t xml:space="preserve">            ( </w:t>
      </w:r>
      <w:bookmarkStart w:id="65" w:name="_Toc4743"/>
      <w:r>
        <w:rPr>
          <w:rFonts w:hint="eastAsia" w:ascii="仿宋" w:hAnsi="仿宋" w:eastAsia="仿宋" w:cs="仿宋"/>
          <w:b/>
          <w:color w:val="000000" w:themeColor="text1"/>
          <w:sz w:val="36"/>
          <w:szCs w:val="32"/>
          <w:u w:val="single"/>
          <w14:textFill>
            <w14:solidFill>
              <w14:schemeClr w14:val="tx1"/>
            </w14:solidFill>
          </w14:textFill>
        </w:rPr>
        <w:t>项目名称</w:t>
      </w:r>
      <w:bookmarkEnd w:id="65"/>
      <w:r>
        <w:rPr>
          <w:rFonts w:hint="eastAsia" w:ascii="仿宋" w:hAnsi="仿宋" w:eastAsia="仿宋" w:cs="仿宋"/>
          <w:b/>
          <w:color w:val="000000" w:themeColor="text1"/>
          <w:sz w:val="36"/>
          <w:szCs w:val="32"/>
          <w:u w:val="single"/>
          <w14:textFill>
            <w14:solidFill>
              <w14:schemeClr w14:val="tx1"/>
            </w14:solidFill>
          </w14:textFill>
        </w:rPr>
        <w:t xml:space="preserve">)     </w:t>
      </w:r>
      <w:bookmarkStart w:id="66" w:name="_Toc29780"/>
      <w:r>
        <w:rPr>
          <w:rFonts w:hint="eastAsia" w:ascii="仿宋" w:hAnsi="仿宋" w:eastAsia="仿宋" w:cs="仿宋"/>
          <w:b/>
          <w:color w:val="000000" w:themeColor="text1"/>
          <w:sz w:val="36"/>
          <w:szCs w:val="32"/>
          <w14:textFill>
            <w14:solidFill>
              <w14:schemeClr w14:val="tx1"/>
            </w14:solidFill>
          </w14:textFill>
        </w:rPr>
        <w:t>竞争性磋商</w:t>
      </w:r>
      <w:bookmarkEnd w:id="66"/>
    </w:p>
    <w:p w14:paraId="5CB19B51">
      <w:pPr>
        <w:spacing w:line="560" w:lineRule="exact"/>
        <w:ind w:firstLine="420" w:firstLineChars="200"/>
        <w:rPr>
          <w:rFonts w:ascii="仿宋" w:hAnsi="仿宋" w:eastAsia="仿宋" w:cs="仿宋"/>
          <w:color w:val="000000" w:themeColor="text1"/>
          <w:szCs w:val="21"/>
          <w14:textFill>
            <w14:solidFill>
              <w14:schemeClr w14:val="tx1"/>
            </w14:solidFill>
          </w14:textFill>
        </w:rPr>
      </w:pPr>
    </w:p>
    <w:p w14:paraId="16E2683A">
      <w:pPr>
        <w:spacing w:line="560" w:lineRule="exact"/>
        <w:ind w:firstLine="420" w:firstLineChars="200"/>
        <w:rPr>
          <w:rFonts w:ascii="仿宋" w:hAnsi="仿宋" w:eastAsia="仿宋" w:cs="仿宋"/>
          <w:color w:val="000000" w:themeColor="text1"/>
          <w:szCs w:val="21"/>
          <w14:textFill>
            <w14:solidFill>
              <w14:schemeClr w14:val="tx1"/>
            </w14:solidFill>
          </w14:textFill>
        </w:rPr>
      </w:pPr>
    </w:p>
    <w:p w14:paraId="55AD8074">
      <w:pPr>
        <w:spacing w:line="560" w:lineRule="exact"/>
        <w:ind w:firstLine="420" w:firstLineChars="200"/>
        <w:rPr>
          <w:rFonts w:ascii="仿宋" w:hAnsi="仿宋" w:eastAsia="仿宋" w:cs="仿宋"/>
          <w:color w:val="000000" w:themeColor="text1"/>
          <w:szCs w:val="21"/>
          <w14:textFill>
            <w14:solidFill>
              <w14:schemeClr w14:val="tx1"/>
            </w14:solidFill>
          </w14:textFill>
        </w:rPr>
      </w:pPr>
    </w:p>
    <w:p w14:paraId="7090F1C1">
      <w:pPr>
        <w:spacing w:line="560" w:lineRule="exact"/>
        <w:rPr>
          <w:rFonts w:ascii="仿宋" w:hAnsi="仿宋" w:eastAsia="仿宋" w:cs="仿宋"/>
          <w:color w:val="000000" w:themeColor="text1"/>
          <w:szCs w:val="21"/>
          <w14:textFill>
            <w14:solidFill>
              <w14:schemeClr w14:val="tx1"/>
            </w14:solidFill>
          </w14:textFill>
        </w:rPr>
      </w:pPr>
    </w:p>
    <w:p w14:paraId="210E66A1">
      <w:pPr>
        <w:spacing w:line="600" w:lineRule="exact"/>
        <w:ind w:firstLine="420" w:firstLineChars="200"/>
        <w:jc w:val="center"/>
        <w:rPr>
          <w:rFonts w:ascii="仿宋" w:hAnsi="仿宋" w:eastAsia="仿宋" w:cs="仿宋"/>
          <w:color w:val="000000" w:themeColor="text1"/>
          <w:szCs w:val="21"/>
          <w14:textFill>
            <w14:solidFill>
              <w14:schemeClr w14:val="tx1"/>
            </w14:solidFill>
          </w14:textFill>
        </w:rPr>
      </w:pPr>
    </w:p>
    <w:p w14:paraId="1110E5E3">
      <w:pPr>
        <w:spacing w:line="660" w:lineRule="exact"/>
        <w:jc w:val="center"/>
        <w:outlineLvl w:val="0"/>
        <w:rPr>
          <w:rFonts w:ascii="仿宋" w:hAnsi="仿宋" w:eastAsia="仿宋" w:cs="仿宋"/>
          <w:color w:val="000000" w:themeColor="text1"/>
          <w:sz w:val="72"/>
          <w:szCs w:val="72"/>
          <w14:textFill>
            <w14:solidFill>
              <w14:schemeClr w14:val="tx1"/>
            </w14:solidFill>
          </w14:textFill>
        </w:rPr>
      </w:pPr>
      <w:bookmarkStart w:id="67" w:name="_Toc20037"/>
      <w:r>
        <w:rPr>
          <w:rFonts w:hint="eastAsia" w:ascii="仿宋" w:hAnsi="仿宋" w:eastAsia="仿宋" w:cs="仿宋"/>
          <w:color w:val="000000" w:themeColor="text1"/>
          <w:sz w:val="72"/>
          <w:szCs w:val="72"/>
          <w14:textFill>
            <w14:solidFill>
              <w14:schemeClr w14:val="tx1"/>
            </w14:solidFill>
          </w14:textFill>
        </w:rPr>
        <w:t>响应文件</w:t>
      </w:r>
      <w:bookmarkEnd w:id="67"/>
      <w:bookmarkStart w:id="68" w:name="_Toc11481"/>
      <w:bookmarkStart w:id="69" w:name="_Toc16070"/>
      <w:bookmarkStart w:id="70" w:name="_Toc2668"/>
      <w:bookmarkStart w:id="71" w:name="_Toc20482"/>
    </w:p>
    <w:p w14:paraId="07898C20">
      <w:pPr>
        <w:spacing w:line="560" w:lineRule="exact"/>
        <w:jc w:val="center"/>
        <w:outlineLvl w:val="0"/>
        <w:rPr>
          <w:rFonts w:ascii="仿宋" w:hAnsi="仿宋" w:eastAsia="仿宋" w:cs="仿宋"/>
          <w:color w:val="000000" w:themeColor="text1"/>
          <w:sz w:val="72"/>
          <w:szCs w:val="72"/>
          <w14:textFill>
            <w14:solidFill>
              <w14:schemeClr w14:val="tx1"/>
            </w14:solidFill>
          </w14:textFill>
        </w:rPr>
      </w:pPr>
    </w:p>
    <w:p w14:paraId="58C04C52">
      <w:pPr>
        <w:spacing w:line="560" w:lineRule="exact"/>
        <w:jc w:val="center"/>
        <w:outlineLvl w:val="0"/>
        <w:rPr>
          <w:rFonts w:ascii="仿宋" w:hAnsi="仿宋" w:eastAsia="仿宋" w:cs="仿宋"/>
          <w:color w:val="000000" w:themeColor="text1"/>
          <w:sz w:val="72"/>
          <w:szCs w:val="72"/>
          <w14:textFill>
            <w14:solidFill>
              <w14:schemeClr w14:val="tx1"/>
            </w14:solidFill>
          </w14:textFill>
        </w:rPr>
      </w:pPr>
    </w:p>
    <w:p w14:paraId="62FC6E65">
      <w:pPr>
        <w:spacing w:line="560" w:lineRule="exact"/>
        <w:jc w:val="center"/>
        <w:outlineLvl w:val="0"/>
        <w:rPr>
          <w:rFonts w:ascii="仿宋" w:hAnsi="仿宋" w:eastAsia="仿宋" w:cs="仿宋"/>
          <w:color w:val="000000" w:themeColor="text1"/>
          <w:sz w:val="72"/>
          <w:szCs w:val="72"/>
          <w14:textFill>
            <w14:solidFill>
              <w14:schemeClr w14:val="tx1"/>
            </w14:solidFill>
          </w14:textFill>
        </w:rPr>
      </w:pPr>
    </w:p>
    <w:p w14:paraId="196AA86B">
      <w:pPr>
        <w:pStyle w:val="43"/>
        <w:rPr>
          <w:color w:val="000000" w:themeColor="text1"/>
          <w:lang w:eastAsia="zh-CN"/>
          <w14:textFill>
            <w14:solidFill>
              <w14:schemeClr w14:val="tx1"/>
            </w14:solidFill>
          </w14:textFill>
        </w:rPr>
      </w:pPr>
    </w:p>
    <w:p w14:paraId="250CF0B9">
      <w:pPr>
        <w:rPr>
          <w:color w:val="000000" w:themeColor="text1"/>
          <w14:textFill>
            <w14:solidFill>
              <w14:schemeClr w14:val="tx1"/>
            </w14:solidFill>
          </w14:textFill>
        </w:rPr>
      </w:pPr>
    </w:p>
    <w:p w14:paraId="0F8BC71E">
      <w:pPr>
        <w:pStyle w:val="43"/>
        <w:rPr>
          <w:color w:val="000000" w:themeColor="text1"/>
          <w:lang w:eastAsia="zh-CN"/>
          <w14:textFill>
            <w14:solidFill>
              <w14:schemeClr w14:val="tx1"/>
            </w14:solidFill>
          </w14:textFill>
        </w:rPr>
      </w:pPr>
    </w:p>
    <w:p w14:paraId="14C0653A">
      <w:pPr>
        <w:rPr>
          <w:color w:val="000000" w:themeColor="text1"/>
          <w14:textFill>
            <w14:solidFill>
              <w14:schemeClr w14:val="tx1"/>
            </w14:solidFill>
          </w14:textFill>
        </w:rPr>
      </w:pPr>
    </w:p>
    <w:p w14:paraId="3DA5F1EB">
      <w:pPr>
        <w:pStyle w:val="43"/>
        <w:rPr>
          <w:color w:val="000000" w:themeColor="text1"/>
          <w:lang w:eastAsia="zh-CN"/>
          <w14:textFill>
            <w14:solidFill>
              <w14:schemeClr w14:val="tx1"/>
            </w14:solidFill>
          </w14:textFill>
        </w:rPr>
      </w:pPr>
    </w:p>
    <w:p w14:paraId="0B4FD30D">
      <w:pPr>
        <w:rPr>
          <w:color w:val="000000" w:themeColor="text1"/>
          <w14:textFill>
            <w14:solidFill>
              <w14:schemeClr w14:val="tx1"/>
            </w14:solidFill>
          </w14:textFill>
        </w:rPr>
      </w:pPr>
    </w:p>
    <w:p w14:paraId="393C82A3">
      <w:pPr>
        <w:pStyle w:val="43"/>
        <w:rPr>
          <w:color w:val="000000" w:themeColor="text1"/>
          <w:lang w:eastAsia="zh-CN"/>
          <w14:textFill>
            <w14:solidFill>
              <w14:schemeClr w14:val="tx1"/>
            </w14:solidFill>
          </w14:textFill>
        </w:rPr>
      </w:pPr>
    </w:p>
    <w:p w14:paraId="385CAFA6">
      <w:pPr>
        <w:spacing w:line="560" w:lineRule="exact"/>
        <w:outlineLvl w:val="0"/>
        <w:rPr>
          <w:rFonts w:ascii="仿宋" w:hAnsi="仿宋" w:eastAsia="仿宋" w:cs="仿宋"/>
          <w:color w:val="000000" w:themeColor="text1"/>
          <w:sz w:val="72"/>
          <w:szCs w:val="72"/>
          <w14:textFill>
            <w14:solidFill>
              <w14:schemeClr w14:val="tx1"/>
            </w14:solidFill>
          </w14:textFill>
        </w:rPr>
      </w:pPr>
    </w:p>
    <w:p w14:paraId="02A4DBB8">
      <w:pPr>
        <w:spacing w:line="560" w:lineRule="exact"/>
        <w:jc w:val="center"/>
        <w:outlineLvl w:val="0"/>
        <w:rPr>
          <w:rFonts w:ascii="仿宋" w:hAnsi="仿宋" w:eastAsia="仿宋" w:cs="仿宋"/>
          <w:color w:val="000000" w:themeColor="text1"/>
          <w:sz w:val="72"/>
          <w:szCs w:val="72"/>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   供应商：</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（盖单位公章）</w:t>
      </w:r>
      <w:bookmarkEnd w:id="68"/>
      <w:bookmarkEnd w:id="69"/>
      <w:bookmarkEnd w:id="70"/>
      <w:bookmarkEnd w:id="71"/>
    </w:p>
    <w:p w14:paraId="7E7065A6">
      <w:pPr>
        <w:spacing w:before="120" w:beforeLines="50" w:after="120" w:afterLines="50" w:line="560" w:lineRule="exact"/>
        <w:ind w:right="560" w:firstLine="975" w:firstLineChars="347"/>
        <w:outlineLvl w:val="0"/>
        <w:rPr>
          <w:rFonts w:ascii="仿宋" w:hAnsi="仿宋" w:eastAsia="仿宋" w:cs="仿宋"/>
          <w:b/>
          <w:color w:val="000000" w:themeColor="text1"/>
          <w:sz w:val="28"/>
          <w:szCs w:val="28"/>
          <w14:textFill>
            <w14:solidFill>
              <w14:schemeClr w14:val="tx1"/>
            </w14:solidFill>
          </w14:textFill>
        </w:rPr>
      </w:pPr>
      <w:bookmarkStart w:id="72" w:name="_Toc24646"/>
      <w:bookmarkStart w:id="73" w:name="_Toc28008"/>
      <w:bookmarkStart w:id="74" w:name="_Toc18961"/>
      <w:bookmarkStart w:id="75" w:name="_Toc19602"/>
      <w:r>
        <w:rPr>
          <w:rFonts w:hint="eastAsia" w:ascii="仿宋" w:hAnsi="仿宋" w:eastAsia="仿宋" w:cs="仿宋"/>
          <w:b/>
          <w:color w:val="000000" w:themeColor="text1"/>
          <w:sz w:val="28"/>
          <w:szCs w:val="28"/>
          <w14:textFill>
            <w14:solidFill>
              <w14:schemeClr w14:val="tx1"/>
            </w14:solidFill>
          </w14:textFill>
        </w:rPr>
        <w:t>法定代表人或其委托代理人：</w:t>
      </w:r>
      <w:r>
        <w:rPr>
          <w:rFonts w:hint="eastAsia" w:ascii="仿宋" w:hAnsi="仿宋" w:eastAsia="仿宋" w:cs="仿宋"/>
          <w:b/>
          <w:color w:val="000000" w:themeColor="text1"/>
          <w:sz w:val="28"/>
          <w:szCs w:val="28"/>
          <w:u w:val="single"/>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（签字或盖章）</w:t>
      </w:r>
      <w:bookmarkEnd w:id="72"/>
      <w:bookmarkEnd w:id="73"/>
      <w:bookmarkEnd w:id="74"/>
      <w:bookmarkEnd w:id="75"/>
    </w:p>
    <w:p w14:paraId="5B4E5982">
      <w:pPr>
        <w:spacing w:before="120" w:beforeLines="50" w:after="120" w:afterLines="50" w:line="560" w:lineRule="exact"/>
        <w:ind w:right="560"/>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时间：    年    月    日</w:t>
      </w:r>
    </w:p>
    <w:p w14:paraId="3B917C3F">
      <w:pPr>
        <w:spacing w:line="560" w:lineRule="exac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br w:type="page"/>
      </w:r>
    </w:p>
    <w:p w14:paraId="640D665B">
      <w:pPr>
        <w:autoSpaceDE w:val="0"/>
        <w:autoSpaceDN w:val="0"/>
        <w:adjustRightInd w:val="0"/>
        <w:spacing w:line="560" w:lineRule="exact"/>
        <w:ind w:firstLine="843" w:firstLineChars="300"/>
        <w:jc w:val="center"/>
        <w:outlineLvl w:val="0"/>
        <w:rPr>
          <w:rFonts w:ascii="仿宋" w:hAnsi="仿宋" w:eastAsia="仿宋" w:cs="仿宋"/>
          <w:b/>
          <w:bCs/>
          <w:color w:val="000000" w:themeColor="text1"/>
          <w:sz w:val="28"/>
          <w:szCs w:val="28"/>
          <w14:textFill>
            <w14:solidFill>
              <w14:schemeClr w14:val="tx1"/>
            </w14:solidFill>
          </w14:textFill>
        </w:rPr>
      </w:pPr>
      <w:bookmarkStart w:id="76" w:name="_Toc30963"/>
      <w:bookmarkStart w:id="77" w:name="_Toc25395"/>
      <w:bookmarkStart w:id="78" w:name="_Toc32321"/>
      <w:bookmarkStart w:id="79" w:name="_Toc25063880"/>
      <w:bookmarkStart w:id="80" w:name="_Toc356"/>
      <w:bookmarkStart w:id="81" w:name="_Toc23008"/>
      <w:r>
        <w:rPr>
          <w:rFonts w:hint="eastAsia" w:ascii="仿宋" w:hAnsi="仿宋" w:eastAsia="仿宋" w:cs="仿宋"/>
          <w:b/>
          <w:bCs/>
          <w:color w:val="000000" w:themeColor="text1"/>
          <w:sz w:val="28"/>
          <w:szCs w:val="28"/>
          <w14:textFill>
            <w14:solidFill>
              <w14:schemeClr w14:val="tx1"/>
            </w14:solidFill>
          </w14:textFill>
        </w:rPr>
        <w:t>目录</w:t>
      </w:r>
      <w:bookmarkEnd w:id="76"/>
      <w:bookmarkEnd w:id="77"/>
      <w:bookmarkEnd w:id="78"/>
      <w:bookmarkEnd w:id="79"/>
      <w:bookmarkEnd w:id="80"/>
      <w:bookmarkEnd w:id="81"/>
    </w:p>
    <w:p w14:paraId="20F3371C">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bookmarkStart w:id="82" w:name="_Toc22365"/>
      <w:r>
        <w:rPr>
          <w:rFonts w:hint="eastAsia" w:ascii="仿宋" w:hAnsi="仿宋" w:eastAsia="仿宋" w:cs="仿宋"/>
          <w:color w:val="000000" w:themeColor="text1"/>
          <w:sz w:val="28"/>
          <w:szCs w:val="28"/>
          <w14:textFill>
            <w14:solidFill>
              <w14:schemeClr w14:val="tx1"/>
            </w14:solidFill>
          </w14:textFill>
        </w:rPr>
        <w:t>附件1：磋商响应函</w:t>
      </w:r>
      <w:bookmarkEnd w:id="82"/>
      <w:r>
        <w:rPr>
          <w:rFonts w:hint="eastAsia" w:ascii="仿宋" w:hAnsi="仿宋" w:eastAsia="仿宋" w:cs="仿宋"/>
          <w:color w:val="000000" w:themeColor="text1"/>
          <w:sz w:val="28"/>
          <w:szCs w:val="28"/>
          <w14:textFill>
            <w14:solidFill>
              <w14:schemeClr w14:val="tx1"/>
            </w14:solidFill>
          </w14:textFill>
        </w:rPr>
        <w:t>及附录</w:t>
      </w:r>
    </w:p>
    <w:p w14:paraId="2F8EB670">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bookmarkStart w:id="83" w:name="_Toc16106"/>
      <w:r>
        <w:rPr>
          <w:rFonts w:hint="eastAsia" w:ascii="仿宋" w:hAnsi="仿宋" w:eastAsia="仿宋" w:cs="仿宋"/>
          <w:color w:val="000000" w:themeColor="text1"/>
          <w:sz w:val="28"/>
          <w:szCs w:val="28"/>
          <w14:textFill>
            <w14:solidFill>
              <w14:schemeClr w14:val="tx1"/>
            </w14:solidFill>
          </w14:textFill>
        </w:rPr>
        <w:t>附件2：</w:t>
      </w:r>
      <w:bookmarkEnd w:id="83"/>
      <w:r>
        <w:rPr>
          <w:rFonts w:hint="eastAsia" w:ascii="仿宋" w:hAnsi="仿宋" w:eastAsia="仿宋" w:cs="仿宋"/>
          <w:color w:val="000000" w:themeColor="text1"/>
          <w:sz w:val="28"/>
          <w:szCs w:val="28"/>
          <w14:textFill>
            <w14:solidFill>
              <w14:schemeClr w14:val="tx1"/>
            </w14:solidFill>
          </w14:textFill>
        </w:rPr>
        <w:t>磋商承诺书</w:t>
      </w:r>
    </w:p>
    <w:p w14:paraId="285783FA">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bookmarkStart w:id="84" w:name="_Toc14230"/>
      <w:r>
        <w:rPr>
          <w:rFonts w:hint="eastAsia" w:ascii="仿宋" w:hAnsi="仿宋" w:eastAsia="仿宋" w:cs="仿宋"/>
          <w:color w:val="000000" w:themeColor="text1"/>
          <w:sz w:val="28"/>
          <w:szCs w:val="28"/>
          <w14:textFill>
            <w14:solidFill>
              <w14:schemeClr w14:val="tx1"/>
            </w14:solidFill>
          </w14:textFill>
        </w:rPr>
        <w:t>附件3：</w:t>
      </w:r>
      <w:bookmarkEnd w:id="84"/>
      <w:r>
        <w:rPr>
          <w:rFonts w:hint="eastAsia" w:ascii="仿宋" w:hAnsi="仿宋" w:eastAsia="仿宋" w:cs="仿宋"/>
          <w:color w:val="000000" w:themeColor="text1"/>
          <w:sz w:val="28"/>
          <w:szCs w:val="28"/>
          <w14:textFill>
            <w14:solidFill>
              <w14:schemeClr w14:val="tx1"/>
            </w14:solidFill>
          </w14:textFill>
        </w:rPr>
        <w:t>法定代表人身份证明</w:t>
      </w:r>
    </w:p>
    <w:p w14:paraId="0ADED1D6">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bookmarkStart w:id="85" w:name="_Toc22668"/>
      <w:r>
        <w:rPr>
          <w:rFonts w:hint="eastAsia" w:ascii="仿宋" w:hAnsi="仿宋" w:eastAsia="仿宋" w:cs="仿宋"/>
          <w:color w:val="000000" w:themeColor="text1"/>
          <w:sz w:val="28"/>
          <w:szCs w:val="28"/>
          <w14:textFill>
            <w14:solidFill>
              <w14:schemeClr w14:val="tx1"/>
            </w14:solidFill>
          </w14:textFill>
        </w:rPr>
        <w:t>附件4：</w:t>
      </w:r>
      <w:bookmarkEnd w:id="85"/>
      <w:r>
        <w:rPr>
          <w:rFonts w:hint="eastAsia" w:ascii="仿宋" w:hAnsi="仿宋" w:eastAsia="仿宋" w:cs="仿宋"/>
          <w:color w:val="000000" w:themeColor="text1"/>
          <w:sz w:val="28"/>
          <w:szCs w:val="28"/>
          <w14:textFill>
            <w14:solidFill>
              <w14:schemeClr w14:val="tx1"/>
            </w14:solidFill>
          </w14:textFill>
        </w:rPr>
        <w:t>法定代表人授权书</w:t>
      </w:r>
    </w:p>
    <w:p w14:paraId="7C403C1D">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bookmarkStart w:id="86" w:name="_Toc18920"/>
      <w:r>
        <w:rPr>
          <w:rFonts w:hint="eastAsia" w:ascii="仿宋" w:hAnsi="仿宋" w:eastAsia="仿宋" w:cs="仿宋"/>
          <w:color w:val="000000" w:themeColor="text1"/>
          <w:sz w:val="28"/>
          <w:szCs w:val="28"/>
          <w14:textFill>
            <w14:solidFill>
              <w14:schemeClr w14:val="tx1"/>
            </w14:solidFill>
          </w14:textFill>
        </w:rPr>
        <w:t>附件5：</w:t>
      </w:r>
      <w:bookmarkEnd w:id="86"/>
      <w:r>
        <w:rPr>
          <w:rFonts w:hint="eastAsia" w:ascii="仿宋" w:hAnsi="仿宋" w:eastAsia="仿宋" w:cs="仿宋"/>
          <w:color w:val="000000" w:themeColor="text1"/>
          <w:sz w:val="28"/>
          <w:szCs w:val="28"/>
          <w14:textFill>
            <w14:solidFill>
              <w14:schemeClr w14:val="tx1"/>
            </w14:solidFill>
          </w14:textFill>
        </w:rPr>
        <w:t>资格证明材料</w:t>
      </w:r>
    </w:p>
    <w:p w14:paraId="03F80FA4">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附件6：投标报价明细表</w:t>
      </w:r>
    </w:p>
    <w:p w14:paraId="1D83AAE0">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附件7：技术参数偏离表</w:t>
      </w:r>
    </w:p>
    <w:p w14:paraId="4328971C">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附件8：技术部分</w:t>
      </w:r>
    </w:p>
    <w:p w14:paraId="683226E9">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附件9：服务部分</w:t>
      </w:r>
    </w:p>
    <w:p w14:paraId="7940EE4D">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附件10：综合实力部分</w:t>
      </w:r>
    </w:p>
    <w:p w14:paraId="21BFE69E">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bookmarkStart w:id="87" w:name="_Toc8004"/>
      <w:r>
        <w:rPr>
          <w:rFonts w:hint="eastAsia" w:ascii="仿宋" w:hAnsi="仿宋" w:eastAsia="仿宋" w:cs="仿宋"/>
          <w:color w:val="000000" w:themeColor="text1"/>
          <w:sz w:val="28"/>
          <w:szCs w:val="28"/>
          <w14:textFill>
            <w14:solidFill>
              <w14:schemeClr w14:val="tx1"/>
            </w14:solidFill>
          </w14:textFill>
        </w:rPr>
        <w:t>附件11：</w:t>
      </w:r>
      <w:bookmarkEnd w:id="87"/>
      <w:r>
        <w:rPr>
          <w:rFonts w:hint="eastAsia" w:ascii="仿宋" w:hAnsi="仿宋" w:eastAsia="仿宋" w:cs="仿宋"/>
          <w:color w:val="000000" w:themeColor="text1"/>
          <w:sz w:val="28"/>
          <w:szCs w:val="28"/>
          <w14:textFill>
            <w14:solidFill>
              <w14:schemeClr w14:val="tx1"/>
            </w14:solidFill>
          </w14:textFill>
        </w:rPr>
        <w:t>供应商自觉抵制政府采购领域商业贿赂行为承诺书</w:t>
      </w:r>
    </w:p>
    <w:p w14:paraId="6A51F304">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bookmarkStart w:id="88" w:name="_Toc26994"/>
      <w:r>
        <w:rPr>
          <w:rFonts w:hint="eastAsia" w:ascii="仿宋" w:hAnsi="仿宋" w:eastAsia="仿宋" w:cs="仿宋"/>
          <w:color w:val="000000" w:themeColor="text1"/>
          <w:sz w:val="28"/>
          <w:szCs w:val="28"/>
          <w14:textFill>
            <w14:solidFill>
              <w14:schemeClr w14:val="tx1"/>
            </w14:solidFill>
          </w14:textFill>
        </w:rPr>
        <w:t>附件12：</w:t>
      </w:r>
      <w:bookmarkEnd w:id="88"/>
      <w:r>
        <w:rPr>
          <w:rFonts w:hint="eastAsia" w:ascii="仿宋" w:hAnsi="仿宋" w:eastAsia="仿宋" w:cs="仿宋"/>
          <w:color w:val="000000" w:themeColor="text1"/>
          <w:sz w:val="28"/>
          <w:szCs w:val="28"/>
          <w:lang w:val="en-GB"/>
          <w14:textFill>
            <w14:solidFill>
              <w14:schemeClr w14:val="tx1"/>
            </w14:solidFill>
          </w14:textFill>
        </w:rPr>
        <w:t>供应商及投标产品适用政府采购政策情况表</w:t>
      </w:r>
    </w:p>
    <w:p w14:paraId="69ED3D14">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bookmarkStart w:id="89" w:name="_Toc28613"/>
      <w:r>
        <w:rPr>
          <w:rFonts w:hint="eastAsia" w:ascii="仿宋" w:hAnsi="仿宋" w:eastAsia="仿宋" w:cs="仿宋"/>
          <w:color w:val="000000" w:themeColor="text1"/>
          <w:sz w:val="28"/>
          <w:szCs w:val="28"/>
          <w14:textFill>
            <w14:solidFill>
              <w14:schemeClr w14:val="tx1"/>
            </w14:solidFill>
          </w14:textFill>
        </w:rPr>
        <w:t>附件13：</w:t>
      </w:r>
      <w:bookmarkEnd w:id="89"/>
      <w:r>
        <w:rPr>
          <w:rFonts w:hint="eastAsia" w:ascii="仿宋" w:hAnsi="仿宋" w:eastAsia="仿宋" w:cs="仿宋"/>
          <w:color w:val="000000" w:themeColor="text1"/>
          <w:sz w:val="28"/>
          <w:szCs w:val="28"/>
          <w14:textFill>
            <w14:solidFill>
              <w14:schemeClr w14:val="tx1"/>
            </w14:solidFill>
          </w14:textFill>
        </w:rPr>
        <w:t>供应商认为需要补充的其他文件或资料</w:t>
      </w:r>
    </w:p>
    <w:p w14:paraId="72FB2C7F">
      <w:pPr>
        <w:pStyle w:val="143"/>
        <w:spacing w:line="560" w:lineRule="exact"/>
        <w:rPr>
          <w:rFonts w:ascii="仿宋" w:hAnsi="仿宋" w:eastAsia="仿宋" w:cs="仿宋"/>
          <w:color w:val="000000" w:themeColor="text1"/>
          <w:sz w:val="28"/>
          <w:szCs w:val="28"/>
          <w14:textFill>
            <w14:solidFill>
              <w14:schemeClr w14:val="tx1"/>
            </w14:solidFill>
          </w14:textFill>
        </w:rPr>
      </w:pPr>
    </w:p>
    <w:p w14:paraId="6524642B">
      <w:pPr>
        <w:pStyle w:val="34"/>
        <w:spacing w:line="560" w:lineRule="exact"/>
        <w:rPr>
          <w:rFonts w:ascii="仿宋" w:hAnsi="仿宋" w:eastAsia="仿宋" w:cs="仿宋"/>
          <w:color w:val="000000" w:themeColor="text1"/>
          <w:sz w:val="28"/>
          <w:szCs w:val="28"/>
          <w14:textFill>
            <w14:solidFill>
              <w14:schemeClr w14:val="tx1"/>
            </w14:solidFill>
          </w14:textFill>
        </w:rPr>
      </w:pPr>
    </w:p>
    <w:p w14:paraId="63D0AF22">
      <w:pPr>
        <w:pStyle w:val="34"/>
        <w:spacing w:line="560" w:lineRule="exact"/>
        <w:rPr>
          <w:rFonts w:ascii="仿宋" w:hAnsi="仿宋" w:eastAsia="仿宋" w:cs="仿宋"/>
          <w:color w:val="000000" w:themeColor="text1"/>
          <w:sz w:val="28"/>
          <w:szCs w:val="28"/>
          <w14:textFill>
            <w14:solidFill>
              <w14:schemeClr w14:val="tx1"/>
            </w14:solidFill>
          </w14:textFill>
        </w:rPr>
      </w:pPr>
    </w:p>
    <w:p w14:paraId="42C9C848">
      <w:pPr>
        <w:pStyle w:val="143"/>
        <w:spacing w:line="560" w:lineRule="exact"/>
        <w:rPr>
          <w:rFonts w:ascii="仿宋" w:hAnsi="仿宋" w:eastAsia="仿宋" w:cs="仿宋"/>
          <w:color w:val="000000" w:themeColor="text1"/>
          <w:sz w:val="28"/>
          <w:szCs w:val="28"/>
          <w14:textFill>
            <w14:solidFill>
              <w14:schemeClr w14:val="tx1"/>
            </w14:solidFill>
          </w14:textFill>
        </w:rPr>
      </w:pPr>
    </w:p>
    <w:p w14:paraId="4EB26062">
      <w:pPr>
        <w:pStyle w:val="143"/>
        <w:spacing w:line="560" w:lineRule="exact"/>
        <w:rPr>
          <w:rFonts w:ascii="仿宋" w:hAnsi="仿宋" w:eastAsia="仿宋" w:cs="仿宋"/>
          <w:color w:val="000000" w:themeColor="text1"/>
          <w:sz w:val="28"/>
          <w:szCs w:val="28"/>
          <w14:textFill>
            <w14:solidFill>
              <w14:schemeClr w14:val="tx1"/>
            </w14:solidFill>
          </w14:textFill>
        </w:rPr>
      </w:pPr>
    </w:p>
    <w:p w14:paraId="41B28120">
      <w:pPr>
        <w:pStyle w:val="143"/>
        <w:spacing w:line="560" w:lineRule="exact"/>
        <w:rPr>
          <w:rFonts w:ascii="仿宋" w:hAnsi="仿宋" w:eastAsia="仿宋" w:cs="仿宋"/>
          <w:color w:val="000000" w:themeColor="text1"/>
          <w:sz w:val="28"/>
          <w:szCs w:val="28"/>
          <w14:textFill>
            <w14:solidFill>
              <w14:schemeClr w14:val="tx1"/>
            </w14:solidFill>
          </w14:textFill>
        </w:rPr>
      </w:pPr>
    </w:p>
    <w:p w14:paraId="0CF7E37E">
      <w:pPr>
        <w:pStyle w:val="34"/>
        <w:rPr>
          <w:rFonts w:ascii="仿宋" w:hAnsi="仿宋" w:eastAsia="仿宋" w:cs="仿宋"/>
          <w:color w:val="000000" w:themeColor="text1"/>
          <w:sz w:val="28"/>
          <w:szCs w:val="28"/>
          <w14:textFill>
            <w14:solidFill>
              <w14:schemeClr w14:val="tx1"/>
            </w14:solidFill>
          </w14:textFill>
        </w:rPr>
      </w:pPr>
    </w:p>
    <w:p w14:paraId="14FA686B">
      <w:pPr>
        <w:pStyle w:val="34"/>
        <w:rPr>
          <w:rFonts w:ascii="仿宋" w:hAnsi="仿宋" w:eastAsia="仿宋" w:cs="仿宋"/>
          <w:color w:val="000000" w:themeColor="text1"/>
          <w:sz w:val="28"/>
          <w:szCs w:val="28"/>
          <w14:textFill>
            <w14:solidFill>
              <w14:schemeClr w14:val="tx1"/>
            </w14:solidFill>
          </w14:textFill>
        </w:rPr>
      </w:pPr>
    </w:p>
    <w:p w14:paraId="1054E6A0">
      <w:pPr>
        <w:pStyle w:val="34"/>
        <w:rPr>
          <w:rFonts w:ascii="仿宋" w:hAnsi="仿宋" w:eastAsia="仿宋" w:cs="仿宋"/>
          <w:color w:val="000000" w:themeColor="text1"/>
          <w:sz w:val="28"/>
          <w:szCs w:val="28"/>
          <w14:textFill>
            <w14:solidFill>
              <w14:schemeClr w14:val="tx1"/>
            </w14:solidFill>
          </w14:textFill>
        </w:rPr>
      </w:pPr>
    </w:p>
    <w:p w14:paraId="0F2B8E68">
      <w:pPr>
        <w:pStyle w:val="34"/>
        <w:rPr>
          <w:rFonts w:ascii="仿宋" w:hAnsi="仿宋" w:eastAsia="仿宋" w:cs="仿宋"/>
          <w:color w:val="000000" w:themeColor="text1"/>
          <w:sz w:val="28"/>
          <w:szCs w:val="28"/>
          <w14:textFill>
            <w14:solidFill>
              <w14:schemeClr w14:val="tx1"/>
            </w14:solidFill>
          </w14:textFill>
        </w:rPr>
      </w:pPr>
    </w:p>
    <w:p w14:paraId="7F26C40A">
      <w:pPr>
        <w:pStyle w:val="186"/>
        <w:spacing w:line="560" w:lineRule="exact"/>
        <w:ind w:left="980" w:hanging="560"/>
        <w:rPr>
          <w:rFonts w:ascii="仿宋" w:hAnsi="仿宋" w:eastAsia="仿宋" w:cs="仿宋"/>
          <w:color w:val="000000" w:themeColor="text1"/>
          <w:sz w:val="28"/>
          <w:szCs w:val="28"/>
          <w14:textFill>
            <w14:solidFill>
              <w14:schemeClr w14:val="tx1"/>
            </w14:solidFill>
          </w14:textFill>
        </w:rPr>
      </w:pPr>
    </w:p>
    <w:p w14:paraId="7546BB45">
      <w:pPr>
        <w:spacing w:line="560" w:lineRule="exact"/>
        <w:rPr>
          <w:rFonts w:ascii="仿宋" w:hAnsi="仿宋" w:eastAsia="仿宋" w:cs="仿宋"/>
          <w:color w:val="000000" w:themeColor="text1"/>
          <w:sz w:val="28"/>
          <w:szCs w:val="28"/>
          <w14:textFill>
            <w14:solidFill>
              <w14:schemeClr w14:val="tx1"/>
            </w14:solidFill>
          </w14:textFill>
        </w:rPr>
      </w:pPr>
    </w:p>
    <w:p w14:paraId="4C4BD413">
      <w:pPr>
        <w:pStyle w:val="4"/>
        <w:spacing w:line="560" w:lineRule="exact"/>
        <w:rPr>
          <w:rFonts w:ascii="仿宋" w:hAnsi="仿宋" w:eastAsia="仿宋" w:cs="仿宋"/>
          <w:b/>
          <w:color w:val="000000" w:themeColor="text1"/>
          <w:sz w:val="28"/>
          <w:szCs w:val="28"/>
          <w:lang w:val="en-US"/>
          <w14:textFill>
            <w14:solidFill>
              <w14:schemeClr w14:val="tx1"/>
            </w14:solidFill>
          </w14:textFill>
        </w:rPr>
      </w:pPr>
      <w:bookmarkStart w:id="90" w:name="_Toc5166"/>
      <w:bookmarkStart w:id="91" w:name="_Toc18191"/>
      <w:r>
        <w:rPr>
          <w:rFonts w:hint="eastAsia" w:ascii="仿宋" w:hAnsi="仿宋" w:eastAsia="仿宋" w:cs="仿宋"/>
          <w:b/>
          <w:color w:val="000000" w:themeColor="text1"/>
          <w:sz w:val="28"/>
          <w:szCs w:val="28"/>
          <w14:textFill>
            <w14:solidFill>
              <w14:schemeClr w14:val="tx1"/>
            </w14:solidFill>
          </w14:textFill>
        </w:rPr>
        <w:t>附件1：</w:t>
      </w:r>
      <w:bookmarkEnd w:id="90"/>
      <w:r>
        <w:rPr>
          <w:rFonts w:hint="eastAsia" w:ascii="仿宋" w:hAnsi="仿宋" w:eastAsia="仿宋" w:cs="仿宋"/>
          <w:b/>
          <w:color w:val="000000" w:themeColor="text1"/>
          <w:sz w:val="28"/>
          <w:szCs w:val="28"/>
          <w14:textFill>
            <w14:solidFill>
              <w14:schemeClr w14:val="tx1"/>
            </w14:solidFill>
          </w14:textFill>
        </w:rPr>
        <w:t>磋商响应函</w:t>
      </w:r>
      <w:bookmarkEnd w:id="91"/>
      <w:r>
        <w:rPr>
          <w:rFonts w:hint="eastAsia" w:ascii="仿宋" w:hAnsi="仿宋" w:eastAsia="仿宋" w:cs="仿宋"/>
          <w:b/>
          <w:color w:val="000000" w:themeColor="text1"/>
          <w:sz w:val="28"/>
          <w:szCs w:val="28"/>
          <w:lang w:val="en-US"/>
          <w14:textFill>
            <w14:solidFill>
              <w14:schemeClr w14:val="tx1"/>
            </w14:solidFill>
          </w14:textFill>
        </w:rPr>
        <w:t>及附录</w:t>
      </w:r>
    </w:p>
    <w:p w14:paraId="5056E273">
      <w:pPr>
        <w:spacing w:line="56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磋商响应函</w:t>
      </w:r>
    </w:p>
    <w:p w14:paraId="6AF8291E">
      <w:pPr>
        <w:autoSpaceDE w:val="0"/>
        <w:autoSpaceDN w:val="0"/>
        <w:adjustRightInd w:val="0"/>
        <w:spacing w:line="56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致：</w:t>
      </w:r>
      <w:r>
        <w:rPr>
          <w:rFonts w:hint="eastAsia" w:ascii="仿宋" w:hAnsi="仿宋" w:eastAsia="仿宋" w:cs="仿宋"/>
          <w:color w:val="000000" w:themeColor="text1"/>
          <w:sz w:val="28"/>
          <w:szCs w:val="28"/>
          <w:u w:val="single"/>
          <w14:textFill>
            <w14:solidFill>
              <w14:schemeClr w14:val="tx1"/>
            </w14:solidFill>
          </w14:textFill>
        </w:rPr>
        <w:t xml:space="preserve">   （采购人名称）   </w:t>
      </w:r>
      <w:r>
        <w:rPr>
          <w:rFonts w:hint="eastAsia" w:ascii="仿宋" w:hAnsi="仿宋" w:eastAsia="仿宋" w:cs="仿宋"/>
          <w:color w:val="000000" w:themeColor="text1"/>
          <w:sz w:val="28"/>
          <w:szCs w:val="28"/>
          <w14:textFill>
            <w14:solidFill>
              <w14:schemeClr w14:val="tx1"/>
            </w14:solidFill>
          </w14:textFill>
        </w:rPr>
        <w:t xml:space="preserve">     </w:t>
      </w:r>
    </w:p>
    <w:p w14:paraId="7AFB775B">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根据贵方招标编号为</w:t>
      </w:r>
      <w:r>
        <w:rPr>
          <w:rFonts w:hint="eastAsia" w:ascii="仿宋" w:hAnsi="仿宋" w:eastAsia="仿宋" w:cs="仿宋"/>
          <w:color w:val="000000" w:themeColor="text1"/>
          <w:sz w:val="28"/>
          <w:szCs w:val="28"/>
          <w:u w:val="single"/>
          <w:lang w:val="en-GB"/>
          <w14:textFill>
            <w14:solidFill>
              <w14:schemeClr w14:val="tx1"/>
            </w14:solidFill>
          </w14:textFill>
        </w:rPr>
        <w:t xml:space="preserve">              </w:t>
      </w:r>
      <w:r>
        <w:rPr>
          <w:rFonts w:hint="eastAsia" w:ascii="仿宋" w:hAnsi="仿宋" w:eastAsia="仿宋" w:cs="仿宋"/>
          <w:color w:val="000000" w:themeColor="text1"/>
          <w:sz w:val="28"/>
          <w:szCs w:val="28"/>
          <w:lang w:val="en-GB"/>
          <w14:textFill>
            <w14:solidFill>
              <w14:schemeClr w14:val="tx1"/>
            </w14:solidFill>
          </w14:textFill>
        </w:rPr>
        <w:t>号</w:t>
      </w:r>
      <w:r>
        <w:rPr>
          <w:rFonts w:hint="eastAsia" w:ascii="仿宋" w:hAnsi="仿宋" w:eastAsia="仿宋" w:cs="仿宋"/>
          <w:color w:val="000000" w:themeColor="text1"/>
          <w:sz w:val="28"/>
          <w:szCs w:val="28"/>
          <w14:textFill>
            <w14:solidFill>
              <w14:schemeClr w14:val="tx1"/>
            </w14:solidFill>
          </w14:textFill>
        </w:rPr>
        <w:t>的磋商文件，</w:t>
      </w:r>
      <w:r>
        <w:rPr>
          <w:rFonts w:hint="eastAsia" w:ascii="仿宋" w:hAnsi="仿宋" w:eastAsia="仿宋" w:cs="仿宋"/>
          <w:color w:val="000000" w:themeColor="text1"/>
          <w:sz w:val="28"/>
          <w:szCs w:val="28"/>
          <w:u w:val="single"/>
          <w14:textFill>
            <w14:solidFill>
              <w14:schemeClr w14:val="tx1"/>
            </w14:solidFill>
          </w14:textFill>
        </w:rPr>
        <w:t xml:space="preserve">     （供应商名称）    </w:t>
      </w:r>
      <w:r>
        <w:rPr>
          <w:rFonts w:hint="eastAsia" w:ascii="仿宋" w:hAnsi="仿宋" w:eastAsia="仿宋" w:cs="仿宋"/>
          <w:color w:val="000000" w:themeColor="text1"/>
          <w:sz w:val="28"/>
          <w:szCs w:val="28"/>
          <w14:textFill>
            <w14:solidFill>
              <w14:schemeClr w14:val="tx1"/>
            </w14:solidFill>
          </w14:textFill>
        </w:rPr>
        <w:t>现委托</w:t>
      </w:r>
      <w:r>
        <w:rPr>
          <w:rFonts w:hint="eastAsia" w:ascii="仿宋" w:hAnsi="仿宋" w:eastAsia="仿宋" w:cs="仿宋"/>
          <w:color w:val="000000" w:themeColor="text1"/>
          <w:sz w:val="28"/>
          <w:szCs w:val="28"/>
          <w:u w:val="single"/>
          <w14:textFill>
            <w14:solidFill>
              <w14:schemeClr w14:val="tx1"/>
            </w14:solidFill>
          </w14:textFill>
        </w:rPr>
        <w:t xml:space="preserve">        （姓名）     </w:t>
      </w:r>
      <w:r>
        <w:rPr>
          <w:rFonts w:hint="eastAsia" w:ascii="仿宋" w:hAnsi="仿宋" w:eastAsia="仿宋" w:cs="仿宋"/>
          <w:color w:val="000000" w:themeColor="text1"/>
          <w:sz w:val="28"/>
          <w:szCs w:val="28"/>
          <w14:textFill>
            <w14:solidFill>
              <w14:schemeClr w14:val="tx1"/>
            </w14:solidFill>
          </w14:textFill>
        </w:rPr>
        <w:t>为我方代理人，参加对贵方组织的</w:t>
      </w:r>
      <w:r>
        <w:rPr>
          <w:rFonts w:hint="eastAsia" w:ascii="仿宋" w:hAnsi="仿宋" w:eastAsia="仿宋" w:cs="仿宋"/>
          <w:color w:val="000000" w:themeColor="text1"/>
          <w:sz w:val="28"/>
          <w:szCs w:val="28"/>
          <w:u w:val="single"/>
          <w14:textFill>
            <w14:solidFill>
              <w14:schemeClr w14:val="tx1"/>
            </w14:solidFill>
          </w14:textFill>
        </w:rPr>
        <w:t xml:space="preserve">     （项目名称）     </w:t>
      </w:r>
      <w:r>
        <w:rPr>
          <w:rFonts w:hint="eastAsia" w:ascii="仿宋" w:hAnsi="仿宋" w:eastAsia="仿宋" w:cs="仿宋"/>
          <w:color w:val="000000" w:themeColor="text1"/>
          <w:sz w:val="28"/>
          <w:szCs w:val="28"/>
          <w14:textFill>
            <w14:solidFill>
              <w14:schemeClr w14:val="tx1"/>
            </w14:solidFill>
          </w14:textFill>
        </w:rPr>
        <w:t>项目的投标。现正式提交下述文件，并对之负法律责任。</w:t>
      </w:r>
    </w:p>
    <w:p w14:paraId="3A82622A">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附件1：磋商响应函及附录</w:t>
      </w:r>
    </w:p>
    <w:p w14:paraId="01D03A6E">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附件2：磋商承诺书</w:t>
      </w:r>
    </w:p>
    <w:p w14:paraId="4DC8EBC3">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附件3：法定代表人身份证明</w:t>
      </w:r>
    </w:p>
    <w:p w14:paraId="35F05111">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附件4：法定代表人授权书</w:t>
      </w:r>
    </w:p>
    <w:p w14:paraId="7240F363">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附件5：资格证明材料</w:t>
      </w:r>
    </w:p>
    <w:p w14:paraId="56FDFC62">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附件6：投标报价明细表</w:t>
      </w:r>
    </w:p>
    <w:p w14:paraId="7056DF40">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附件7：技术参数偏离表</w:t>
      </w:r>
    </w:p>
    <w:p w14:paraId="314C245B">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附件8：技术部分</w:t>
      </w:r>
    </w:p>
    <w:p w14:paraId="1927F5E4">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附件9：服务部分</w:t>
      </w:r>
    </w:p>
    <w:p w14:paraId="3CBC07A2">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附件10：综合实力部分</w:t>
      </w:r>
    </w:p>
    <w:p w14:paraId="791BED5C">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附件11：供应商自觉抵制政府采购领域商业贿赂行为承诺书</w:t>
      </w:r>
    </w:p>
    <w:p w14:paraId="0B929F86">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附件12：</w:t>
      </w:r>
      <w:r>
        <w:rPr>
          <w:rFonts w:hint="eastAsia" w:ascii="仿宋" w:hAnsi="仿宋" w:eastAsia="仿宋" w:cs="仿宋"/>
          <w:color w:val="000000" w:themeColor="text1"/>
          <w:sz w:val="28"/>
          <w:szCs w:val="28"/>
          <w:lang w:val="en-GB"/>
          <w14:textFill>
            <w14:solidFill>
              <w14:schemeClr w14:val="tx1"/>
            </w14:solidFill>
          </w14:textFill>
        </w:rPr>
        <w:t>供应商及投标产品适用政府采购政策情况表</w:t>
      </w:r>
    </w:p>
    <w:p w14:paraId="13BDB453">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附件13：供应商认为需要补充的其他文件或资料</w:t>
      </w:r>
    </w:p>
    <w:p w14:paraId="1E39E6AA">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据此函，签字代表宣布同意如下：</w:t>
      </w:r>
    </w:p>
    <w:p w14:paraId="2D4AC811">
      <w:pPr>
        <w:autoSpaceDE w:val="0"/>
        <w:autoSpaceDN w:val="0"/>
        <w:adjustRightIn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1、所附响应函附录中报价为我单位报价。</w:t>
      </w:r>
    </w:p>
    <w:p w14:paraId="43531B04">
      <w:pPr>
        <w:autoSpaceDE w:val="0"/>
        <w:autoSpaceDN w:val="0"/>
        <w:adjustRightIn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2、如果我们的响应函被接受，我们将履行采购文件中规定的每一项要求，按期、按质、按量履行合同。</w:t>
      </w:r>
    </w:p>
    <w:p w14:paraId="264AC0C1">
      <w:pPr>
        <w:autoSpaceDE w:val="0"/>
        <w:autoSpaceDN w:val="0"/>
        <w:adjustRightIn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3、我方愿按《民法典》的相关规定履行我方的全部责任。</w:t>
      </w:r>
    </w:p>
    <w:p w14:paraId="70300685">
      <w:pPr>
        <w:autoSpaceDE w:val="0"/>
        <w:autoSpaceDN w:val="0"/>
        <w:adjustRightIn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4、我方同意投标函附录中的投标有效期，在此有效期内，我方将严格遵守响应文件的承诺，本响应文件对我方具有约束力。</w:t>
      </w:r>
    </w:p>
    <w:p w14:paraId="750996AE">
      <w:pPr>
        <w:autoSpaceDE w:val="0"/>
        <w:autoSpaceDN w:val="0"/>
        <w:adjustRightIn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5、如果在规定的开标时间后，我方在投标有效期内撤回投标，愿意按照投标承诺函及相关规定接受处罚。</w:t>
      </w:r>
    </w:p>
    <w:p w14:paraId="1595C78B">
      <w:pPr>
        <w:autoSpaceDE w:val="0"/>
        <w:autoSpaceDN w:val="0"/>
        <w:adjustRightIn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6、供应商同意提供按照贵方可能要求的与其投标有关的一切数据或资料，理解贵方不一定要接受最低价的投标或收到的任何投标。</w:t>
      </w:r>
    </w:p>
    <w:p w14:paraId="6A4780EE">
      <w:pPr>
        <w:autoSpaceDE w:val="0"/>
        <w:autoSpaceDN w:val="0"/>
        <w:adjustRightIn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7、我方保证响应文件中的所有资料均为真实、有效的，如有虚假，我方承诺响应文件无效并愿承担一切责任。</w:t>
      </w:r>
    </w:p>
    <w:p w14:paraId="289CCB1F">
      <w:pPr>
        <w:autoSpaceDE w:val="0"/>
        <w:autoSpaceDN w:val="0"/>
        <w:adjustRightIn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8、我们已经详细审核了全部采购文件，包括修改、补充的文件（如果有）及有关附件。</w:t>
      </w:r>
    </w:p>
    <w:p w14:paraId="4207D993">
      <w:pPr>
        <w:autoSpaceDE w:val="0"/>
        <w:autoSpaceDN w:val="0"/>
        <w:adjustRightInd w:val="0"/>
        <w:spacing w:line="560" w:lineRule="exact"/>
        <w:ind w:firstLine="3614" w:firstLineChars="1300"/>
        <w:jc w:val="left"/>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供应商名称（盖章）:</w:t>
      </w:r>
      <w:r>
        <w:rPr>
          <w:rFonts w:hint="eastAsia" w:ascii="仿宋" w:hAnsi="仿宋" w:eastAsia="仿宋" w:cs="仿宋"/>
          <w:color w:val="000000" w:themeColor="text1"/>
          <w:spacing w:val="-1"/>
          <w:sz w:val="28"/>
          <w:szCs w:val="28"/>
          <w:u w:val="single"/>
          <w14:textFill>
            <w14:solidFill>
              <w14:schemeClr w14:val="tx1"/>
            </w14:solidFill>
          </w14:textFill>
        </w:rPr>
        <w:t xml:space="preserve">                </w:t>
      </w:r>
      <w:r>
        <w:rPr>
          <w:rFonts w:hint="eastAsia" w:ascii="仿宋" w:hAnsi="仿宋" w:eastAsia="仿宋" w:cs="仿宋"/>
          <w:color w:val="000000" w:themeColor="text1"/>
          <w:spacing w:val="-1"/>
          <w:sz w:val="28"/>
          <w:szCs w:val="28"/>
          <w14:textFill>
            <w14:solidFill>
              <w14:schemeClr w14:val="tx1"/>
            </w14:solidFill>
          </w14:textFill>
        </w:rPr>
        <w:t xml:space="preserve"> </w:t>
      </w:r>
    </w:p>
    <w:p w14:paraId="72029EF1">
      <w:pPr>
        <w:pStyle w:val="17"/>
        <w:tabs>
          <w:tab w:val="left" w:pos="4881"/>
        </w:tabs>
        <w:spacing w:line="560" w:lineRule="exact"/>
        <w:ind w:firstLine="834" w:firstLineChars="300"/>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法定代表人或其委托代理人（签字或盖章）:</w:t>
      </w:r>
      <w:r>
        <w:rPr>
          <w:rFonts w:hint="eastAsia" w:ascii="仿宋" w:hAnsi="仿宋" w:eastAsia="仿宋" w:cs="仿宋"/>
          <w:color w:val="000000" w:themeColor="text1"/>
          <w:spacing w:val="-1"/>
          <w:sz w:val="28"/>
          <w:szCs w:val="28"/>
          <w:u w:val="single"/>
          <w14:textFill>
            <w14:solidFill>
              <w14:schemeClr w14:val="tx1"/>
            </w14:solidFill>
          </w14:textFill>
        </w:rPr>
        <w:t xml:space="preserve">                 </w:t>
      </w:r>
    </w:p>
    <w:p w14:paraId="44CE7422">
      <w:pPr>
        <w:pStyle w:val="17"/>
        <w:spacing w:line="560" w:lineRule="exact"/>
        <w:ind w:firstLine="5040" w:firstLineChars="18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bookmarkStart w:id="92" w:name="_Toc30342"/>
    </w:p>
    <w:bookmarkEnd w:id="92"/>
    <w:p w14:paraId="4F565FD5">
      <w:pPr>
        <w:spacing w:line="560" w:lineRule="exact"/>
        <w:ind w:firstLine="562" w:firstLineChars="200"/>
        <w:jc w:val="center"/>
        <w:outlineLvl w:val="1"/>
        <w:rPr>
          <w:rFonts w:ascii="仿宋" w:hAnsi="仿宋" w:eastAsia="仿宋" w:cs="仿宋"/>
          <w:b/>
          <w:bCs/>
          <w:color w:val="000000" w:themeColor="text1"/>
          <w:sz w:val="28"/>
          <w:szCs w:val="28"/>
          <w14:textFill>
            <w14:solidFill>
              <w14:schemeClr w14:val="tx1"/>
            </w14:solidFill>
          </w14:textFill>
        </w:rPr>
      </w:pPr>
    </w:p>
    <w:p w14:paraId="267EBBEA">
      <w:pPr>
        <w:pStyle w:val="42"/>
        <w:spacing w:line="560" w:lineRule="exact"/>
        <w:ind w:firstLine="281"/>
        <w:rPr>
          <w:rFonts w:ascii="仿宋" w:hAnsi="仿宋" w:eastAsia="仿宋" w:cs="仿宋"/>
          <w:b/>
          <w:bCs/>
          <w:color w:val="000000" w:themeColor="text1"/>
          <w:sz w:val="28"/>
          <w:szCs w:val="28"/>
          <w:lang w:eastAsia="zh-CN"/>
          <w14:textFill>
            <w14:solidFill>
              <w14:schemeClr w14:val="tx1"/>
            </w14:solidFill>
          </w14:textFill>
        </w:rPr>
      </w:pPr>
    </w:p>
    <w:p w14:paraId="29E5084E">
      <w:pPr>
        <w:rPr>
          <w:color w:val="000000" w:themeColor="text1"/>
          <w14:textFill>
            <w14:solidFill>
              <w14:schemeClr w14:val="tx1"/>
            </w14:solidFill>
          </w14:textFill>
        </w:rPr>
      </w:pPr>
    </w:p>
    <w:p w14:paraId="0B275E7A">
      <w:pPr>
        <w:pStyle w:val="34"/>
        <w:rPr>
          <w:color w:val="000000" w:themeColor="text1"/>
          <w14:textFill>
            <w14:solidFill>
              <w14:schemeClr w14:val="tx1"/>
            </w14:solidFill>
          </w14:textFill>
        </w:rPr>
      </w:pPr>
    </w:p>
    <w:p w14:paraId="2CA638A1">
      <w:pPr>
        <w:pStyle w:val="34"/>
        <w:rPr>
          <w:color w:val="000000" w:themeColor="text1"/>
          <w14:textFill>
            <w14:solidFill>
              <w14:schemeClr w14:val="tx1"/>
            </w14:solidFill>
          </w14:textFill>
        </w:rPr>
      </w:pPr>
    </w:p>
    <w:p w14:paraId="68429010">
      <w:pPr>
        <w:pStyle w:val="34"/>
        <w:rPr>
          <w:color w:val="000000" w:themeColor="text1"/>
          <w14:textFill>
            <w14:solidFill>
              <w14:schemeClr w14:val="tx1"/>
            </w14:solidFill>
          </w14:textFill>
        </w:rPr>
      </w:pPr>
    </w:p>
    <w:p w14:paraId="75492EC2">
      <w:pPr>
        <w:pStyle w:val="34"/>
        <w:rPr>
          <w:color w:val="000000" w:themeColor="text1"/>
          <w14:textFill>
            <w14:solidFill>
              <w14:schemeClr w14:val="tx1"/>
            </w14:solidFill>
          </w14:textFill>
        </w:rPr>
      </w:pPr>
    </w:p>
    <w:p w14:paraId="272B3E4A">
      <w:pPr>
        <w:pStyle w:val="34"/>
        <w:rPr>
          <w:color w:val="000000" w:themeColor="text1"/>
          <w14:textFill>
            <w14:solidFill>
              <w14:schemeClr w14:val="tx1"/>
            </w14:solidFill>
          </w14:textFill>
        </w:rPr>
      </w:pPr>
    </w:p>
    <w:p w14:paraId="3443481E">
      <w:pPr>
        <w:pStyle w:val="34"/>
        <w:rPr>
          <w:color w:val="000000" w:themeColor="text1"/>
          <w14:textFill>
            <w14:solidFill>
              <w14:schemeClr w14:val="tx1"/>
            </w14:solidFill>
          </w14:textFill>
        </w:rPr>
      </w:pPr>
    </w:p>
    <w:p w14:paraId="38CD63CE">
      <w:pPr>
        <w:pStyle w:val="34"/>
        <w:rPr>
          <w:color w:val="000000" w:themeColor="text1"/>
          <w14:textFill>
            <w14:solidFill>
              <w14:schemeClr w14:val="tx1"/>
            </w14:solidFill>
          </w14:textFill>
        </w:rPr>
      </w:pPr>
    </w:p>
    <w:p w14:paraId="4CF38C60">
      <w:pPr>
        <w:pStyle w:val="34"/>
        <w:rPr>
          <w:color w:val="000000" w:themeColor="text1"/>
          <w14:textFill>
            <w14:solidFill>
              <w14:schemeClr w14:val="tx1"/>
            </w14:solidFill>
          </w14:textFill>
        </w:rPr>
      </w:pPr>
    </w:p>
    <w:p w14:paraId="3FCD6B16">
      <w:pPr>
        <w:pStyle w:val="34"/>
        <w:rPr>
          <w:color w:val="000000" w:themeColor="text1"/>
          <w14:textFill>
            <w14:solidFill>
              <w14:schemeClr w14:val="tx1"/>
            </w14:solidFill>
          </w14:textFill>
        </w:rPr>
      </w:pPr>
    </w:p>
    <w:p w14:paraId="2C35EAFD">
      <w:pPr>
        <w:pStyle w:val="34"/>
        <w:rPr>
          <w:color w:val="000000" w:themeColor="text1"/>
          <w14:textFill>
            <w14:solidFill>
              <w14:schemeClr w14:val="tx1"/>
            </w14:solidFill>
          </w14:textFill>
        </w:rPr>
      </w:pPr>
    </w:p>
    <w:p w14:paraId="06E6E5FC">
      <w:pPr>
        <w:pStyle w:val="34"/>
        <w:rPr>
          <w:color w:val="000000" w:themeColor="text1"/>
          <w14:textFill>
            <w14:solidFill>
              <w14:schemeClr w14:val="tx1"/>
            </w14:solidFill>
          </w14:textFill>
        </w:rPr>
      </w:pPr>
    </w:p>
    <w:p w14:paraId="2186163E">
      <w:pPr>
        <w:spacing w:line="560" w:lineRule="exact"/>
        <w:ind w:firstLine="723" w:firstLineChars="200"/>
        <w:jc w:val="center"/>
        <w:outlineLvl w:val="1"/>
        <w:rPr>
          <w:rFonts w:ascii="仿宋" w:hAnsi="仿宋" w:eastAsia="仿宋" w:cs="仿宋"/>
          <w:b/>
          <w:bCs/>
          <w:color w:val="000000" w:themeColor="text1"/>
          <w:sz w:val="36"/>
          <w:szCs w:val="36"/>
          <w14:textFill>
            <w14:solidFill>
              <w14:schemeClr w14:val="tx1"/>
            </w14:solidFill>
          </w14:textFill>
        </w:rPr>
      </w:pPr>
    </w:p>
    <w:p w14:paraId="2DA7B79B">
      <w:pPr>
        <w:spacing w:line="560" w:lineRule="exact"/>
        <w:ind w:firstLine="723" w:firstLineChars="200"/>
        <w:jc w:val="center"/>
        <w:outlineLvl w:val="1"/>
        <w:rPr>
          <w:rFonts w:ascii="仿宋" w:hAnsi="仿宋" w:eastAsia="仿宋" w:cs="仿宋"/>
          <w:b/>
          <w:bCs/>
          <w:color w:val="000000" w:themeColor="text1"/>
          <w:sz w:val="36"/>
          <w:szCs w:val="36"/>
          <w14:textFill>
            <w14:solidFill>
              <w14:schemeClr w14:val="tx1"/>
            </w14:solidFill>
          </w14:textFill>
        </w:rPr>
      </w:pPr>
    </w:p>
    <w:p w14:paraId="13A89A58">
      <w:pPr>
        <w:spacing w:line="560" w:lineRule="exact"/>
        <w:ind w:firstLine="723" w:firstLineChars="200"/>
        <w:jc w:val="center"/>
        <w:outlineLvl w:val="1"/>
        <w:rPr>
          <w:rFonts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磋商响应函附录</w:t>
      </w:r>
    </w:p>
    <w:p w14:paraId="73F2CF34">
      <w:pPr>
        <w:pStyle w:val="42"/>
        <w:ind w:firstLine="210"/>
        <w:rPr>
          <w:color w:val="000000" w:themeColor="text1"/>
          <w14:textFill>
            <w14:solidFill>
              <w14:schemeClr w14:val="tx1"/>
            </w14:solidFill>
          </w14:textFill>
        </w:rPr>
      </w:pPr>
    </w:p>
    <w:tbl>
      <w:tblPr>
        <w:tblStyle w:val="44"/>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9"/>
        <w:gridCol w:w="6910"/>
      </w:tblGrid>
      <w:tr w14:paraId="6A36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69" w:type="dxa"/>
            <w:vAlign w:val="center"/>
          </w:tcPr>
          <w:p w14:paraId="0EA7E82E">
            <w:pPr>
              <w:spacing w:line="56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供应商名称</w:t>
            </w:r>
          </w:p>
        </w:tc>
        <w:tc>
          <w:tcPr>
            <w:tcW w:w="6910" w:type="dxa"/>
            <w:vAlign w:val="center"/>
          </w:tcPr>
          <w:p w14:paraId="3257088B">
            <w:pPr>
              <w:spacing w:line="560" w:lineRule="exact"/>
              <w:rPr>
                <w:rFonts w:ascii="仿宋" w:hAnsi="仿宋" w:eastAsia="仿宋" w:cs="仿宋"/>
                <w:color w:val="000000" w:themeColor="text1"/>
                <w:sz w:val="28"/>
                <w:szCs w:val="28"/>
                <w14:textFill>
                  <w14:solidFill>
                    <w14:schemeClr w14:val="tx1"/>
                  </w14:solidFill>
                </w14:textFill>
              </w:rPr>
            </w:pPr>
          </w:p>
        </w:tc>
      </w:tr>
      <w:tr w14:paraId="2355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69" w:type="dxa"/>
            <w:vAlign w:val="center"/>
          </w:tcPr>
          <w:p w14:paraId="22D7A2D9">
            <w:pPr>
              <w:spacing w:line="56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投标总报价（大写）</w:t>
            </w:r>
          </w:p>
        </w:tc>
        <w:tc>
          <w:tcPr>
            <w:tcW w:w="6910" w:type="dxa"/>
            <w:vAlign w:val="center"/>
          </w:tcPr>
          <w:p w14:paraId="10B4BA4B">
            <w:pPr>
              <w:spacing w:line="560" w:lineRule="exact"/>
              <w:rPr>
                <w:rFonts w:ascii="仿宋" w:hAnsi="仿宋" w:eastAsia="仿宋" w:cs="仿宋"/>
                <w:color w:val="000000" w:themeColor="text1"/>
                <w:sz w:val="28"/>
                <w:szCs w:val="28"/>
                <w14:textFill>
                  <w14:solidFill>
                    <w14:schemeClr w14:val="tx1"/>
                  </w14:solidFill>
                </w14:textFill>
              </w:rPr>
            </w:pPr>
          </w:p>
        </w:tc>
      </w:tr>
      <w:tr w14:paraId="0D99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69" w:type="dxa"/>
            <w:vAlign w:val="center"/>
          </w:tcPr>
          <w:p w14:paraId="17CA5024">
            <w:pPr>
              <w:spacing w:line="56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投标总报价（小写）</w:t>
            </w:r>
          </w:p>
        </w:tc>
        <w:tc>
          <w:tcPr>
            <w:tcW w:w="6910" w:type="dxa"/>
            <w:vAlign w:val="center"/>
          </w:tcPr>
          <w:p w14:paraId="26C47ED6">
            <w:pPr>
              <w:spacing w:line="560" w:lineRule="exact"/>
              <w:rPr>
                <w:rFonts w:ascii="仿宋" w:hAnsi="仿宋" w:eastAsia="仿宋" w:cs="仿宋"/>
                <w:color w:val="000000" w:themeColor="text1"/>
                <w:sz w:val="28"/>
                <w:szCs w:val="28"/>
                <w14:textFill>
                  <w14:solidFill>
                    <w14:schemeClr w14:val="tx1"/>
                  </w14:solidFill>
                </w14:textFill>
              </w:rPr>
            </w:pPr>
          </w:p>
        </w:tc>
      </w:tr>
      <w:tr w14:paraId="3986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69" w:type="dxa"/>
            <w:vAlign w:val="center"/>
          </w:tcPr>
          <w:p w14:paraId="27C08F69">
            <w:pPr>
              <w:spacing w:line="56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磋商有效期</w:t>
            </w:r>
          </w:p>
        </w:tc>
        <w:tc>
          <w:tcPr>
            <w:tcW w:w="6910" w:type="dxa"/>
            <w:vAlign w:val="center"/>
          </w:tcPr>
          <w:p w14:paraId="36D776F4">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递交响应文件截止之日起     日历天</w:t>
            </w:r>
          </w:p>
        </w:tc>
      </w:tr>
      <w:tr w14:paraId="2DCE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69" w:type="dxa"/>
            <w:vAlign w:val="center"/>
          </w:tcPr>
          <w:p w14:paraId="7CBC24D9">
            <w:pPr>
              <w:spacing w:line="56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供货期</w:t>
            </w:r>
          </w:p>
        </w:tc>
        <w:tc>
          <w:tcPr>
            <w:tcW w:w="6910" w:type="dxa"/>
            <w:vAlign w:val="center"/>
          </w:tcPr>
          <w:p w14:paraId="68ED3472">
            <w:pPr>
              <w:spacing w:line="560" w:lineRule="exact"/>
              <w:jc w:val="center"/>
              <w:rPr>
                <w:rFonts w:ascii="仿宋" w:hAnsi="仿宋" w:eastAsia="仿宋" w:cs="仿宋"/>
                <w:color w:val="000000" w:themeColor="text1"/>
                <w:sz w:val="28"/>
                <w:szCs w:val="28"/>
                <w14:textFill>
                  <w14:solidFill>
                    <w14:schemeClr w14:val="tx1"/>
                  </w14:solidFill>
                </w14:textFill>
              </w:rPr>
            </w:pPr>
          </w:p>
        </w:tc>
      </w:tr>
      <w:tr w14:paraId="539C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2669" w:type="dxa"/>
            <w:vAlign w:val="center"/>
          </w:tcPr>
          <w:p w14:paraId="32BFB9F0">
            <w:pPr>
              <w:pStyle w:val="13"/>
              <w:spacing w:line="560" w:lineRule="exact"/>
              <w:ind w:firstLine="0"/>
              <w:jc w:val="center"/>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质保期</w:t>
            </w:r>
          </w:p>
        </w:tc>
        <w:tc>
          <w:tcPr>
            <w:tcW w:w="6910" w:type="dxa"/>
            <w:vAlign w:val="center"/>
          </w:tcPr>
          <w:p w14:paraId="2F2984FF">
            <w:pPr>
              <w:spacing w:line="560" w:lineRule="exact"/>
              <w:jc w:val="center"/>
              <w:rPr>
                <w:rFonts w:ascii="仿宋" w:hAnsi="仿宋" w:eastAsia="仿宋" w:cs="仿宋"/>
                <w:color w:val="000000" w:themeColor="text1"/>
                <w:sz w:val="28"/>
                <w:szCs w:val="28"/>
                <w14:textFill>
                  <w14:solidFill>
                    <w14:schemeClr w14:val="tx1"/>
                  </w14:solidFill>
                </w14:textFill>
              </w:rPr>
            </w:pPr>
          </w:p>
        </w:tc>
      </w:tr>
      <w:tr w14:paraId="7737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69" w:type="dxa"/>
            <w:vAlign w:val="center"/>
          </w:tcPr>
          <w:p w14:paraId="322AE618">
            <w:pPr>
              <w:pStyle w:val="13"/>
              <w:spacing w:line="560" w:lineRule="exact"/>
              <w:ind w:firstLine="0"/>
              <w:jc w:val="center"/>
              <w:rPr>
                <w:rFonts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质量要求</w:t>
            </w:r>
          </w:p>
        </w:tc>
        <w:tc>
          <w:tcPr>
            <w:tcW w:w="6910" w:type="dxa"/>
            <w:vAlign w:val="center"/>
          </w:tcPr>
          <w:p w14:paraId="09301333">
            <w:pPr>
              <w:spacing w:line="560" w:lineRule="exact"/>
              <w:ind w:firstLine="2679" w:firstLineChars="957"/>
              <w:jc w:val="center"/>
              <w:rPr>
                <w:rFonts w:ascii="仿宋" w:hAnsi="仿宋" w:eastAsia="仿宋" w:cs="仿宋"/>
                <w:color w:val="000000" w:themeColor="text1"/>
                <w:sz w:val="28"/>
                <w:szCs w:val="28"/>
                <w14:textFill>
                  <w14:solidFill>
                    <w14:schemeClr w14:val="tx1"/>
                  </w14:solidFill>
                </w14:textFill>
              </w:rPr>
            </w:pPr>
          </w:p>
        </w:tc>
      </w:tr>
      <w:tr w14:paraId="1381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2669" w:type="dxa"/>
            <w:vAlign w:val="center"/>
          </w:tcPr>
          <w:p w14:paraId="675DA7AD">
            <w:pPr>
              <w:pStyle w:val="13"/>
              <w:spacing w:line="560" w:lineRule="exact"/>
              <w:ind w:firstLine="0"/>
              <w:jc w:val="center"/>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备注</w:t>
            </w:r>
          </w:p>
        </w:tc>
        <w:tc>
          <w:tcPr>
            <w:tcW w:w="6910" w:type="dxa"/>
            <w:vAlign w:val="center"/>
          </w:tcPr>
          <w:p w14:paraId="704978E6">
            <w:pPr>
              <w:spacing w:line="560" w:lineRule="exact"/>
              <w:ind w:firstLine="2679" w:firstLineChars="957"/>
              <w:jc w:val="center"/>
              <w:rPr>
                <w:rFonts w:ascii="仿宋" w:hAnsi="仿宋" w:eastAsia="仿宋" w:cs="仿宋"/>
                <w:color w:val="000000" w:themeColor="text1"/>
                <w:sz w:val="28"/>
                <w:szCs w:val="28"/>
                <w14:textFill>
                  <w14:solidFill>
                    <w14:schemeClr w14:val="tx1"/>
                  </w14:solidFill>
                </w14:textFill>
              </w:rPr>
            </w:pPr>
          </w:p>
        </w:tc>
      </w:tr>
    </w:tbl>
    <w:p w14:paraId="508CB57D">
      <w:pPr>
        <w:pStyle w:val="17"/>
        <w:spacing w:line="560" w:lineRule="exact"/>
        <w:ind w:firstLine="5040" w:firstLineChars="1800"/>
        <w:rPr>
          <w:rFonts w:ascii="仿宋" w:hAnsi="仿宋" w:eastAsia="仿宋" w:cs="仿宋"/>
          <w:color w:val="000000" w:themeColor="text1"/>
          <w:sz w:val="28"/>
          <w:szCs w:val="28"/>
          <w14:textFill>
            <w14:solidFill>
              <w14:schemeClr w14:val="tx1"/>
            </w14:solidFill>
          </w14:textFill>
        </w:rPr>
      </w:pPr>
    </w:p>
    <w:p w14:paraId="4282AA64">
      <w:pPr>
        <w:pStyle w:val="4"/>
        <w:spacing w:line="560" w:lineRule="exact"/>
        <w:rPr>
          <w:rFonts w:ascii="仿宋" w:hAnsi="仿宋" w:eastAsia="仿宋" w:cs="仿宋"/>
          <w:b/>
          <w:color w:val="000000" w:themeColor="text1"/>
          <w:sz w:val="28"/>
          <w:szCs w:val="28"/>
          <w14:textFill>
            <w14:solidFill>
              <w14:schemeClr w14:val="tx1"/>
            </w14:solidFill>
          </w14:textFill>
        </w:rPr>
      </w:pPr>
      <w:bookmarkStart w:id="93" w:name="_Toc28957"/>
      <w:bookmarkStart w:id="94" w:name="_Toc26183"/>
    </w:p>
    <w:p w14:paraId="13CC775C">
      <w:pPr>
        <w:rPr>
          <w:rFonts w:ascii="仿宋" w:hAnsi="仿宋" w:eastAsia="仿宋" w:cs="仿宋"/>
          <w:b/>
          <w:color w:val="000000" w:themeColor="text1"/>
          <w:sz w:val="28"/>
          <w:szCs w:val="28"/>
          <w14:textFill>
            <w14:solidFill>
              <w14:schemeClr w14:val="tx1"/>
            </w14:solidFill>
          </w14:textFill>
        </w:rPr>
      </w:pPr>
    </w:p>
    <w:p w14:paraId="27C6D306">
      <w:pPr>
        <w:pStyle w:val="3"/>
        <w:rPr>
          <w:rFonts w:ascii="仿宋" w:hAnsi="仿宋" w:eastAsia="仿宋" w:cs="仿宋"/>
          <w:b/>
          <w:color w:val="000000" w:themeColor="text1"/>
          <w:sz w:val="28"/>
          <w:szCs w:val="28"/>
          <w14:textFill>
            <w14:solidFill>
              <w14:schemeClr w14:val="tx1"/>
            </w14:solidFill>
          </w14:textFill>
        </w:rPr>
      </w:pPr>
    </w:p>
    <w:p w14:paraId="00626565">
      <w:pPr>
        <w:rPr>
          <w:rFonts w:ascii="仿宋" w:hAnsi="仿宋" w:eastAsia="仿宋" w:cs="仿宋"/>
          <w:b/>
          <w:color w:val="000000" w:themeColor="text1"/>
          <w:sz w:val="28"/>
          <w:szCs w:val="28"/>
          <w14:textFill>
            <w14:solidFill>
              <w14:schemeClr w14:val="tx1"/>
            </w14:solidFill>
          </w14:textFill>
        </w:rPr>
      </w:pPr>
    </w:p>
    <w:p w14:paraId="7B6EA262">
      <w:pPr>
        <w:pStyle w:val="3"/>
        <w:rPr>
          <w:color w:val="000000" w:themeColor="text1"/>
          <w14:textFill>
            <w14:solidFill>
              <w14:schemeClr w14:val="tx1"/>
            </w14:solidFill>
          </w14:textFill>
        </w:rPr>
      </w:pPr>
    </w:p>
    <w:p w14:paraId="75C0ECDF">
      <w:pPr>
        <w:pStyle w:val="3"/>
        <w:rPr>
          <w:rFonts w:ascii="仿宋" w:hAnsi="仿宋" w:eastAsia="仿宋" w:cs="仿宋"/>
          <w:b/>
          <w:color w:val="000000" w:themeColor="text1"/>
          <w:sz w:val="28"/>
          <w:szCs w:val="28"/>
          <w:lang w:eastAsia="zh-CN"/>
          <w14:textFill>
            <w14:solidFill>
              <w14:schemeClr w14:val="tx1"/>
            </w14:solidFill>
          </w14:textFill>
        </w:rPr>
      </w:pPr>
    </w:p>
    <w:p w14:paraId="2E5A5AE2">
      <w:pPr>
        <w:pStyle w:val="4"/>
        <w:spacing w:line="560" w:lineRule="exact"/>
        <w:rPr>
          <w:rFonts w:ascii="仿宋" w:hAnsi="仿宋" w:eastAsia="仿宋" w:cs="仿宋"/>
          <w:b/>
          <w:color w:val="000000" w:themeColor="text1"/>
          <w:sz w:val="28"/>
          <w:szCs w:val="28"/>
          <w:lang w:val="en-US"/>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附件</w:t>
      </w:r>
      <w:r>
        <w:rPr>
          <w:rFonts w:hint="eastAsia" w:ascii="仿宋" w:hAnsi="仿宋" w:eastAsia="仿宋" w:cs="仿宋"/>
          <w:b/>
          <w:color w:val="000000" w:themeColor="text1"/>
          <w:sz w:val="28"/>
          <w:szCs w:val="28"/>
          <w:lang w:val="en-US"/>
          <w14:textFill>
            <w14:solidFill>
              <w14:schemeClr w14:val="tx1"/>
            </w14:solidFill>
          </w14:textFill>
        </w:rPr>
        <w:t>2：</w:t>
      </w:r>
      <w:bookmarkEnd w:id="93"/>
      <w:bookmarkEnd w:id="94"/>
      <w:r>
        <w:rPr>
          <w:rFonts w:hint="eastAsia" w:ascii="仿宋" w:hAnsi="仿宋" w:eastAsia="仿宋" w:cs="仿宋"/>
          <w:b/>
          <w:color w:val="000000" w:themeColor="text1"/>
          <w:sz w:val="28"/>
          <w:szCs w:val="28"/>
          <w:lang w:val="en-US"/>
          <w14:textFill>
            <w14:solidFill>
              <w14:schemeClr w14:val="tx1"/>
            </w14:solidFill>
          </w14:textFill>
        </w:rPr>
        <w:t>磋商承诺书</w:t>
      </w:r>
    </w:p>
    <w:p w14:paraId="5B271DFE">
      <w:pPr>
        <w:spacing w:line="56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磋商承诺书</w:t>
      </w:r>
    </w:p>
    <w:p w14:paraId="79E0F4BB">
      <w:pPr>
        <w:autoSpaceDE w:val="0"/>
        <w:autoSpaceDN w:val="0"/>
        <w:adjustRightInd w:val="0"/>
        <w:spacing w:line="560" w:lineRule="exact"/>
        <w:ind w:firstLine="560" w:firstLineChars="200"/>
        <w:jc w:val="left"/>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致：</w:t>
      </w:r>
      <w:r>
        <w:rPr>
          <w:rFonts w:hint="eastAsia" w:ascii="仿宋" w:hAnsi="仿宋" w:eastAsia="仿宋" w:cs="仿宋"/>
          <w:color w:val="000000" w:themeColor="text1"/>
          <w:sz w:val="28"/>
          <w:szCs w:val="28"/>
          <w:u w:val="single"/>
          <w14:textFill>
            <w14:solidFill>
              <w14:schemeClr w14:val="tx1"/>
            </w14:solidFill>
          </w14:textFill>
        </w:rPr>
        <w:t xml:space="preserve">   （采购人名称）  </w:t>
      </w:r>
    </w:p>
    <w:p w14:paraId="283503A3">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我公司作为本次采购项目的供应商，根据磋商文件要求，现郑重承诺如下：</w:t>
      </w:r>
    </w:p>
    <w:p w14:paraId="708B1BE8">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一、具备《中华人民共和国政府采购法》第二十二条第一款和本项目规定的条件：</w:t>
      </w:r>
    </w:p>
    <w:p w14:paraId="7B75336D">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（一）具有独立承担民事责任的能力； 　　</w:t>
      </w:r>
    </w:p>
    <w:p w14:paraId="20737772">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（二）具有良好的商业信誉和健全的财务会计制度； 　</w:t>
      </w:r>
    </w:p>
    <w:p w14:paraId="222A88DB">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（三）具有履行合同所必需的设备和专业技术能力； 　　</w:t>
      </w:r>
    </w:p>
    <w:p w14:paraId="77E9257C">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（四）有依法缴纳税收和社会保障资金的良好记录； 　　</w:t>
      </w:r>
    </w:p>
    <w:p w14:paraId="39AAF126">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（五）参加政府采购活动前三年内，在经营活动中没有重大违法记录；</w:t>
      </w:r>
    </w:p>
    <w:p w14:paraId="7EA6FF3F">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（六）法律、行政法规规定的其他条件；</w:t>
      </w:r>
    </w:p>
    <w:p w14:paraId="5B956343">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（七）根据采购项目提出的特殊条件。</w:t>
      </w:r>
    </w:p>
    <w:p w14:paraId="4419DFC8">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1666C3E6">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三、参加本次招标采购活动，不存在与单位负责人为同一人或者存在直接控股、管理关系的其他供应商参与同一合同项下的政府采购活动的行为。  </w:t>
      </w:r>
    </w:p>
    <w:p w14:paraId="7E50A5FB">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四、参加本次招标采购活动，不存在为采购项目提供整体设计、规范编制或者项目管理、监理、检测等服务的行为。</w:t>
      </w:r>
    </w:p>
    <w:p w14:paraId="3CB4B4BA">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五、参加本次招标采购活动，不存在和其他供应商在同一合同项下的采购项目中，同时委托同一个自然人、同一家庭的人员、同一单位的人员作为代理人的行为。</w:t>
      </w:r>
    </w:p>
    <w:p w14:paraId="4BC36958">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六、供应商参加本次政府采购活动要求在近三年内供应商和其法定代表人没有行贿犯罪行为。</w:t>
      </w:r>
    </w:p>
    <w:p w14:paraId="3778B601">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七、响应文件中提供的能够给予我公司带来优惠、好处的任何材料资料和技术、服务、商务等响应承诺情况都是真实的、有效的、合法的。</w:t>
      </w:r>
    </w:p>
    <w:p w14:paraId="6B1CB314">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如本项目评标过程中需要提供样品，则我公司提供的样品即为中标后将要提供的中标产品，我公司对提供样品的性能和质量负责，因样品存在缺陷或者不符合磋商文件要求导致未能中标的，我公司愿意承担相应不利后果。（如提供样品）  </w:t>
      </w:r>
    </w:p>
    <w:p w14:paraId="1AA81C48">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九、我方承诺在投标有效期内不修改、撤销响应文件。  </w:t>
      </w:r>
    </w:p>
    <w:p w14:paraId="17A96D3F">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十、如我方中标我方承诺如下： </w:t>
      </w:r>
    </w:p>
    <w:p w14:paraId="01B1397A">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（1）在收到中标通知书后，在中标通知书规定的期限内与你方签订合同。 </w:t>
      </w:r>
    </w:p>
    <w:p w14:paraId="78B80351">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（2）随同本磋商响应函递交的磋商响应函附表属于合同文件的组成部分。 </w:t>
      </w:r>
    </w:p>
    <w:p w14:paraId="4FF73D13">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（3）我方承诺按照规定向你方递交履约担保。（如有） </w:t>
      </w:r>
    </w:p>
    <w:p w14:paraId="36DD3A25">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（4）我方承诺在合同约定的期限内完成本项目。 </w:t>
      </w:r>
    </w:p>
    <w:p w14:paraId="1AA98CFA">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十一、存在以下行为之一的愿意接受相关部门的处理：</w:t>
      </w:r>
    </w:p>
    <w:p w14:paraId="06DB7CE5">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（一）投标有效期内撤销响应文件的；</w:t>
      </w:r>
    </w:p>
    <w:p w14:paraId="040448FE">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（二）在采购人确定中标人以前放弃中标候选资格的；</w:t>
      </w:r>
    </w:p>
    <w:p w14:paraId="4BB0D414">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（三）由于中标人的原因未能按照磋商文件的规定与采购人签订合同；</w:t>
      </w:r>
    </w:p>
    <w:p w14:paraId="2156DE4E">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（四）在响应文件中提供虚假材料谋取中标；</w:t>
      </w:r>
    </w:p>
    <w:p w14:paraId="7C7842E7">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（五）与采购人、其他供应商或者集中采购机构恶意串通的；</w:t>
      </w:r>
    </w:p>
    <w:p w14:paraId="3974D9A4">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（六）投标有效期内，供应商在政府采购活动中有违法、违规、违纪行为。</w:t>
      </w:r>
    </w:p>
    <w:p w14:paraId="6228C29A">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由此产生的一切法律后果和责任由我公司承担。我公司声明放弃对此提出任何异议和追索的权利。</w:t>
      </w:r>
    </w:p>
    <w:p w14:paraId="67067262">
      <w:pPr>
        <w:autoSpaceDE w:val="0"/>
        <w:autoSpaceDN w:val="0"/>
        <w:adjustRightInd w:val="0"/>
        <w:spacing w:line="560" w:lineRule="exact"/>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本公司对上述承诺的内容事项真实性负责。如经查实上述承诺的内容事项存在虚假，我公司愿意接受以提供虚假材料谋取中标追究法律责任。</w:t>
      </w:r>
    </w:p>
    <w:p w14:paraId="4D6AF4AA">
      <w:pPr>
        <w:spacing w:line="56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w:t>
      </w:r>
    </w:p>
    <w:p w14:paraId="584E96EA">
      <w:pPr>
        <w:spacing w:line="560" w:lineRule="exact"/>
        <w:jc w:val="center"/>
        <w:rPr>
          <w:rFonts w:ascii="仿宋" w:hAnsi="仿宋" w:eastAsia="仿宋" w:cs="仿宋"/>
          <w:b/>
          <w:color w:val="000000" w:themeColor="text1"/>
          <w:sz w:val="28"/>
          <w:szCs w:val="28"/>
          <w14:textFill>
            <w14:solidFill>
              <w14:schemeClr w14:val="tx1"/>
            </w14:solidFill>
          </w14:textFill>
        </w:rPr>
      </w:pPr>
    </w:p>
    <w:p w14:paraId="562C3C0F">
      <w:pPr>
        <w:spacing w:line="560" w:lineRule="exact"/>
        <w:jc w:val="center"/>
        <w:rPr>
          <w:rFonts w:ascii="仿宋" w:hAnsi="仿宋" w:eastAsia="仿宋" w:cs="仿宋"/>
          <w:b/>
          <w:color w:val="000000" w:themeColor="text1"/>
          <w:sz w:val="28"/>
          <w:szCs w:val="28"/>
          <w14:textFill>
            <w14:solidFill>
              <w14:schemeClr w14:val="tx1"/>
            </w14:solidFill>
          </w14:textFill>
        </w:rPr>
      </w:pPr>
    </w:p>
    <w:p w14:paraId="6EA12199">
      <w:pPr>
        <w:spacing w:line="560" w:lineRule="exact"/>
        <w:jc w:val="center"/>
        <w:rPr>
          <w:rFonts w:ascii="仿宋" w:hAnsi="仿宋" w:eastAsia="仿宋" w:cs="仿宋"/>
          <w:b/>
          <w:color w:val="000000" w:themeColor="text1"/>
          <w:sz w:val="28"/>
          <w:szCs w:val="28"/>
          <w14:textFill>
            <w14:solidFill>
              <w14:schemeClr w14:val="tx1"/>
            </w14:solidFill>
          </w14:textFill>
        </w:rPr>
      </w:pPr>
    </w:p>
    <w:p w14:paraId="682A41E8">
      <w:pPr>
        <w:pStyle w:val="17"/>
        <w:tabs>
          <w:tab w:val="left" w:pos="4881"/>
        </w:tabs>
        <w:spacing w:line="560" w:lineRule="exact"/>
        <w:ind w:firstLine="3336" w:firstLineChars="1200"/>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供应商名称（盖章）:</w:t>
      </w:r>
      <w:r>
        <w:rPr>
          <w:rFonts w:hint="eastAsia" w:ascii="仿宋" w:hAnsi="仿宋" w:eastAsia="仿宋" w:cs="仿宋"/>
          <w:color w:val="000000" w:themeColor="text1"/>
          <w:spacing w:val="-1"/>
          <w:sz w:val="28"/>
          <w:szCs w:val="28"/>
          <w:u w:val="single"/>
          <w14:textFill>
            <w14:solidFill>
              <w14:schemeClr w14:val="tx1"/>
            </w14:solidFill>
          </w14:textFill>
        </w:rPr>
        <w:t xml:space="preserve">                </w:t>
      </w:r>
      <w:r>
        <w:rPr>
          <w:rFonts w:hint="eastAsia" w:ascii="仿宋" w:hAnsi="仿宋" w:eastAsia="仿宋" w:cs="仿宋"/>
          <w:color w:val="000000" w:themeColor="text1"/>
          <w:spacing w:val="-1"/>
          <w:sz w:val="28"/>
          <w:szCs w:val="28"/>
          <w14:textFill>
            <w14:solidFill>
              <w14:schemeClr w14:val="tx1"/>
            </w14:solidFill>
          </w14:textFill>
        </w:rPr>
        <w:t xml:space="preserve"> </w:t>
      </w:r>
    </w:p>
    <w:p w14:paraId="5A0B42FB">
      <w:pPr>
        <w:pStyle w:val="17"/>
        <w:tabs>
          <w:tab w:val="left" w:pos="4881"/>
        </w:tabs>
        <w:spacing w:line="560" w:lineRule="exact"/>
        <w:ind w:firstLine="556" w:firstLineChars="200"/>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法定代表人或其委托代理人（签字或盖章）:</w:t>
      </w:r>
      <w:r>
        <w:rPr>
          <w:rFonts w:hint="eastAsia" w:ascii="仿宋" w:hAnsi="仿宋" w:eastAsia="仿宋" w:cs="仿宋"/>
          <w:color w:val="000000" w:themeColor="text1"/>
          <w:spacing w:val="-1"/>
          <w:sz w:val="28"/>
          <w:szCs w:val="28"/>
          <w:u w:val="single"/>
          <w14:textFill>
            <w14:solidFill>
              <w14:schemeClr w14:val="tx1"/>
            </w14:solidFill>
          </w14:textFill>
        </w:rPr>
        <w:t xml:space="preserve">                 </w:t>
      </w:r>
    </w:p>
    <w:p w14:paraId="154F5849">
      <w:pPr>
        <w:pStyle w:val="17"/>
        <w:spacing w:line="560" w:lineRule="exact"/>
        <w:ind w:firstLine="5040" w:firstLineChars="18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2EACEF2F">
      <w:pPr>
        <w:spacing w:line="560" w:lineRule="exact"/>
        <w:rPr>
          <w:rFonts w:ascii="仿宋" w:hAnsi="仿宋" w:eastAsia="仿宋" w:cs="仿宋"/>
          <w:b/>
          <w:color w:val="000000" w:themeColor="text1"/>
          <w:sz w:val="28"/>
          <w:szCs w:val="28"/>
          <w14:textFill>
            <w14:solidFill>
              <w14:schemeClr w14:val="tx1"/>
            </w14:solidFill>
          </w14:textFill>
        </w:rPr>
      </w:pPr>
      <w:bookmarkStart w:id="95" w:name="_Toc27332"/>
      <w:bookmarkStart w:id="96" w:name="_Toc9940"/>
      <w:r>
        <w:rPr>
          <w:rFonts w:hint="eastAsia" w:ascii="仿宋" w:hAnsi="仿宋" w:eastAsia="仿宋" w:cs="仿宋"/>
          <w:b/>
          <w:color w:val="000000" w:themeColor="text1"/>
          <w:sz w:val="28"/>
          <w:szCs w:val="28"/>
          <w14:textFill>
            <w14:solidFill>
              <w14:schemeClr w14:val="tx1"/>
            </w14:solidFill>
          </w14:textFill>
        </w:rPr>
        <w:br w:type="page"/>
      </w:r>
    </w:p>
    <w:bookmarkEnd w:id="95"/>
    <w:bookmarkEnd w:id="96"/>
    <w:p w14:paraId="527F3D6C">
      <w:pPr>
        <w:pStyle w:val="4"/>
        <w:spacing w:line="560" w:lineRule="exac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附件</w:t>
      </w:r>
      <w:r>
        <w:rPr>
          <w:rFonts w:hint="eastAsia" w:ascii="仿宋" w:hAnsi="仿宋" w:eastAsia="仿宋" w:cs="仿宋"/>
          <w:b/>
          <w:color w:val="000000" w:themeColor="text1"/>
          <w:sz w:val="28"/>
          <w:szCs w:val="28"/>
          <w:lang w:val="en-US"/>
          <w14:textFill>
            <w14:solidFill>
              <w14:schemeClr w14:val="tx1"/>
            </w14:solidFill>
          </w14:textFill>
        </w:rPr>
        <w:t>3</w:t>
      </w:r>
      <w:r>
        <w:rPr>
          <w:rFonts w:hint="eastAsia" w:ascii="仿宋" w:hAnsi="仿宋" w:eastAsia="仿宋" w:cs="仿宋"/>
          <w:b/>
          <w:color w:val="000000" w:themeColor="text1"/>
          <w:sz w:val="28"/>
          <w:szCs w:val="28"/>
          <w14:textFill>
            <w14:solidFill>
              <w14:schemeClr w14:val="tx1"/>
            </w14:solidFill>
          </w14:textFill>
        </w:rPr>
        <w:t>：法定代表人身份证明</w:t>
      </w:r>
    </w:p>
    <w:p w14:paraId="08E24AA2">
      <w:pPr>
        <w:rPr>
          <w:color w:val="000000" w:themeColor="text1"/>
          <w14:textFill>
            <w14:solidFill>
              <w14:schemeClr w14:val="tx1"/>
            </w14:solidFill>
          </w14:textFill>
        </w:rPr>
      </w:pPr>
    </w:p>
    <w:p w14:paraId="75D1BF11">
      <w:pPr>
        <w:spacing w:line="560" w:lineRule="exact"/>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法定代表人身份证明</w:t>
      </w:r>
    </w:p>
    <w:p w14:paraId="64DA9688">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p>
    <w:p w14:paraId="1B09C07C">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姓名:</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，性别:</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，年龄:</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，职务:</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，系</w:t>
      </w:r>
      <w:r>
        <w:rPr>
          <w:rFonts w:hint="eastAsia" w:ascii="仿宋" w:hAnsi="仿宋" w:eastAsia="仿宋" w:cs="仿宋"/>
          <w:color w:val="000000" w:themeColor="text1"/>
          <w:sz w:val="28"/>
          <w:szCs w:val="28"/>
          <w:u w:val="single"/>
          <w14:textFill>
            <w14:solidFill>
              <w14:schemeClr w14:val="tx1"/>
            </w14:solidFill>
          </w14:textFill>
        </w:rPr>
        <w:t xml:space="preserve">  （供应商名称）  </w:t>
      </w:r>
      <w:r>
        <w:rPr>
          <w:rFonts w:hint="eastAsia" w:ascii="仿宋" w:hAnsi="仿宋" w:eastAsia="仿宋" w:cs="仿宋"/>
          <w:color w:val="000000" w:themeColor="text1"/>
          <w:sz w:val="28"/>
          <w:szCs w:val="28"/>
          <w14:textFill>
            <w14:solidFill>
              <w14:schemeClr w14:val="tx1"/>
            </w14:solidFill>
          </w14:textFill>
        </w:rPr>
        <w:t>的法定代表人。</w:t>
      </w:r>
    </w:p>
    <w:p w14:paraId="655823A4">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特此证明。</w:t>
      </w:r>
    </w:p>
    <w:p w14:paraId="5C993153">
      <w:pPr>
        <w:spacing w:line="560" w:lineRule="exact"/>
        <w:rPr>
          <w:rFonts w:ascii="仿宋" w:hAnsi="仿宋" w:eastAsia="仿宋" w:cs="仿宋"/>
          <w:color w:val="000000" w:themeColor="text1"/>
          <w:sz w:val="28"/>
          <w:szCs w:val="28"/>
          <w14:textFill>
            <w14:solidFill>
              <w14:schemeClr w14:val="tx1"/>
            </w14:solidFill>
          </w14:textFill>
        </w:rPr>
      </w:pPr>
    </w:p>
    <w:tbl>
      <w:tblPr>
        <w:tblStyle w:val="45"/>
        <w:tblpPr w:leftFromText="180" w:rightFromText="180" w:vertAnchor="text" w:horzAnchor="page" w:tblpX="6540" w:tblpY="1205"/>
        <w:tblOverlap w:val="never"/>
        <w:tblW w:w="4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5"/>
      </w:tblGrid>
      <w:tr w14:paraId="78CC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1" w:hRule="atLeast"/>
        </w:trPr>
        <w:tc>
          <w:tcPr>
            <w:tcW w:w="4845" w:type="dxa"/>
          </w:tcPr>
          <w:p w14:paraId="51E725FE">
            <w:pPr>
              <w:spacing w:line="560" w:lineRule="exact"/>
              <w:rPr>
                <w:rFonts w:ascii="仿宋" w:hAnsi="仿宋" w:eastAsia="仿宋" w:cs="仿宋"/>
                <w:color w:val="000000" w:themeColor="text1"/>
                <w:sz w:val="28"/>
                <w:szCs w:val="28"/>
                <w14:textFill>
                  <w14:solidFill>
                    <w14:schemeClr w14:val="tx1"/>
                  </w14:solidFill>
                </w14:textFill>
              </w:rPr>
            </w:pPr>
          </w:p>
          <w:p w14:paraId="0E5CF2B3">
            <w:pPr>
              <w:spacing w:line="560" w:lineRule="exact"/>
              <w:rPr>
                <w:rFonts w:ascii="仿宋" w:hAnsi="仿宋" w:eastAsia="仿宋" w:cs="仿宋"/>
                <w:color w:val="000000" w:themeColor="text1"/>
                <w:sz w:val="28"/>
                <w:szCs w:val="28"/>
                <w14:textFill>
                  <w14:solidFill>
                    <w14:schemeClr w14:val="tx1"/>
                  </w14:solidFill>
                </w14:textFill>
              </w:rPr>
            </w:pPr>
          </w:p>
          <w:p w14:paraId="640C9C36">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法定代表人身份证复印件（反面）</w:t>
            </w:r>
          </w:p>
          <w:p w14:paraId="1DA40675">
            <w:pPr>
              <w:spacing w:line="560" w:lineRule="exact"/>
              <w:rPr>
                <w:rFonts w:ascii="仿宋" w:hAnsi="仿宋" w:eastAsia="仿宋" w:cs="仿宋"/>
                <w:color w:val="000000" w:themeColor="text1"/>
                <w:sz w:val="28"/>
                <w:szCs w:val="28"/>
                <w14:textFill>
                  <w14:solidFill>
                    <w14:schemeClr w14:val="tx1"/>
                  </w14:solidFill>
                </w14:textFill>
              </w:rPr>
            </w:pPr>
          </w:p>
        </w:tc>
      </w:tr>
    </w:tbl>
    <w:p w14:paraId="144AC965">
      <w:pPr>
        <w:pStyle w:val="43"/>
        <w:spacing w:line="560" w:lineRule="exact"/>
        <w:rPr>
          <w:rFonts w:ascii="仿宋" w:hAnsi="仿宋" w:eastAsia="仿宋" w:cs="仿宋"/>
          <w:color w:val="000000" w:themeColor="text1"/>
          <w:szCs w:val="28"/>
          <w:lang w:eastAsia="zh-CN"/>
          <w14:textFill>
            <w14:solidFill>
              <w14:schemeClr w14:val="tx1"/>
            </w14:solidFill>
          </w14:textFill>
        </w:rPr>
      </w:pPr>
    </w:p>
    <w:tbl>
      <w:tblPr>
        <w:tblStyle w:val="45"/>
        <w:tblW w:w="4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tblGrid>
      <w:tr w14:paraId="7FFB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trPr>
        <w:tc>
          <w:tcPr>
            <w:tcW w:w="4410" w:type="dxa"/>
          </w:tcPr>
          <w:p w14:paraId="44F745B3">
            <w:pPr>
              <w:spacing w:line="560" w:lineRule="exact"/>
              <w:rPr>
                <w:rFonts w:ascii="仿宋" w:hAnsi="仿宋" w:eastAsia="仿宋" w:cs="仿宋"/>
                <w:color w:val="000000" w:themeColor="text1"/>
                <w:sz w:val="28"/>
                <w:szCs w:val="28"/>
                <w14:textFill>
                  <w14:solidFill>
                    <w14:schemeClr w14:val="tx1"/>
                  </w14:solidFill>
                </w14:textFill>
              </w:rPr>
            </w:pPr>
          </w:p>
          <w:p w14:paraId="64230DFC">
            <w:pPr>
              <w:spacing w:line="560" w:lineRule="exact"/>
              <w:rPr>
                <w:rFonts w:ascii="仿宋" w:hAnsi="仿宋" w:eastAsia="仿宋" w:cs="仿宋"/>
                <w:color w:val="000000" w:themeColor="text1"/>
                <w:sz w:val="28"/>
                <w:szCs w:val="28"/>
                <w14:textFill>
                  <w14:solidFill>
                    <w14:schemeClr w14:val="tx1"/>
                  </w14:solidFill>
                </w14:textFill>
              </w:rPr>
            </w:pPr>
          </w:p>
          <w:p w14:paraId="3E349686">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法定代表人身份证复印件（正面）</w:t>
            </w:r>
          </w:p>
          <w:p w14:paraId="013063DF">
            <w:pPr>
              <w:spacing w:line="560" w:lineRule="exact"/>
              <w:rPr>
                <w:rFonts w:ascii="仿宋" w:hAnsi="仿宋" w:eastAsia="仿宋" w:cs="仿宋"/>
                <w:color w:val="000000" w:themeColor="text1"/>
                <w:sz w:val="28"/>
                <w:szCs w:val="28"/>
                <w14:textFill>
                  <w14:solidFill>
                    <w14:schemeClr w14:val="tx1"/>
                  </w14:solidFill>
                </w14:textFill>
              </w:rPr>
            </w:pPr>
          </w:p>
        </w:tc>
      </w:tr>
    </w:tbl>
    <w:p w14:paraId="749A5CD2">
      <w:pPr>
        <w:spacing w:line="560" w:lineRule="exact"/>
        <w:rPr>
          <w:rFonts w:ascii="仿宋" w:hAnsi="仿宋" w:eastAsia="仿宋" w:cs="仿宋"/>
          <w:color w:val="000000" w:themeColor="text1"/>
          <w:sz w:val="28"/>
          <w:szCs w:val="28"/>
          <w14:textFill>
            <w14:solidFill>
              <w14:schemeClr w14:val="tx1"/>
            </w14:solidFill>
          </w14:textFill>
        </w:rPr>
      </w:pPr>
    </w:p>
    <w:p w14:paraId="341BB06A">
      <w:pPr>
        <w:spacing w:line="560" w:lineRule="exact"/>
        <w:rPr>
          <w:rFonts w:ascii="仿宋" w:hAnsi="仿宋" w:eastAsia="仿宋" w:cs="仿宋"/>
          <w:color w:val="000000" w:themeColor="text1"/>
          <w:sz w:val="28"/>
          <w:szCs w:val="28"/>
          <w14:textFill>
            <w14:solidFill>
              <w14:schemeClr w14:val="tx1"/>
            </w14:solidFill>
          </w14:textFill>
        </w:rPr>
      </w:pPr>
    </w:p>
    <w:p w14:paraId="4A783DAA">
      <w:pPr>
        <w:spacing w:line="560" w:lineRule="exact"/>
        <w:rPr>
          <w:rFonts w:ascii="仿宋" w:hAnsi="仿宋" w:eastAsia="仿宋" w:cs="仿宋"/>
          <w:color w:val="000000" w:themeColor="text1"/>
          <w:sz w:val="28"/>
          <w:szCs w:val="28"/>
          <w14:textFill>
            <w14:solidFill>
              <w14:schemeClr w14:val="tx1"/>
            </w14:solidFill>
          </w14:textFill>
        </w:rPr>
      </w:pPr>
    </w:p>
    <w:p w14:paraId="28AE5029">
      <w:pPr>
        <w:pStyle w:val="17"/>
        <w:tabs>
          <w:tab w:val="left" w:pos="4881"/>
        </w:tabs>
        <w:spacing w:line="560" w:lineRule="exact"/>
        <w:ind w:firstLine="3336" w:firstLineChars="1200"/>
        <w:rPr>
          <w:rFonts w:ascii="仿宋" w:hAnsi="仿宋" w:eastAsia="仿宋" w:cs="仿宋"/>
          <w:color w:val="000000" w:themeColor="text1"/>
          <w:spacing w:val="-1"/>
          <w:sz w:val="28"/>
          <w:szCs w:val="28"/>
          <w14:textFill>
            <w14:solidFill>
              <w14:schemeClr w14:val="tx1"/>
            </w14:solidFill>
          </w14:textFill>
        </w:rPr>
      </w:pPr>
      <w:bookmarkStart w:id="97" w:name="_Toc15366"/>
      <w:bookmarkStart w:id="98" w:name="_Toc498518598"/>
      <w:r>
        <w:rPr>
          <w:rFonts w:hint="eastAsia" w:ascii="仿宋" w:hAnsi="仿宋" w:eastAsia="仿宋" w:cs="仿宋"/>
          <w:color w:val="000000" w:themeColor="text1"/>
          <w:spacing w:val="-1"/>
          <w:sz w:val="28"/>
          <w:szCs w:val="28"/>
          <w14:textFill>
            <w14:solidFill>
              <w14:schemeClr w14:val="tx1"/>
            </w14:solidFill>
          </w14:textFill>
        </w:rPr>
        <w:t>供应商名称（盖章）:</w:t>
      </w:r>
      <w:r>
        <w:rPr>
          <w:rFonts w:hint="eastAsia" w:ascii="仿宋" w:hAnsi="仿宋" w:eastAsia="仿宋" w:cs="仿宋"/>
          <w:color w:val="000000" w:themeColor="text1"/>
          <w:spacing w:val="-1"/>
          <w:sz w:val="28"/>
          <w:szCs w:val="28"/>
          <w:u w:val="single"/>
          <w14:textFill>
            <w14:solidFill>
              <w14:schemeClr w14:val="tx1"/>
            </w14:solidFill>
          </w14:textFill>
        </w:rPr>
        <w:t xml:space="preserve">                </w:t>
      </w:r>
      <w:r>
        <w:rPr>
          <w:rFonts w:hint="eastAsia" w:ascii="仿宋" w:hAnsi="仿宋" w:eastAsia="仿宋" w:cs="仿宋"/>
          <w:color w:val="000000" w:themeColor="text1"/>
          <w:spacing w:val="-1"/>
          <w:sz w:val="28"/>
          <w:szCs w:val="28"/>
          <w14:textFill>
            <w14:solidFill>
              <w14:schemeClr w14:val="tx1"/>
            </w14:solidFill>
          </w14:textFill>
        </w:rPr>
        <w:t xml:space="preserve"> </w:t>
      </w:r>
    </w:p>
    <w:p w14:paraId="555A5BB5">
      <w:pPr>
        <w:pStyle w:val="17"/>
        <w:tabs>
          <w:tab w:val="left" w:pos="4881"/>
        </w:tabs>
        <w:spacing w:line="560" w:lineRule="exact"/>
        <w:ind w:firstLine="2502" w:firstLineChars="900"/>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法定代表人（签字或盖章）:</w:t>
      </w:r>
      <w:r>
        <w:rPr>
          <w:rFonts w:hint="eastAsia" w:ascii="仿宋" w:hAnsi="仿宋" w:eastAsia="仿宋" w:cs="仿宋"/>
          <w:color w:val="000000" w:themeColor="text1"/>
          <w:spacing w:val="-1"/>
          <w:sz w:val="28"/>
          <w:szCs w:val="28"/>
          <w:u w:val="single"/>
          <w14:textFill>
            <w14:solidFill>
              <w14:schemeClr w14:val="tx1"/>
            </w14:solidFill>
          </w14:textFill>
        </w:rPr>
        <w:t xml:space="preserve">                 </w:t>
      </w:r>
    </w:p>
    <w:p w14:paraId="7BA9911C">
      <w:pPr>
        <w:pStyle w:val="17"/>
        <w:spacing w:line="560" w:lineRule="exact"/>
        <w:ind w:firstLine="5040" w:firstLineChars="18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6E26C45D">
      <w:pPr>
        <w:wordWrap w:val="0"/>
        <w:snapToGrid w:val="0"/>
        <w:spacing w:before="120" w:beforeLines="50" w:after="120" w:afterLines="50" w:line="560" w:lineRule="exact"/>
        <w:rPr>
          <w:rStyle w:val="60"/>
          <w:rFonts w:ascii="仿宋" w:hAnsi="仿宋" w:eastAsia="仿宋" w:cs="仿宋"/>
          <w:color w:val="000000" w:themeColor="text1"/>
          <w:sz w:val="28"/>
          <w:szCs w:val="28"/>
          <w14:textFill>
            <w14:solidFill>
              <w14:schemeClr w14:val="tx1"/>
            </w14:solidFill>
          </w14:textFill>
        </w:rPr>
      </w:pPr>
    </w:p>
    <w:p w14:paraId="679B5889">
      <w:pPr>
        <w:spacing w:line="560" w:lineRule="exact"/>
        <w:rPr>
          <w:rStyle w:val="60"/>
          <w:rFonts w:ascii="仿宋" w:hAnsi="仿宋" w:eastAsia="仿宋" w:cs="仿宋"/>
          <w:b/>
          <w:color w:val="000000" w:themeColor="text1"/>
          <w:sz w:val="28"/>
          <w:szCs w:val="28"/>
          <w14:textFill>
            <w14:solidFill>
              <w14:schemeClr w14:val="tx1"/>
            </w14:solidFill>
          </w14:textFill>
        </w:rPr>
      </w:pPr>
      <w:bookmarkStart w:id="99" w:name="_Toc7771"/>
    </w:p>
    <w:p w14:paraId="711A11F4">
      <w:pPr>
        <w:pStyle w:val="34"/>
        <w:rPr>
          <w:color w:val="000000" w:themeColor="text1"/>
          <w:lang w:val="zh-CN"/>
          <w14:textFill>
            <w14:solidFill>
              <w14:schemeClr w14:val="tx1"/>
            </w14:solidFill>
          </w14:textFill>
        </w:rPr>
      </w:pPr>
    </w:p>
    <w:p w14:paraId="2EB18423">
      <w:pPr>
        <w:wordWrap w:val="0"/>
        <w:snapToGrid w:val="0"/>
        <w:spacing w:before="120" w:beforeLines="50" w:after="120" w:afterLines="50" w:line="560" w:lineRule="exact"/>
        <w:outlineLvl w:val="0"/>
        <w:rPr>
          <w:rFonts w:ascii="仿宋" w:hAnsi="仿宋" w:eastAsia="仿宋" w:cs="仿宋"/>
          <w:b/>
          <w:color w:val="000000" w:themeColor="text1"/>
          <w:sz w:val="28"/>
          <w:szCs w:val="28"/>
          <w14:textFill>
            <w14:solidFill>
              <w14:schemeClr w14:val="tx1"/>
            </w14:solidFill>
          </w14:textFill>
        </w:rPr>
      </w:pPr>
      <w:r>
        <w:rPr>
          <w:rStyle w:val="60"/>
          <w:rFonts w:hint="eastAsia" w:ascii="仿宋" w:hAnsi="仿宋" w:eastAsia="仿宋" w:cs="仿宋"/>
          <w:b/>
          <w:color w:val="000000" w:themeColor="text1"/>
          <w:sz w:val="28"/>
          <w:szCs w:val="28"/>
          <w14:textFill>
            <w14:solidFill>
              <w14:schemeClr w14:val="tx1"/>
            </w14:solidFill>
          </w14:textFill>
        </w:rPr>
        <w:t>附件</w:t>
      </w:r>
      <w:r>
        <w:rPr>
          <w:rStyle w:val="60"/>
          <w:rFonts w:hint="eastAsia" w:ascii="仿宋" w:hAnsi="仿宋" w:eastAsia="仿宋" w:cs="仿宋"/>
          <w:b/>
          <w:color w:val="000000" w:themeColor="text1"/>
          <w:sz w:val="28"/>
          <w:szCs w:val="28"/>
          <w:lang w:val="en-US"/>
          <w14:textFill>
            <w14:solidFill>
              <w14:schemeClr w14:val="tx1"/>
            </w14:solidFill>
          </w14:textFill>
        </w:rPr>
        <w:t>4</w:t>
      </w:r>
      <w:r>
        <w:rPr>
          <w:rStyle w:val="60"/>
          <w:rFonts w:hint="eastAsia" w:ascii="仿宋" w:hAnsi="仿宋" w:eastAsia="仿宋" w:cs="仿宋"/>
          <w:b/>
          <w:color w:val="000000" w:themeColor="text1"/>
          <w:sz w:val="28"/>
          <w:szCs w:val="28"/>
          <w14:textFill>
            <w14:solidFill>
              <w14:schemeClr w14:val="tx1"/>
            </w14:solidFill>
          </w14:textFill>
        </w:rPr>
        <w:t>：法定代表人授权委托书</w:t>
      </w:r>
      <w:bookmarkEnd w:id="97"/>
      <w:bookmarkEnd w:id="99"/>
    </w:p>
    <w:bookmarkEnd w:id="98"/>
    <w:p w14:paraId="4D491D18">
      <w:pPr>
        <w:pStyle w:val="13"/>
        <w:spacing w:line="560" w:lineRule="exact"/>
        <w:jc w:val="center"/>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b/>
          <w:color w:val="000000" w:themeColor="text1"/>
          <w:szCs w:val="28"/>
          <w14:textFill>
            <w14:solidFill>
              <w14:schemeClr w14:val="tx1"/>
            </w14:solidFill>
          </w14:textFill>
        </w:rPr>
        <w:t>法定代表人授权书</w:t>
      </w:r>
    </w:p>
    <w:p w14:paraId="0B9FF3E0">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致：</w:t>
      </w:r>
      <w:r>
        <w:rPr>
          <w:rFonts w:hint="eastAsia" w:ascii="仿宋" w:hAnsi="仿宋" w:eastAsia="仿宋" w:cs="仿宋"/>
          <w:color w:val="000000" w:themeColor="text1"/>
          <w:sz w:val="28"/>
          <w:szCs w:val="28"/>
          <w:u w:val="single"/>
          <w14:textFill>
            <w14:solidFill>
              <w14:schemeClr w14:val="tx1"/>
            </w14:solidFill>
          </w14:textFill>
        </w:rPr>
        <w:t xml:space="preserve">   （采购人名称）  </w:t>
      </w:r>
    </w:p>
    <w:p w14:paraId="3589750E">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w:t>
      </w:r>
      <w:r>
        <w:rPr>
          <w:rFonts w:hint="eastAsia" w:ascii="仿宋" w:hAnsi="仿宋" w:eastAsia="仿宋" w:cs="仿宋"/>
          <w:color w:val="000000" w:themeColor="text1"/>
          <w:sz w:val="28"/>
          <w:szCs w:val="28"/>
          <w:u w:val="single"/>
          <w14:textFill>
            <w14:solidFill>
              <w14:schemeClr w14:val="tx1"/>
            </w14:solidFill>
          </w14:textFill>
        </w:rPr>
        <w:t xml:space="preserve">  （姓名）   </w:t>
      </w:r>
      <w:r>
        <w:rPr>
          <w:rFonts w:hint="eastAsia" w:ascii="仿宋" w:hAnsi="仿宋" w:eastAsia="仿宋" w:cs="仿宋"/>
          <w:color w:val="000000" w:themeColor="text1"/>
          <w:sz w:val="28"/>
          <w:szCs w:val="28"/>
          <w14:textFill>
            <w14:solidFill>
              <w14:schemeClr w14:val="tx1"/>
            </w14:solidFill>
          </w14:textFill>
        </w:rPr>
        <w:t>系</w:t>
      </w:r>
      <w:r>
        <w:rPr>
          <w:rFonts w:hint="eastAsia" w:ascii="仿宋" w:hAnsi="仿宋" w:eastAsia="仿宋" w:cs="仿宋"/>
          <w:color w:val="000000" w:themeColor="text1"/>
          <w:sz w:val="28"/>
          <w:szCs w:val="28"/>
          <w:u w:val="single"/>
          <w14:textFill>
            <w14:solidFill>
              <w14:schemeClr w14:val="tx1"/>
            </w14:solidFill>
          </w14:textFill>
        </w:rPr>
        <w:t xml:space="preserve">     （供应商名称）    </w:t>
      </w:r>
      <w:r>
        <w:rPr>
          <w:rFonts w:hint="eastAsia" w:ascii="仿宋" w:hAnsi="仿宋" w:eastAsia="仿宋" w:cs="仿宋"/>
          <w:color w:val="000000" w:themeColor="text1"/>
          <w:sz w:val="28"/>
          <w:szCs w:val="28"/>
          <w14:textFill>
            <w14:solidFill>
              <w14:schemeClr w14:val="tx1"/>
            </w14:solidFill>
          </w14:textFill>
        </w:rPr>
        <w:t>的法定代表人，现委托</w:t>
      </w:r>
      <w:r>
        <w:rPr>
          <w:rFonts w:hint="eastAsia" w:ascii="仿宋" w:hAnsi="仿宋" w:eastAsia="仿宋" w:cs="仿宋"/>
          <w:color w:val="000000" w:themeColor="text1"/>
          <w:sz w:val="28"/>
          <w:szCs w:val="28"/>
          <w:u w:val="single"/>
          <w14:textFill>
            <w14:solidFill>
              <w14:schemeClr w14:val="tx1"/>
            </w14:solidFill>
          </w14:textFill>
        </w:rPr>
        <w:t xml:space="preserve">    （姓名）   </w:t>
      </w:r>
      <w:r>
        <w:rPr>
          <w:rFonts w:hint="eastAsia" w:ascii="仿宋" w:hAnsi="仿宋" w:eastAsia="仿宋" w:cs="仿宋"/>
          <w:color w:val="000000" w:themeColor="text1"/>
          <w:sz w:val="28"/>
          <w:szCs w:val="28"/>
          <w14:textFill>
            <w14:solidFill>
              <w14:schemeClr w14:val="tx1"/>
            </w14:solidFill>
          </w14:textFill>
        </w:rPr>
        <w:t>为我方代理人。代理人根据本授权，以我方的名义参加</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项目（项目编号</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）的投标活动，并代表我方全权办理针对上述项目的投标、开标、评标、签约等具体事务和签署相关文件。</w:t>
      </w:r>
    </w:p>
    <w:p w14:paraId="6BCC96C0">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14:paraId="122E4616">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如果本次采购活动现场变更采购方式，本授权书有效。</w:t>
      </w:r>
    </w:p>
    <w:p w14:paraId="4F08FF9C">
      <w:pPr>
        <w:autoSpaceDE w:val="0"/>
        <w:autoSpaceDN w:val="0"/>
        <w:adjustRightInd w:val="0"/>
        <w:spacing w:line="560" w:lineRule="exact"/>
        <w:ind w:firstLine="560" w:firstLineChars="200"/>
        <w:jc w:val="left"/>
        <w:outlineLvl w:val="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代理人无转委托权。</w:t>
      </w:r>
    </w:p>
    <w:p w14:paraId="692CFAA5">
      <w:pPr>
        <w:pStyle w:val="17"/>
        <w:spacing w:line="560" w:lineRule="exact"/>
        <w:ind w:firstLine="5040" w:firstLineChars="1800"/>
        <w:rPr>
          <w:rFonts w:ascii="仿宋" w:hAnsi="仿宋" w:eastAsia="仿宋" w:cs="仿宋"/>
          <w:color w:val="000000" w:themeColor="text1"/>
          <w:sz w:val="28"/>
          <w:szCs w:val="28"/>
          <w14:textFill>
            <w14:solidFill>
              <w14:schemeClr w14:val="tx1"/>
            </w14:solidFill>
          </w14:textFill>
        </w:rPr>
      </w:pPr>
    </w:p>
    <w:tbl>
      <w:tblPr>
        <w:tblStyle w:val="45"/>
        <w:tblpPr w:leftFromText="180" w:rightFromText="180" w:vertAnchor="text" w:horzAnchor="page" w:tblpX="1800" w:tblpY="463"/>
        <w:tblOverlap w:val="never"/>
        <w:tblW w:w="4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0"/>
      </w:tblGrid>
      <w:tr w14:paraId="252F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4120" w:type="dxa"/>
            <w:vAlign w:val="center"/>
          </w:tcPr>
          <w:p w14:paraId="7B563946">
            <w:pPr>
              <w:pStyle w:val="43"/>
              <w:spacing w:line="560" w:lineRule="exact"/>
              <w:ind w:firstLine="0" w:firstLineChars="0"/>
              <w:rPr>
                <w:rFonts w:ascii="仿宋" w:hAnsi="仿宋" w:eastAsia="仿宋" w:cs="仿宋"/>
                <w:color w:val="000000" w:themeColor="text1"/>
                <w:szCs w:val="28"/>
                <w:lang w:eastAsia="zh-CN"/>
                <w14:textFill>
                  <w14:solidFill>
                    <w14:schemeClr w14:val="tx1"/>
                  </w14:solidFill>
                </w14:textFill>
              </w:rPr>
            </w:pPr>
            <w:r>
              <w:rPr>
                <w:rFonts w:hint="eastAsia" w:ascii="仿宋" w:hAnsi="仿宋" w:eastAsia="仿宋" w:cs="仿宋"/>
                <w:color w:val="000000" w:themeColor="text1"/>
                <w:szCs w:val="28"/>
                <w:lang w:eastAsia="zh-CN"/>
                <w14:textFill>
                  <w14:solidFill>
                    <w14:schemeClr w14:val="tx1"/>
                  </w14:solidFill>
                </w14:textFill>
              </w:rPr>
              <w:t>被授权人身份证复印件（正面）</w:t>
            </w:r>
          </w:p>
        </w:tc>
      </w:tr>
    </w:tbl>
    <w:tbl>
      <w:tblPr>
        <w:tblStyle w:val="45"/>
        <w:tblW w:w="4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0"/>
      </w:tblGrid>
      <w:tr w14:paraId="01D5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4060" w:type="dxa"/>
            <w:vAlign w:val="center"/>
          </w:tcPr>
          <w:p w14:paraId="4DC93FB2">
            <w:pPr>
              <w:pStyle w:val="43"/>
              <w:spacing w:line="560" w:lineRule="exact"/>
              <w:ind w:firstLine="0" w:firstLineChars="0"/>
              <w:rPr>
                <w:rFonts w:ascii="仿宋" w:hAnsi="仿宋" w:eastAsia="仿宋" w:cs="仿宋"/>
                <w:color w:val="000000" w:themeColor="text1"/>
                <w:szCs w:val="28"/>
                <w:lang w:eastAsia="zh-CN"/>
                <w14:textFill>
                  <w14:solidFill>
                    <w14:schemeClr w14:val="tx1"/>
                  </w14:solidFill>
                </w14:textFill>
              </w:rPr>
            </w:pPr>
            <w:r>
              <w:rPr>
                <w:rFonts w:hint="eastAsia" w:ascii="仿宋" w:hAnsi="仿宋" w:eastAsia="仿宋" w:cs="仿宋"/>
                <w:color w:val="000000" w:themeColor="text1"/>
                <w:szCs w:val="28"/>
                <w:lang w:eastAsia="zh-CN"/>
                <w14:textFill>
                  <w14:solidFill>
                    <w14:schemeClr w14:val="tx1"/>
                  </w14:solidFill>
                </w14:textFill>
              </w:rPr>
              <w:t>被授权人身份证复印件（反面）</w:t>
            </w:r>
          </w:p>
        </w:tc>
      </w:tr>
    </w:tbl>
    <w:p w14:paraId="4912CA27">
      <w:pPr>
        <w:pStyle w:val="43"/>
        <w:spacing w:line="560" w:lineRule="exact"/>
        <w:ind w:firstLine="3255" w:firstLineChars="1550"/>
        <w:rPr>
          <w:rFonts w:ascii="仿宋" w:hAnsi="仿宋" w:eastAsia="仿宋" w:cs="仿宋"/>
          <w:color w:val="000000" w:themeColor="text1"/>
          <w:szCs w:val="28"/>
          <w:lang w:eastAsia="zh-CN"/>
          <w14:textFill>
            <w14:solidFill>
              <w14:schemeClr w14:val="tx1"/>
            </w14:solidFill>
          </w14:textFill>
        </w:rPr>
      </w:pPr>
    </w:p>
    <w:p w14:paraId="426E6497">
      <w:pPr>
        <w:pStyle w:val="17"/>
        <w:tabs>
          <w:tab w:val="left" w:pos="4881"/>
        </w:tabs>
        <w:spacing w:line="560" w:lineRule="exact"/>
        <w:ind w:firstLine="3336" w:firstLineChars="1200"/>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供应商名称（盖章）:</w:t>
      </w:r>
      <w:r>
        <w:rPr>
          <w:rFonts w:hint="eastAsia" w:ascii="仿宋" w:hAnsi="仿宋" w:eastAsia="仿宋" w:cs="仿宋"/>
          <w:color w:val="000000" w:themeColor="text1"/>
          <w:spacing w:val="-1"/>
          <w:sz w:val="28"/>
          <w:szCs w:val="28"/>
          <w:u w:val="single"/>
          <w14:textFill>
            <w14:solidFill>
              <w14:schemeClr w14:val="tx1"/>
            </w14:solidFill>
          </w14:textFill>
        </w:rPr>
        <w:t xml:space="preserve">                </w:t>
      </w:r>
      <w:r>
        <w:rPr>
          <w:rFonts w:hint="eastAsia" w:ascii="仿宋" w:hAnsi="仿宋" w:eastAsia="仿宋" w:cs="仿宋"/>
          <w:color w:val="000000" w:themeColor="text1"/>
          <w:spacing w:val="-1"/>
          <w:sz w:val="28"/>
          <w:szCs w:val="28"/>
          <w14:textFill>
            <w14:solidFill>
              <w14:schemeClr w14:val="tx1"/>
            </w14:solidFill>
          </w14:textFill>
        </w:rPr>
        <w:t xml:space="preserve"> </w:t>
      </w:r>
    </w:p>
    <w:p w14:paraId="56CD188B">
      <w:pPr>
        <w:pStyle w:val="17"/>
        <w:tabs>
          <w:tab w:val="left" w:pos="4881"/>
        </w:tabs>
        <w:spacing w:line="560" w:lineRule="exact"/>
        <w:ind w:firstLine="2363" w:firstLineChars="850"/>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法定代表人（签字或盖章）:</w:t>
      </w:r>
      <w:r>
        <w:rPr>
          <w:rFonts w:hint="eastAsia" w:ascii="仿宋" w:hAnsi="仿宋" w:eastAsia="仿宋" w:cs="仿宋"/>
          <w:color w:val="000000" w:themeColor="text1"/>
          <w:spacing w:val="-1"/>
          <w:sz w:val="28"/>
          <w:szCs w:val="28"/>
          <w:u w:val="single"/>
          <w14:textFill>
            <w14:solidFill>
              <w14:schemeClr w14:val="tx1"/>
            </w14:solidFill>
          </w14:textFill>
        </w:rPr>
        <w:t xml:space="preserve">                 </w:t>
      </w:r>
    </w:p>
    <w:p w14:paraId="220A448B">
      <w:pPr>
        <w:pStyle w:val="34"/>
        <w:ind w:firstLine="5180" w:firstLineChars="1850"/>
        <w:rPr>
          <w:color w:val="000000" w:themeColor="text1"/>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3EA2511C">
      <w:pPr>
        <w:pStyle w:val="4"/>
        <w:spacing w:line="560" w:lineRule="exact"/>
        <w:rPr>
          <w:rFonts w:ascii="仿宋" w:hAnsi="仿宋" w:eastAsia="仿宋" w:cs="仿宋"/>
          <w:b/>
          <w:color w:val="000000" w:themeColor="text1"/>
          <w:sz w:val="28"/>
          <w:szCs w:val="28"/>
          <w14:textFill>
            <w14:solidFill>
              <w14:schemeClr w14:val="tx1"/>
            </w14:solidFill>
          </w14:textFill>
        </w:rPr>
      </w:pPr>
      <w:bookmarkStart w:id="100" w:name="_Toc25693"/>
      <w:bookmarkStart w:id="101" w:name="_Toc9470"/>
    </w:p>
    <w:p w14:paraId="2BD04D4A">
      <w:pPr>
        <w:pStyle w:val="4"/>
        <w:spacing w:line="560" w:lineRule="exact"/>
        <w:rPr>
          <w:rFonts w:ascii="仿宋" w:hAnsi="仿宋" w:eastAsia="仿宋" w:cs="仿宋"/>
          <w:b/>
          <w:color w:val="000000" w:themeColor="text1"/>
          <w:sz w:val="28"/>
          <w:szCs w:val="28"/>
          <w:lang w:val="en-US"/>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附件</w:t>
      </w:r>
      <w:r>
        <w:rPr>
          <w:rFonts w:hint="eastAsia" w:ascii="仿宋" w:hAnsi="仿宋" w:eastAsia="仿宋" w:cs="仿宋"/>
          <w:b/>
          <w:color w:val="000000" w:themeColor="text1"/>
          <w:sz w:val="28"/>
          <w:szCs w:val="28"/>
          <w:lang w:val="en-US"/>
          <w14:textFill>
            <w14:solidFill>
              <w14:schemeClr w14:val="tx1"/>
            </w14:solidFill>
          </w14:textFill>
        </w:rPr>
        <w:t>5：</w:t>
      </w:r>
      <w:bookmarkEnd w:id="100"/>
      <w:bookmarkEnd w:id="101"/>
      <w:r>
        <w:rPr>
          <w:rFonts w:hint="eastAsia" w:ascii="仿宋" w:hAnsi="仿宋" w:eastAsia="仿宋" w:cs="仿宋"/>
          <w:b/>
          <w:color w:val="000000" w:themeColor="text1"/>
          <w:sz w:val="28"/>
          <w:szCs w:val="28"/>
          <w:lang w:val="en-US"/>
          <w14:textFill>
            <w14:solidFill>
              <w14:schemeClr w14:val="tx1"/>
            </w14:solidFill>
          </w14:textFill>
        </w:rPr>
        <w:t>资格证明材料</w:t>
      </w:r>
    </w:p>
    <w:p w14:paraId="0E587181">
      <w:pPr>
        <w:jc w:val="center"/>
        <w:rPr>
          <w:rFonts w:ascii="仿宋" w:hAnsi="仿宋" w:eastAsia="仿宋" w:cs="仿宋"/>
          <w:color w:val="000000" w:themeColor="text1"/>
          <w:sz w:val="28"/>
          <w:szCs w:val="28"/>
          <w14:textFill>
            <w14:solidFill>
              <w14:schemeClr w14:val="tx1"/>
            </w14:solidFill>
          </w14:textFill>
        </w:rPr>
      </w:pPr>
      <w:bookmarkStart w:id="102" w:name="_Toc26804"/>
      <w:bookmarkStart w:id="103" w:name="_Toc27739"/>
      <w:bookmarkStart w:id="104" w:name="_Toc498518600"/>
      <w:r>
        <w:rPr>
          <w:rFonts w:hint="eastAsia" w:ascii="仿宋" w:hAnsi="仿宋" w:eastAsia="仿宋" w:cs="仿宋"/>
          <w:b/>
          <w:bCs/>
          <w:color w:val="000000" w:themeColor="text1"/>
          <w:sz w:val="28"/>
          <w:szCs w:val="28"/>
          <w14:textFill>
            <w14:solidFill>
              <w14:schemeClr w14:val="tx1"/>
            </w14:solidFill>
          </w14:textFill>
        </w:rPr>
        <w:t>资格证明资料</w:t>
      </w:r>
    </w:p>
    <w:p w14:paraId="68369201">
      <w:pPr>
        <w:autoSpaceDE w:val="0"/>
        <w:autoSpaceDN w:val="0"/>
        <w:adjustRightInd w:val="0"/>
        <w:spacing w:line="360" w:lineRule="auto"/>
        <w:ind w:firstLine="560" w:firstLineChars="200"/>
        <w:jc w:val="left"/>
        <w:rPr>
          <w:rFonts w:hAnsi="仿宋_GB2312" w:eastAsia="仿宋_GB2312"/>
          <w:color w:val="000000" w:themeColor="text1"/>
          <w:kern w:val="0"/>
          <w:sz w:val="28"/>
          <w:szCs w:val="32"/>
          <w14:textFill>
            <w14:solidFill>
              <w14:schemeClr w14:val="tx1"/>
            </w14:solidFill>
          </w14:textFill>
        </w:rPr>
      </w:pPr>
    </w:p>
    <w:p w14:paraId="69F860C2">
      <w:pPr>
        <w:autoSpaceDE w:val="0"/>
        <w:autoSpaceDN w:val="0"/>
        <w:adjustRightInd w:val="0"/>
        <w:spacing w:line="360" w:lineRule="auto"/>
        <w:ind w:firstLine="560" w:firstLineChars="200"/>
        <w:jc w:val="left"/>
        <w:rPr>
          <w:rFonts w:ascii="仿宋" w:hAnsi="仿宋" w:eastAsia="仿宋"/>
          <w:color w:val="000000" w:themeColor="text1"/>
          <w:kern w:val="0"/>
          <w:sz w:val="28"/>
          <w:szCs w:val="32"/>
          <w14:textFill>
            <w14:solidFill>
              <w14:schemeClr w14:val="tx1"/>
            </w14:solidFill>
          </w14:textFill>
        </w:rPr>
      </w:pPr>
      <w:r>
        <w:rPr>
          <w:rFonts w:hint="eastAsia" w:ascii="仿宋" w:hAnsi="仿宋" w:eastAsia="仿宋"/>
          <w:color w:val="000000" w:themeColor="text1"/>
          <w:kern w:val="0"/>
          <w:sz w:val="28"/>
          <w:szCs w:val="32"/>
          <w14:textFill>
            <w14:solidFill>
              <w14:schemeClr w14:val="tx1"/>
            </w14:solidFill>
          </w14:textFill>
        </w:rPr>
        <w:t>1、《采购供应商信用承诺函》</w:t>
      </w:r>
    </w:p>
    <w:p w14:paraId="68E77DEB">
      <w:pPr>
        <w:autoSpaceDE w:val="0"/>
        <w:autoSpaceDN w:val="0"/>
        <w:adjustRightIn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备注：1、以上所有要求的证书或证明材料需在响应文件中按照格式提供并加盖公章。</w:t>
      </w:r>
    </w:p>
    <w:p w14:paraId="0C17E434">
      <w:pPr>
        <w:autoSpaceDE w:val="0"/>
        <w:autoSpaceDN w:val="0"/>
        <w:adjustRightIn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2、所有证照均应在有效期内，证照如需年检的、应为经年检有效的证照，以上中“近”、“前”指距响应文件提交截止时间，如不满足要求属无效投标。</w:t>
      </w:r>
    </w:p>
    <w:p w14:paraId="3EBEE843">
      <w:pPr>
        <w:pStyle w:val="143"/>
        <w:rPr>
          <w:rFonts w:ascii="仿宋" w:hAnsi="仿宋" w:eastAsia="仿宋" w:cs="仿宋"/>
          <w:color w:val="000000" w:themeColor="text1"/>
          <w:sz w:val="28"/>
          <w:szCs w:val="28"/>
          <w14:textFill>
            <w14:solidFill>
              <w14:schemeClr w14:val="tx1"/>
            </w14:solidFill>
          </w14:textFill>
        </w:rPr>
      </w:pPr>
    </w:p>
    <w:p w14:paraId="27687B24">
      <w:pPr>
        <w:pStyle w:val="34"/>
        <w:rPr>
          <w:rFonts w:ascii="仿宋" w:hAnsi="仿宋" w:eastAsia="仿宋"/>
          <w:color w:val="000000" w:themeColor="text1"/>
          <w14:textFill>
            <w14:solidFill>
              <w14:schemeClr w14:val="tx1"/>
            </w14:solidFill>
          </w14:textFill>
        </w:rPr>
      </w:pPr>
    </w:p>
    <w:p w14:paraId="6B57DC55">
      <w:pPr>
        <w:jc w:val="center"/>
        <w:rPr>
          <w:rFonts w:ascii="仿宋" w:hAnsi="仿宋" w:eastAsia="仿宋" w:cs="仿宋"/>
          <w:b/>
          <w:bCs/>
          <w:color w:val="000000" w:themeColor="text1"/>
          <w:sz w:val="28"/>
          <w:szCs w:val="28"/>
          <w14:textFill>
            <w14:solidFill>
              <w14:schemeClr w14:val="tx1"/>
            </w14:solidFill>
          </w14:textFill>
        </w:rPr>
      </w:pPr>
    </w:p>
    <w:p w14:paraId="4426113C">
      <w:pPr>
        <w:rPr>
          <w:color w:val="000000" w:themeColor="text1"/>
          <w14:textFill>
            <w14:solidFill>
              <w14:schemeClr w14:val="tx1"/>
            </w14:solidFill>
          </w14:textFill>
        </w:rPr>
      </w:pPr>
    </w:p>
    <w:p w14:paraId="4F526947">
      <w:pPr>
        <w:rPr>
          <w:color w:val="000000" w:themeColor="text1"/>
          <w14:textFill>
            <w14:solidFill>
              <w14:schemeClr w14:val="tx1"/>
            </w14:solidFill>
          </w14:textFill>
        </w:rPr>
      </w:pPr>
    </w:p>
    <w:p w14:paraId="6898DA34">
      <w:pPr>
        <w:rPr>
          <w:color w:val="000000" w:themeColor="text1"/>
          <w14:textFill>
            <w14:solidFill>
              <w14:schemeClr w14:val="tx1"/>
            </w14:solidFill>
          </w14:textFill>
        </w:rPr>
      </w:pPr>
    </w:p>
    <w:p w14:paraId="0CEAC528">
      <w:pPr>
        <w:rPr>
          <w:color w:val="000000" w:themeColor="text1"/>
          <w14:textFill>
            <w14:solidFill>
              <w14:schemeClr w14:val="tx1"/>
            </w14:solidFill>
          </w14:textFill>
        </w:rPr>
      </w:pPr>
    </w:p>
    <w:p w14:paraId="794B2940">
      <w:pPr>
        <w:rPr>
          <w:color w:val="000000" w:themeColor="text1"/>
          <w14:textFill>
            <w14:solidFill>
              <w14:schemeClr w14:val="tx1"/>
            </w14:solidFill>
          </w14:textFill>
        </w:rPr>
      </w:pPr>
    </w:p>
    <w:p w14:paraId="5CD5CC42">
      <w:pPr>
        <w:rPr>
          <w:color w:val="000000" w:themeColor="text1"/>
          <w14:textFill>
            <w14:solidFill>
              <w14:schemeClr w14:val="tx1"/>
            </w14:solidFill>
          </w14:textFill>
        </w:rPr>
      </w:pPr>
    </w:p>
    <w:p w14:paraId="73357FEA">
      <w:pPr>
        <w:rPr>
          <w:color w:val="000000" w:themeColor="text1"/>
          <w14:textFill>
            <w14:solidFill>
              <w14:schemeClr w14:val="tx1"/>
            </w14:solidFill>
          </w14:textFill>
        </w:rPr>
      </w:pPr>
    </w:p>
    <w:p w14:paraId="453827F7">
      <w:pPr>
        <w:rPr>
          <w:color w:val="000000" w:themeColor="text1"/>
          <w14:textFill>
            <w14:solidFill>
              <w14:schemeClr w14:val="tx1"/>
            </w14:solidFill>
          </w14:textFill>
        </w:rPr>
      </w:pPr>
    </w:p>
    <w:p w14:paraId="73056126">
      <w:pPr>
        <w:rPr>
          <w:color w:val="000000" w:themeColor="text1"/>
          <w14:textFill>
            <w14:solidFill>
              <w14:schemeClr w14:val="tx1"/>
            </w14:solidFill>
          </w14:textFill>
        </w:rPr>
      </w:pPr>
    </w:p>
    <w:p w14:paraId="1A4BA475">
      <w:pPr>
        <w:rPr>
          <w:color w:val="000000" w:themeColor="text1"/>
          <w14:textFill>
            <w14:solidFill>
              <w14:schemeClr w14:val="tx1"/>
            </w14:solidFill>
          </w14:textFill>
        </w:rPr>
      </w:pPr>
    </w:p>
    <w:p w14:paraId="460A5440">
      <w:pPr>
        <w:rPr>
          <w:color w:val="000000" w:themeColor="text1"/>
          <w14:textFill>
            <w14:solidFill>
              <w14:schemeClr w14:val="tx1"/>
            </w14:solidFill>
          </w14:textFill>
        </w:rPr>
      </w:pPr>
    </w:p>
    <w:p w14:paraId="314002C7">
      <w:pPr>
        <w:rPr>
          <w:color w:val="000000" w:themeColor="text1"/>
          <w14:textFill>
            <w14:solidFill>
              <w14:schemeClr w14:val="tx1"/>
            </w14:solidFill>
          </w14:textFill>
        </w:rPr>
      </w:pPr>
    </w:p>
    <w:p w14:paraId="6695FCD7">
      <w:pPr>
        <w:rPr>
          <w:color w:val="000000" w:themeColor="text1"/>
          <w14:textFill>
            <w14:solidFill>
              <w14:schemeClr w14:val="tx1"/>
            </w14:solidFill>
          </w14:textFill>
        </w:rPr>
      </w:pPr>
    </w:p>
    <w:p w14:paraId="34A36877">
      <w:pPr>
        <w:rPr>
          <w:color w:val="000000" w:themeColor="text1"/>
          <w14:textFill>
            <w14:solidFill>
              <w14:schemeClr w14:val="tx1"/>
            </w14:solidFill>
          </w14:textFill>
        </w:rPr>
      </w:pPr>
    </w:p>
    <w:p w14:paraId="4F1624EC">
      <w:pPr>
        <w:pStyle w:val="34"/>
        <w:rPr>
          <w:color w:val="000000" w:themeColor="text1"/>
          <w14:textFill>
            <w14:solidFill>
              <w14:schemeClr w14:val="tx1"/>
            </w14:solidFill>
          </w14:textFill>
        </w:rPr>
      </w:pPr>
    </w:p>
    <w:p w14:paraId="6153C49C">
      <w:pPr>
        <w:pStyle w:val="34"/>
        <w:rPr>
          <w:color w:val="000000" w:themeColor="text1"/>
          <w14:textFill>
            <w14:solidFill>
              <w14:schemeClr w14:val="tx1"/>
            </w14:solidFill>
          </w14:textFill>
        </w:rPr>
      </w:pPr>
    </w:p>
    <w:p w14:paraId="3AF29B2E">
      <w:pPr>
        <w:pStyle w:val="34"/>
        <w:rPr>
          <w:color w:val="000000" w:themeColor="text1"/>
          <w14:textFill>
            <w14:solidFill>
              <w14:schemeClr w14:val="tx1"/>
            </w14:solidFill>
          </w14:textFill>
        </w:rPr>
      </w:pPr>
    </w:p>
    <w:p w14:paraId="27EDB01B">
      <w:pPr>
        <w:pStyle w:val="34"/>
        <w:rPr>
          <w:color w:val="000000" w:themeColor="text1"/>
          <w14:textFill>
            <w14:solidFill>
              <w14:schemeClr w14:val="tx1"/>
            </w14:solidFill>
          </w14:textFill>
        </w:rPr>
      </w:pPr>
    </w:p>
    <w:p w14:paraId="4E5361CD">
      <w:pPr>
        <w:pStyle w:val="34"/>
        <w:rPr>
          <w:color w:val="000000" w:themeColor="text1"/>
          <w14:textFill>
            <w14:solidFill>
              <w14:schemeClr w14:val="tx1"/>
            </w14:solidFill>
          </w14:textFill>
        </w:rPr>
      </w:pPr>
    </w:p>
    <w:p w14:paraId="173380D1">
      <w:pPr>
        <w:pStyle w:val="34"/>
        <w:rPr>
          <w:color w:val="000000" w:themeColor="text1"/>
          <w14:textFill>
            <w14:solidFill>
              <w14:schemeClr w14:val="tx1"/>
            </w14:solidFill>
          </w14:textFill>
        </w:rPr>
      </w:pPr>
    </w:p>
    <w:p w14:paraId="3A131F65">
      <w:pPr>
        <w:pStyle w:val="34"/>
        <w:rPr>
          <w:color w:val="000000" w:themeColor="text1"/>
          <w14:textFill>
            <w14:solidFill>
              <w14:schemeClr w14:val="tx1"/>
            </w14:solidFill>
          </w14:textFill>
        </w:rPr>
      </w:pPr>
    </w:p>
    <w:p w14:paraId="7A168664">
      <w:pPr>
        <w:pStyle w:val="34"/>
        <w:rPr>
          <w:color w:val="000000" w:themeColor="text1"/>
          <w14:textFill>
            <w14:solidFill>
              <w14:schemeClr w14:val="tx1"/>
            </w14:solidFill>
          </w14:textFill>
        </w:rPr>
      </w:pPr>
    </w:p>
    <w:p w14:paraId="5D268D03">
      <w:pPr>
        <w:pStyle w:val="34"/>
        <w:rPr>
          <w:color w:val="000000" w:themeColor="text1"/>
          <w14:textFill>
            <w14:solidFill>
              <w14:schemeClr w14:val="tx1"/>
            </w14:solidFill>
          </w14:textFill>
        </w:rPr>
      </w:pPr>
    </w:p>
    <w:p w14:paraId="47FE7B92">
      <w:pPr>
        <w:rPr>
          <w:color w:val="000000" w:themeColor="text1"/>
          <w14:textFill>
            <w14:solidFill>
              <w14:schemeClr w14:val="tx1"/>
            </w14:solidFill>
          </w14:textFill>
        </w:rPr>
      </w:pPr>
    </w:p>
    <w:p w14:paraId="164D408A">
      <w:pPr>
        <w:pStyle w:val="3"/>
        <w:rPr>
          <w:color w:val="000000" w:themeColor="text1"/>
          <w:lang w:eastAsia="zh-CN"/>
          <w14:textFill>
            <w14:solidFill>
              <w14:schemeClr w14:val="tx1"/>
            </w14:solidFill>
          </w14:textFill>
        </w:rPr>
      </w:pPr>
    </w:p>
    <w:p w14:paraId="3935342B">
      <w:pPr>
        <w:rPr>
          <w:color w:val="000000" w:themeColor="text1"/>
          <w14:textFill>
            <w14:solidFill>
              <w14:schemeClr w14:val="tx1"/>
            </w14:solidFill>
          </w14:textFill>
        </w:rPr>
      </w:pPr>
    </w:p>
    <w:p w14:paraId="6AB56C93">
      <w:pPr>
        <w:rPr>
          <w:color w:val="000000" w:themeColor="text1"/>
          <w14:textFill>
            <w14:solidFill>
              <w14:schemeClr w14:val="tx1"/>
            </w14:solidFill>
          </w14:textFill>
        </w:rPr>
      </w:pPr>
    </w:p>
    <w:p w14:paraId="394D36F3">
      <w:pPr>
        <w:rPr>
          <w:color w:val="000000" w:themeColor="text1"/>
          <w14:textFill>
            <w14:solidFill>
              <w14:schemeClr w14:val="tx1"/>
            </w14:solidFill>
          </w14:textFill>
        </w:rPr>
      </w:pPr>
    </w:p>
    <w:p w14:paraId="5C3F4FD2">
      <w:pPr>
        <w:rPr>
          <w:color w:val="000000" w:themeColor="text1"/>
          <w14:textFill>
            <w14:solidFill>
              <w14:schemeClr w14:val="tx1"/>
            </w14:solidFill>
          </w14:textFill>
        </w:rPr>
      </w:pPr>
    </w:p>
    <w:p w14:paraId="2DD5CF15">
      <w:pPr>
        <w:widowControl/>
        <w:spacing w:line="600" w:lineRule="atLeast"/>
        <w:jc w:val="center"/>
        <w:rPr>
          <w:rFonts w:ascii="仿宋" w:hAnsi="仿宋" w:eastAsia="仿宋" w:cs="微软雅黑"/>
          <w:color w:val="000000" w:themeColor="text1"/>
          <w:szCs w:val="21"/>
          <w14:textFill>
            <w14:solidFill>
              <w14:schemeClr w14:val="tx1"/>
            </w14:solidFill>
          </w14:textFill>
        </w:rPr>
      </w:pPr>
      <w:r>
        <w:rPr>
          <w:rFonts w:ascii="仿宋" w:hAnsi="仿宋" w:eastAsia="仿宋" w:cs="方正小标宋简体"/>
          <w:color w:val="000000" w:themeColor="text1"/>
          <w:kern w:val="0"/>
          <w:sz w:val="44"/>
          <w:szCs w:val="44"/>
          <w14:textFill>
            <w14:solidFill>
              <w14:schemeClr w14:val="tx1"/>
            </w14:solidFill>
          </w14:textFill>
        </w:rPr>
        <w:t>采购供应商信用承诺</w:t>
      </w:r>
      <w:r>
        <w:rPr>
          <w:rFonts w:hint="eastAsia" w:ascii="仿宋" w:hAnsi="仿宋" w:eastAsia="仿宋" w:cs="方正小标宋简体"/>
          <w:color w:val="000000" w:themeColor="text1"/>
          <w:kern w:val="0"/>
          <w:sz w:val="44"/>
          <w:szCs w:val="44"/>
          <w14:textFill>
            <w14:solidFill>
              <w14:schemeClr w14:val="tx1"/>
            </w14:solidFill>
          </w14:textFill>
        </w:rPr>
        <w:t>函</w:t>
      </w:r>
    </w:p>
    <w:p w14:paraId="407BD5D3">
      <w:pPr>
        <w:widowControl/>
        <w:spacing w:line="600" w:lineRule="atLeast"/>
        <w:rPr>
          <w:rFonts w:ascii="仿宋" w:hAnsi="仿宋" w:eastAsia="仿宋" w:cs="仿宋_GB2312"/>
          <w:color w:val="000000" w:themeColor="text1"/>
          <w:kern w:val="0"/>
          <w:sz w:val="32"/>
          <w:szCs w:val="32"/>
          <w14:textFill>
            <w14:solidFill>
              <w14:schemeClr w14:val="tx1"/>
            </w14:solidFill>
          </w14:textFill>
        </w:rPr>
      </w:pPr>
    </w:p>
    <w:p w14:paraId="12657F9A">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致</w:t>
      </w:r>
      <w:r>
        <w:rPr>
          <w:rFonts w:ascii="仿宋" w:hAnsi="仿宋" w:eastAsia="仿宋"/>
          <w:color w:val="000000" w:themeColor="text1"/>
          <w:kern w:val="0"/>
          <w:sz w:val="32"/>
          <w:szCs w:val="32"/>
          <w:u w:val="single"/>
          <w14:textFill>
            <w14:solidFill>
              <w14:schemeClr w14:val="tx1"/>
            </w14:solidFill>
          </w14:textFill>
        </w:rPr>
        <w:t>（采购人）</w:t>
      </w:r>
      <w:r>
        <w:rPr>
          <w:rFonts w:hint="eastAsia" w:ascii="宋体" w:hAnsi="宋体" w:eastAsia="宋体" w:cs="宋体"/>
          <w:color w:val="000000" w:themeColor="text1"/>
          <w:kern w:val="0"/>
          <w:sz w:val="32"/>
          <w:szCs w:val="32"/>
          <w:u w:val="single"/>
          <w14:textFill>
            <w14:solidFill>
              <w14:schemeClr w14:val="tx1"/>
            </w14:solidFill>
          </w14:textFill>
        </w:rPr>
        <w:t>  </w:t>
      </w:r>
      <w:r>
        <w:rPr>
          <w:rFonts w:ascii="仿宋" w:hAnsi="仿宋" w:eastAsia="仿宋"/>
          <w:color w:val="000000" w:themeColor="text1"/>
          <w:kern w:val="0"/>
          <w:sz w:val="32"/>
          <w:szCs w:val="32"/>
          <w14:textFill>
            <w14:solidFill>
              <w14:schemeClr w14:val="tx1"/>
            </w14:solidFill>
          </w14:textFill>
        </w:rPr>
        <w:t>：</w:t>
      </w:r>
    </w:p>
    <w:p w14:paraId="5864BDB7">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单位名称（自然人姓名）：</w:t>
      </w:r>
      <w:r>
        <w:rPr>
          <w:rFonts w:hint="eastAsia" w:ascii="宋体" w:hAnsi="宋体" w:eastAsia="宋体" w:cs="宋体"/>
          <w:color w:val="000000" w:themeColor="text1"/>
          <w:kern w:val="0"/>
          <w:sz w:val="32"/>
          <w:szCs w:val="32"/>
          <w14:textFill>
            <w14:solidFill>
              <w14:schemeClr w14:val="tx1"/>
            </w14:solidFill>
          </w14:textFill>
        </w:rPr>
        <w:t>       </w:t>
      </w:r>
    </w:p>
    <w:p w14:paraId="02BE2251">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统一社会信用代码（身份证号码）：</w:t>
      </w:r>
      <w:r>
        <w:rPr>
          <w:rFonts w:hint="eastAsia" w:ascii="宋体" w:hAnsi="宋体" w:eastAsia="宋体" w:cs="宋体"/>
          <w:color w:val="000000" w:themeColor="text1"/>
          <w:kern w:val="0"/>
          <w:sz w:val="32"/>
          <w:szCs w:val="32"/>
          <w14:textFill>
            <w14:solidFill>
              <w14:schemeClr w14:val="tx1"/>
            </w14:solidFill>
          </w14:textFill>
        </w:rPr>
        <w:t>    </w:t>
      </w:r>
    </w:p>
    <w:p w14:paraId="22AC625A">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法定代表人（负责人）：</w:t>
      </w:r>
      <w:r>
        <w:rPr>
          <w:rFonts w:hint="eastAsia" w:ascii="宋体" w:hAnsi="宋体" w:eastAsia="宋体" w:cs="宋体"/>
          <w:color w:val="000000" w:themeColor="text1"/>
          <w:kern w:val="0"/>
          <w:sz w:val="32"/>
          <w:szCs w:val="32"/>
          <w14:textFill>
            <w14:solidFill>
              <w14:schemeClr w14:val="tx1"/>
            </w14:solidFill>
          </w14:textFill>
        </w:rPr>
        <w:t>        </w:t>
      </w:r>
    </w:p>
    <w:p w14:paraId="5923C267">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联系地址和电话：</w:t>
      </w:r>
      <w:r>
        <w:rPr>
          <w:rFonts w:hint="eastAsia" w:ascii="宋体" w:hAnsi="宋体" w:eastAsia="宋体" w:cs="宋体"/>
          <w:color w:val="000000" w:themeColor="text1"/>
          <w:kern w:val="0"/>
          <w:sz w:val="32"/>
          <w:szCs w:val="32"/>
          <w14:textFill>
            <w14:solidFill>
              <w14:schemeClr w14:val="tx1"/>
            </w14:solidFill>
          </w14:textFill>
        </w:rPr>
        <w:t>   </w:t>
      </w:r>
    </w:p>
    <w:p w14:paraId="7B8DDA0B">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我单位（本人）自愿参加本次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0073A37">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一</w:t>
      </w: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具有独立承担民事责任的能力；</w:t>
      </w:r>
    </w:p>
    <w:p w14:paraId="2059C8CC">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二</w:t>
      </w: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具有良好的商业信誉和健全的财务会计制度；</w:t>
      </w:r>
    </w:p>
    <w:p w14:paraId="4B26286E">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三</w:t>
      </w: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具有履行合同所必需的设备和专业技术能力；</w:t>
      </w:r>
    </w:p>
    <w:p w14:paraId="43373878">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四</w:t>
      </w: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有依法缴纳税收和社会保障资金的良好记录；</w:t>
      </w:r>
    </w:p>
    <w:p w14:paraId="1D275C2B">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五</w:t>
      </w: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参加政府采购活动前三年内，在经营活动中没有重大违法记录；</w:t>
      </w:r>
    </w:p>
    <w:p w14:paraId="4BBCDACE">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六</w:t>
      </w: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未被列入严重失信</w:t>
      </w:r>
      <w:r>
        <w:rPr>
          <w:rFonts w:hint="eastAsia" w:ascii="仿宋" w:hAnsi="仿宋" w:eastAsia="仿宋"/>
          <w:color w:val="000000" w:themeColor="text1"/>
          <w:kern w:val="0"/>
          <w:sz w:val="32"/>
          <w:szCs w:val="32"/>
          <w14:textFill>
            <w14:solidFill>
              <w14:schemeClr w14:val="tx1"/>
            </w14:solidFill>
          </w14:textFill>
        </w:rPr>
        <w:t>主体</w:t>
      </w:r>
      <w:r>
        <w:rPr>
          <w:rFonts w:ascii="仿宋" w:hAnsi="仿宋" w:eastAsia="仿宋"/>
          <w:color w:val="000000" w:themeColor="text1"/>
          <w:kern w:val="0"/>
          <w:sz w:val="32"/>
          <w:szCs w:val="32"/>
          <w14:textFill>
            <w14:solidFill>
              <w14:schemeClr w14:val="tx1"/>
            </w14:solidFill>
          </w14:textFill>
        </w:rPr>
        <w:t>名单、失信被执行人、税收违法</w:t>
      </w:r>
      <w:r>
        <w:rPr>
          <w:rFonts w:hint="eastAsia" w:ascii="仿宋" w:hAnsi="仿宋" w:eastAsia="仿宋"/>
          <w:color w:val="000000" w:themeColor="text1"/>
          <w:kern w:val="0"/>
          <w:sz w:val="32"/>
          <w:szCs w:val="32"/>
          <w14:textFill>
            <w14:solidFill>
              <w14:schemeClr w14:val="tx1"/>
            </w14:solidFill>
          </w14:textFill>
        </w:rPr>
        <w:t>黑</w:t>
      </w:r>
      <w:r>
        <w:rPr>
          <w:rFonts w:ascii="仿宋" w:hAnsi="仿宋" w:eastAsia="仿宋"/>
          <w:color w:val="000000" w:themeColor="text1"/>
          <w:kern w:val="0"/>
          <w:sz w:val="32"/>
          <w:szCs w:val="32"/>
          <w14:textFill>
            <w14:solidFill>
              <w14:schemeClr w14:val="tx1"/>
            </w14:solidFill>
          </w14:textFill>
        </w:rPr>
        <w:t>名单、政府采购严重违法失信行为记录名单</w:t>
      </w: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未曾作出虚假采购承诺；</w:t>
      </w:r>
    </w:p>
    <w:p w14:paraId="00279A50">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（七）未被相关监管部门作出行政处罚且尚在处罚有效期内</w:t>
      </w:r>
      <w:r>
        <w:rPr>
          <w:rFonts w:hint="eastAsia" w:ascii="仿宋" w:hAnsi="仿宋" w:eastAsia="仿宋"/>
          <w:color w:val="000000" w:themeColor="text1"/>
          <w:kern w:val="0"/>
          <w:sz w:val="32"/>
          <w:szCs w:val="32"/>
          <w14:textFill>
            <w14:solidFill>
              <w14:schemeClr w14:val="tx1"/>
            </w14:solidFill>
          </w14:textFill>
        </w:rPr>
        <w:t>；</w:t>
      </w:r>
    </w:p>
    <w:p w14:paraId="54B02AEF">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（八）符合法律、行政法规规定的其他条件。</w:t>
      </w:r>
    </w:p>
    <w:p w14:paraId="2BB306D3">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我单位（本人）保证上述承诺事项的真实性，如有弄虚作假或其他违法违规行为，愿意承担一切法律责任，并承担因此所造成的一切损失。</w:t>
      </w:r>
    </w:p>
    <w:p w14:paraId="266E125E">
      <w:pPr>
        <w:spacing w:line="600" w:lineRule="exact"/>
        <w:ind w:firstLine="630"/>
        <w:rPr>
          <w:rFonts w:ascii="仿宋" w:hAnsi="仿宋" w:eastAsia="仿宋"/>
          <w:color w:val="000000" w:themeColor="text1"/>
          <w:kern w:val="0"/>
          <w:sz w:val="32"/>
          <w:szCs w:val="32"/>
          <w14:textFill>
            <w14:solidFill>
              <w14:schemeClr w14:val="tx1"/>
            </w14:solidFill>
          </w14:textFill>
        </w:rPr>
      </w:pPr>
    </w:p>
    <w:p w14:paraId="2C418F57">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供应商名称（盖章）：</w:t>
      </w:r>
    </w:p>
    <w:p w14:paraId="26BEB76D">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法定代表人、负责人、自然人或授权代表(签字</w:t>
      </w:r>
      <w:r>
        <w:rPr>
          <w:rFonts w:hint="eastAsia" w:ascii="仿宋" w:hAnsi="仿宋" w:eastAsia="仿宋"/>
          <w:color w:val="000000" w:themeColor="text1"/>
          <w:kern w:val="0"/>
          <w:sz w:val="32"/>
          <w:szCs w:val="32"/>
          <w14:textFill>
            <w14:solidFill>
              <w14:schemeClr w14:val="tx1"/>
            </w14:solidFill>
          </w14:textFill>
        </w:rPr>
        <w:t>或盖章</w:t>
      </w:r>
      <w:r>
        <w:rPr>
          <w:rFonts w:ascii="仿宋" w:hAnsi="仿宋" w:eastAsia="仿宋"/>
          <w:color w:val="000000" w:themeColor="text1"/>
          <w:kern w:val="0"/>
          <w:sz w:val="32"/>
          <w:szCs w:val="32"/>
          <w14:textFill>
            <w14:solidFill>
              <w14:schemeClr w14:val="tx1"/>
            </w14:solidFill>
          </w14:textFill>
        </w:rPr>
        <w:t>)：</w:t>
      </w:r>
    </w:p>
    <w:p w14:paraId="32F0BB8C">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日期：</w:t>
      </w:r>
      <w:r>
        <w:rPr>
          <w:rFonts w:hint="eastAsia" w:ascii="仿宋" w:hAnsi="仿宋" w:eastAsia="仿宋"/>
          <w:color w:val="000000" w:themeColor="text1"/>
          <w:kern w:val="0"/>
          <w:sz w:val="32"/>
          <w:szCs w:val="32"/>
          <w14:textFill>
            <w14:solidFill>
              <w14:schemeClr w14:val="tx1"/>
            </w14:solidFill>
          </w14:textFill>
        </w:rPr>
        <w:t xml:space="preserve">   </w:t>
      </w:r>
      <w:r>
        <w:rPr>
          <w:rFonts w:hint="eastAsia" w:ascii="宋体" w:hAnsi="宋体" w:eastAsia="宋体" w:cs="宋体"/>
          <w:color w:val="000000" w:themeColor="text1"/>
          <w:kern w:val="0"/>
          <w:sz w:val="32"/>
          <w:szCs w:val="32"/>
          <w14:textFill>
            <w14:solidFill>
              <w14:schemeClr w14:val="tx1"/>
            </w14:solidFill>
          </w14:textFill>
        </w:rPr>
        <w:t>  </w:t>
      </w:r>
      <w:r>
        <w:rPr>
          <w:rFonts w:ascii="仿宋" w:hAnsi="仿宋" w:eastAsia="仿宋"/>
          <w:color w:val="000000" w:themeColor="text1"/>
          <w:kern w:val="0"/>
          <w:sz w:val="32"/>
          <w:szCs w:val="32"/>
          <w14:textFill>
            <w14:solidFill>
              <w14:schemeClr w14:val="tx1"/>
            </w14:solidFill>
          </w14:textFill>
        </w:rPr>
        <w:t>年</w:t>
      </w:r>
      <w:r>
        <w:rPr>
          <w:rFonts w:hint="eastAsia" w:ascii="宋体" w:hAnsi="宋体" w:eastAsia="宋体" w:cs="宋体"/>
          <w:color w:val="000000" w:themeColor="text1"/>
          <w:kern w:val="0"/>
          <w:sz w:val="32"/>
          <w:szCs w:val="32"/>
          <w14:textFill>
            <w14:solidFill>
              <w14:schemeClr w14:val="tx1"/>
            </w14:solidFill>
          </w14:textFill>
        </w:rPr>
        <w:t>  </w:t>
      </w:r>
      <w:r>
        <w:rPr>
          <w:rFonts w:ascii="仿宋" w:hAnsi="仿宋" w:eastAsia="仿宋"/>
          <w:color w:val="000000" w:themeColor="text1"/>
          <w:kern w:val="0"/>
          <w:sz w:val="32"/>
          <w:szCs w:val="32"/>
          <w14:textFill>
            <w14:solidFill>
              <w14:schemeClr w14:val="tx1"/>
            </w14:solidFill>
          </w14:textFill>
        </w:rPr>
        <w:t xml:space="preserve">   </w:t>
      </w:r>
      <w:r>
        <w:rPr>
          <w:rFonts w:hint="eastAsia" w:ascii="仿宋" w:hAnsi="仿宋" w:eastAsia="仿宋"/>
          <w:color w:val="000000" w:themeColor="text1"/>
          <w:kern w:val="0"/>
          <w:sz w:val="32"/>
          <w:szCs w:val="32"/>
          <w14:textFill>
            <w14:solidFill>
              <w14:schemeClr w14:val="tx1"/>
            </w14:solidFill>
          </w14:textFill>
        </w:rPr>
        <w:t xml:space="preserve"> </w:t>
      </w:r>
      <w:r>
        <w:rPr>
          <w:rFonts w:ascii="仿宋" w:hAnsi="仿宋" w:eastAsia="仿宋"/>
          <w:color w:val="000000" w:themeColor="text1"/>
          <w:kern w:val="0"/>
          <w:sz w:val="32"/>
          <w:szCs w:val="32"/>
          <w14:textFill>
            <w14:solidFill>
              <w14:schemeClr w14:val="tx1"/>
            </w14:solidFill>
          </w14:textFill>
        </w:rPr>
        <w:t xml:space="preserve"> 月</w:t>
      </w:r>
      <w:r>
        <w:rPr>
          <w:rFonts w:hint="eastAsia" w:ascii="宋体" w:hAnsi="宋体" w:eastAsia="宋体" w:cs="宋体"/>
          <w:color w:val="000000" w:themeColor="text1"/>
          <w:kern w:val="0"/>
          <w:sz w:val="32"/>
          <w:szCs w:val="32"/>
          <w14:textFill>
            <w14:solidFill>
              <w14:schemeClr w14:val="tx1"/>
            </w14:solidFill>
          </w14:textFill>
        </w:rPr>
        <w:t> </w:t>
      </w:r>
      <w:r>
        <w:rPr>
          <w:rFonts w:ascii="仿宋" w:hAnsi="仿宋" w:eastAsia="仿宋"/>
          <w:color w:val="000000" w:themeColor="text1"/>
          <w:kern w:val="0"/>
          <w:sz w:val="32"/>
          <w:szCs w:val="32"/>
          <w14:textFill>
            <w14:solidFill>
              <w14:schemeClr w14:val="tx1"/>
            </w14:solidFill>
          </w14:textFill>
        </w:rPr>
        <w:t xml:space="preserve">   </w:t>
      </w:r>
      <w:r>
        <w:rPr>
          <w:rFonts w:hint="eastAsia" w:ascii="仿宋" w:hAnsi="仿宋" w:eastAsia="仿宋"/>
          <w:color w:val="000000" w:themeColor="text1"/>
          <w:kern w:val="0"/>
          <w:sz w:val="32"/>
          <w:szCs w:val="32"/>
          <w14:textFill>
            <w14:solidFill>
              <w14:schemeClr w14:val="tx1"/>
            </w14:solidFill>
          </w14:textFill>
        </w:rPr>
        <w:t xml:space="preserve"> </w:t>
      </w:r>
      <w:r>
        <w:rPr>
          <w:rFonts w:ascii="仿宋" w:hAnsi="仿宋" w:eastAsia="仿宋"/>
          <w:color w:val="000000" w:themeColor="text1"/>
          <w:kern w:val="0"/>
          <w:sz w:val="32"/>
          <w:szCs w:val="32"/>
          <w14:textFill>
            <w14:solidFill>
              <w14:schemeClr w14:val="tx1"/>
            </w14:solidFill>
          </w14:textFill>
        </w:rPr>
        <w:t xml:space="preserve"> </w:t>
      </w:r>
      <w:r>
        <w:rPr>
          <w:rFonts w:hint="eastAsia" w:ascii="宋体" w:hAnsi="宋体" w:eastAsia="宋体" w:cs="宋体"/>
          <w:color w:val="000000" w:themeColor="text1"/>
          <w:kern w:val="0"/>
          <w:sz w:val="32"/>
          <w:szCs w:val="32"/>
          <w14:textFill>
            <w14:solidFill>
              <w14:schemeClr w14:val="tx1"/>
            </w14:solidFill>
          </w14:textFill>
        </w:rPr>
        <w:t> </w:t>
      </w:r>
      <w:r>
        <w:rPr>
          <w:rFonts w:ascii="仿宋" w:hAnsi="仿宋" w:eastAsia="仿宋"/>
          <w:color w:val="000000" w:themeColor="text1"/>
          <w:kern w:val="0"/>
          <w:sz w:val="32"/>
          <w:szCs w:val="32"/>
          <w14:textFill>
            <w14:solidFill>
              <w14:schemeClr w14:val="tx1"/>
            </w14:solidFill>
          </w14:textFill>
        </w:rPr>
        <w:t>日</w:t>
      </w:r>
    </w:p>
    <w:p w14:paraId="6DA4D57E">
      <w:pPr>
        <w:spacing w:line="600" w:lineRule="exact"/>
        <w:ind w:firstLine="630"/>
        <w:rPr>
          <w:rFonts w:ascii="仿宋" w:hAnsi="仿宋" w:eastAsia="仿宋"/>
          <w:color w:val="000000" w:themeColor="text1"/>
          <w:kern w:val="0"/>
          <w:sz w:val="32"/>
          <w:szCs w:val="32"/>
          <w14:textFill>
            <w14:solidFill>
              <w14:schemeClr w14:val="tx1"/>
            </w14:solidFill>
          </w14:textFill>
        </w:rPr>
      </w:pPr>
    </w:p>
    <w:p w14:paraId="3E15EA06">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注：1</w:t>
      </w: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供应商须在响应文件中按此模板提供承诺函，未提供视为未实质性响应采购文件要求，按无效投标处理。</w:t>
      </w:r>
    </w:p>
    <w:p w14:paraId="45DE6E8A">
      <w:pPr>
        <w:spacing w:line="600" w:lineRule="exact"/>
        <w:ind w:firstLine="630"/>
        <w:rPr>
          <w:rFonts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2</w:t>
      </w:r>
      <w:r>
        <w:rPr>
          <w:rFonts w:hint="eastAsia" w:ascii="仿宋" w:hAnsi="仿宋" w:eastAsia="仿宋"/>
          <w:color w:val="000000" w:themeColor="text1"/>
          <w:kern w:val="0"/>
          <w:sz w:val="32"/>
          <w:szCs w:val="32"/>
          <w14:textFill>
            <w14:solidFill>
              <w14:schemeClr w14:val="tx1"/>
            </w14:solidFill>
          </w14:textFill>
        </w:rPr>
        <w:t>、</w:t>
      </w:r>
      <w:r>
        <w:rPr>
          <w:rFonts w:ascii="仿宋" w:hAnsi="仿宋" w:eastAsia="仿宋"/>
          <w:color w:val="000000" w:themeColor="text1"/>
          <w:kern w:val="0"/>
          <w:sz w:val="32"/>
          <w:szCs w:val="32"/>
          <w14:textFill>
            <w14:solidFill>
              <w14:schemeClr w14:val="tx1"/>
            </w14:solidFill>
          </w14:textFill>
        </w:rPr>
        <w:t>供应商的法定代表人或者授权代表的签字</w:t>
      </w:r>
      <w:r>
        <w:rPr>
          <w:rFonts w:hint="eastAsia" w:ascii="仿宋" w:hAnsi="仿宋" w:eastAsia="仿宋"/>
          <w:color w:val="000000" w:themeColor="text1"/>
          <w:kern w:val="0"/>
          <w:sz w:val="32"/>
          <w:szCs w:val="32"/>
          <w14:textFill>
            <w14:solidFill>
              <w14:schemeClr w14:val="tx1"/>
            </w14:solidFill>
          </w14:textFill>
        </w:rPr>
        <w:t>或盖章</w:t>
      </w:r>
      <w:r>
        <w:rPr>
          <w:rFonts w:ascii="仿宋" w:hAnsi="仿宋" w:eastAsia="仿宋"/>
          <w:color w:val="000000" w:themeColor="text1"/>
          <w:kern w:val="0"/>
          <w:sz w:val="32"/>
          <w:szCs w:val="32"/>
          <w14:textFill>
            <w14:solidFill>
              <w14:schemeClr w14:val="tx1"/>
            </w14:solidFill>
          </w14:textFill>
        </w:rPr>
        <w:t>应真实、有效，如由授权代表签字的，应提供“法定代表人授权书”。</w:t>
      </w:r>
    </w:p>
    <w:p w14:paraId="16F0E7AF">
      <w:pPr>
        <w:spacing w:line="600" w:lineRule="exact"/>
        <w:ind w:firstLine="630"/>
        <w:rPr>
          <w:rFonts w:hAnsi="仿宋_GB2312" w:eastAsia="仿宋_GB2312"/>
          <w:color w:val="000000" w:themeColor="text1"/>
          <w:kern w:val="0"/>
          <w:sz w:val="32"/>
          <w:szCs w:val="32"/>
          <w14:textFill>
            <w14:solidFill>
              <w14:schemeClr w14:val="tx1"/>
            </w14:solidFill>
          </w14:textFill>
        </w:rPr>
      </w:pPr>
    </w:p>
    <w:p w14:paraId="1BF9182D">
      <w:pPr>
        <w:pStyle w:val="34"/>
        <w:rPr>
          <w:color w:val="000000" w:themeColor="text1"/>
          <w14:textFill>
            <w14:solidFill>
              <w14:schemeClr w14:val="tx1"/>
            </w14:solidFill>
          </w14:textFill>
        </w:rPr>
      </w:pPr>
    </w:p>
    <w:p w14:paraId="2800684B">
      <w:pPr>
        <w:pStyle w:val="34"/>
        <w:rPr>
          <w:color w:val="000000" w:themeColor="text1"/>
          <w14:textFill>
            <w14:solidFill>
              <w14:schemeClr w14:val="tx1"/>
            </w14:solidFill>
          </w14:textFill>
        </w:rPr>
      </w:pPr>
    </w:p>
    <w:p w14:paraId="26245358">
      <w:pPr>
        <w:pStyle w:val="34"/>
        <w:rPr>
          <w:color w:val="000000" w:themeColor="text1"/>
          <w14:textFill>
            <w14:solidFill>
              <w14:schemeClr w14:val="tx1"/>
            </w14:solidFill>
          </w14:textFill>
        </w:rPr>
      </w:pPr>
    </w:p>
    <w:p w14:paraId="5020B318">
      <w:pPr>
        <w:pStyle w:val="34"/>
        <w:rPr>
          <w:color w:val="000000" w:themeColor="text1"/>
          <w14:textFill>
            <w14:solidFill>
              <w14:schemeClr w14:val="tx1"/>
            </w14:solidFill>
          </w14:textFill>
        </w:rPr>
      </w:pPr>
    </w:p>
    <w:p w14:paraId="30B648CC">
      <w:pPr>
        <w:pStyle w:val="34"/>
        <w:rPr>
          <w:color w:val="000000" w:themeColor="text1"/>
          <w14:textFill>
            <w14:solidFill>
              <w14:schemeClr w14:val="tx1"/>
            </w14:solidFill>
          </w14:textFill>
        </w:rPr>
      </w:pPr>
    </w:p>
    <w:p w14:paraId="20D86B8A">
      <w:pPr>
        <w:pStyle w:val="34"/>
        <w:rPr>
          <w:color w:val="000000" w:themeColor="text1"/>
          <w14:textFill>
            <w14:solidFill>
              <w14:schemeClr w14:val="tx1"/>
            </w14:solidFill>
          </w14:textFill>
        </w:rPr>
      </w:pPr>
    </w:p>
    <w:p w14:paraId="52C6B17B">
      <w:pPr>
        <w:pStyle w:val="34"/>
        <w:rPr>
          <w:color w:val="000000" w:themeColor="text1"/>
          <w14:textFill>
            <w14:solidFill>
              <w14:schemeClr w14:val="tx1"/>
            </w14:solidFill>
          </w14:textFill>
        </w:rPr>
      </w:pPr>
    </w:p>
    <w:p w14:paraId="1B49EE64">
      <w:pPr>
        <w:pStyle w:val="34"/>
        <w:rPr>
          <w:color w:val="000000" w:themeColor="text1"/>
          <w14:textFill>
            <w14:solidFill>
              <w14:schemeClr w14:val="tx1"/>
            </w14:solidFill>
          </w14:textFill>
        </w:rPr>
      </w:pPr>
    </w:p>
    <w:p w14:paraId="323B7582">
      <w:pPr>
        <w:pStyle w:val="34"/>
        <w:rPr>
          <w:color w:val="000000" w:themeColor="text1"/>
          <w14:textFill>
            <w14:solidFill>
              <w14:schemeClr w14:val="tx1"/>
            </w14:solidFill>
          </w14:textFill>
        </w:rPr>
      </w:pPr>
    </w:p>
    <w:p w14:paraId="024D6196">
      <w:pPr>
        <w:pStyle w:val="34"/>
        <w:rPr>
          <w:color w:val="000000" w:themeColor="text1"/>
          <w14:textFill>
            <w14:solidFill>
              <w14:schemeClr w14:val="tx1"/>
            </w14:solidFill>
          </w14:textFill>
        </w:rPr>
      </w:pPr>
    </w:p>
    <w:p w14:paraId="04E4B3F5">
      <w:pPr>
        <w:pStyle w:val="34"/>
        <w:rPr>
          <w:color w:val="000000" w:themeColor="text1"/>
          <w14:textFill>
            <w14:solidFill>
              <w14:schemeClr w14:val="tx1"/>
            </w14:solidFill>
          </w14:textFill>
        </w:rPr>
      </w:pPr>
    </w:p>
    <w:p w14:paraId="07A60DAE">
      <w:pPr>
        <w:pStyle w:val="34"/>
        <w:rPr>
          <w:color w:val="000000" w:themeColor="text1"/>
          <w14:textFill>
            <w14:solidFill>
              <w14:schemeClr w14:val="tx1"/>
            </w14:solidFill>
          </w14:textFill>
        </w:rPr>
      </w:pPr>
    </w:p>
    <w:p w14:paraId="756733D9">
      <w:pPr>
        <w:pStyle w:val="34"/>
        <w:rPr>
          <w:color w:val="000000" w:themeColor="text1"/>
          <w14:textFill>
            <w14:solidFill>
              <w14:schemeClr w14:val="tx1"/>
            </w14:solidFill>
          </w14:textFill>
        </w:rPr>
      </w:pPr>
    </w:p>
    <w:bookmarkEnd w:id="102"/>
    <w:bookmarkEnd w:id="103"/>
    <w:p w14:paraId="3842AE12">
      <w:pPr>
        <w:rPr>
          <w:color w:val="000000" w:themeColor="text1"/>
          <w14:textFill>
            <w14:solidFill>
              <w14:schemeClr w14:val="tx1"/>
            </w14:solidFill>
          </w14:textFill>
        </w:rPr>
      </w:pPr>
    </w:p>
    <w:p w14:paraId="21F676EF">
      <w:pPr>
        <w:pStyle w:val="4"/>
        <w:spacing w:line="560" w:lineRule="exact"/>
        <w:rPr>
          <w:rFonts w:ascii="仿宋" w:hAnsi="仿宋" w:eastAsia="仿宋" w:cs="仿宋"/>
          <w:b/>
          <w:bCs/>
          <w:color w:val="000000" w:themeColor="text1"/>
          <w:sz w:val="28"/>
          <w:szCs w:val="28"/>
          <w14:textFill>
            <w14:solidFill>
              <w14:schemeClr w14:val="tx1"/>
            </w14:solidFill>
          </w14:textFill>
        </w:rPr>
      </w:pPr>
    </w:p>
    <w:p w14:paraId="1A026156">
      <w:pPr>
        <w:pStyle w:val="4"/>
        <w:spacing w:line="560" w:lineRule="exact"/>
        <w:rPr>
          <w:rFonts w:ascii="仿宋" w:hAnsi="仿宋" w:eastAsia="仿宋" w:cs="仿宋"/>
          <w:b/>
          <w:color w:val="000000" w:themeColor="text1"/>
          <w:sz w:val="28"/>
          <w:szCs w:val="28"/>
          <w:lang w:val="en-US"/>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附件</w:t>
      </w:r>
      <w:r>
        <w:rPr>
          <w:rFonts w:hint="eastAsia" w:ascii="仿宋" w:hAnsi="仿宋" w:eastAsia="仿宋" w:cs="仿宋"/>
          <w:b/>
          <w:bCs/>
          <w:color w:val="000000" w:themeColor="text1"/>
          <w:sz w:val="28"/>
          <w:szCs w:val="28"/>
          <w:lang w:val="en-US"/>
          <w14:textFill>
            <w14:solidFill>
              <w14:schemeClr w14:val="tx1"/>
            </w14:solidFill>
          </w14:textFill>
        </w:rPr>
        <w:t>6：</w:t>
      </w:r>
      <w:r>
        <w:rPr>
          <w:rFonts w:hint="eastAsia" w:ascii="仿宋" w:hAnsi="仿宋" w:eastAsia="仿宋" w:cs="仿宋"/>
          <w:b/>
          <w:color w:val="000000" w:themeColor="text1"/>
          <w:sz w:val="28"/>
          <w:szCs w:val="28"/>
          <w:lang w:val="en-US"/>
          <w14:textFill>
            <w14:solidFill>
              <w14:schemeClr w14:val="tx1"/>
            </w14:solidFill>
          </w14:textFill>
        </w:rPr>
        <w:t>投标</w:t>
      </w:r>
      <w:r>
        <w:rPr>
          <w:rFonts w:hint="eastAsia" w:ascii="仿宋" w:hAnsi="仿宋" w:eastAsia="仿宋" w:cs="仿宋"/>
          <w:b/>
          <w:color w:val="000000" w:themeColor="text1"/>
          <w:sz w:val="28"/>
          <w:szCs w:val="28"/>
          <w14:textFill>
            <w14:solidFill>
              <w14:schemeClr w14:val="tx1"/>
            </w14:solidFill>
          </w14:textFill>
        </w:rPr>
        <w:t>报价明细表</w:t>
      </w:r>
    </w:p>
    <w:p w14:paraId="4B729DE5">
      <w:pPr>
        <w:wordWrap w:val="0"/>
        <w:snapToGrid w:val="0"/>
        <w:spacing w:before="120" w:beforeLines="50" w:after="120" w:afterLines="50" w:line="560" w:lineRule="exact"/>
        <w:jc w:val="center"/>
        <w:outlineLvl w:val="1"/>
        <w:rPr>
          <w:rFonts w:ascii="仿宋" w:hAnsi="仿宋" w:eastAsia="仿宋" w:cs="仿宋"/>
          <w:sz w:val="28"/>
          <w:szCs w:val="28"/>
        </w:rPr>
      </w:pPr>
      <w:bookmarkStart w:id="105" w:name="_Toc23462"/>
      <w:bookmarkStart w:id="106" w:name="_Toc12625"/>
      <w:bookmarkStart w:id="107" w:name="_Toc24127"/>
      <w:r>
        <w:rPr>
          <w:rFonts w:hint="eastAsia" w:ascii="仿宋" w:hAnsi="仿宋" w:eastAsia="仿宋" w:cs="仿宋"/>
          <w:b/>
          <w:bCs/>
          <w:sz w:val="28"/>
          <w:szCs w:val="28"/>
        </w:rPr>
        <w:t>投标报价明细表</w:t>
      </w:r>
      <w:bookmarkEnd w:id="105"/>
      <w:bookmarkEnd w:id="106"/>
      <w:bookmarkEnd w:id="107"/>
    </w:p>
    <w:p w14:paraId="261C62A1">
      <w:pPr>
        <w:spacing w:line="560" w:lineRule="exact"/>
        <w:ind w:firstLine="843" w:firstLineChars="300"/>
        <w:rPr>
          <w:rFonts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sz w:val="28"/>
          <w:szCs w:val="28"/>
          <w:lang w:bidi="ar"/>
        </w:rPr>
        <w:t>报价单位：人民币，元</w:t>
      </w:r>
    </w:p>
    <w:tbl>
      <w:tblPr>
        <w:tblStyle w:val="44"/>
        <w:tblW w:w="10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3"/>
        <w:gridCol w:w="1673"/>
        <w:gridCol w:w="1460"/>
        <w:gridCol w:w="2226"/>
        <w:gridCol w:w="1275"/>
        <w:gridCol w:w="1026"/>
        <w:gridCol w:w="1185"/>
      </w:tblGrid>
      <w:tr w14:paraId="24D8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tcPr>
          <w:p w14:paraId="0883C213">
            <w:pPr>
              <w:spacing w:line="560" w:lineRule="exact"/>
              <w:jc w:val="center"/>
              <w:rPr>
                <w:rFonts w:ascii="仿宋" w:hAnsi="仿宋" w:eastAsia="仿宋" w:cs="仿宋"/>
                <w:bCs/>
                <w:sz w:val="24"/>
              </w:rPr>
            </w:pPr>
            <w:r>
              <w:rPr>
                <w:rFonts w:hint="eastAsia" w:ascii="仿宋" w:hAnsi="仿宋" w:eastAsia="仿宋" w:cs="仿宋"/>
                <w:bCs/>
                <w:sz w:val="24"/>
              </w:rPr>
              <w:t>序号</w:t>
            </w:r>
          </w:p>
        </w:tc>
        <w:tc>
          <w:tcPr>
            <w:tcW w:w="1163" w:type="dxa"/>
            <w:tcBorders>
              <w:top w:val="single" w:color="auto" w:sz="4" w:space="0"/>
              <w:left w:val="single" w:color="auto" w:sz="4" w:space="0"/>
              <w:bottom w:val="single" w:color="auto" w:sz="4" w:space="0"/>
              <w:right w:val="single" w:color="auto" w:sz="4" w:space="0"/>
            </w:tcBorders>
            <w:vAlign w:val="center"/>
          </w:tcPr>
          <w:p w14:paraId="5C3655EC">
            <w:pPr>
              <w:spacing w:line="560" w:lineRule="exact"/>
              <w:jc w:val="center"/>
              <w:rPr>
                <w:rFonts w:ascii="仿宋" w:hAnsi="仿宋" w:eastAsia="仿宋" w:cs="仿宋"/>
                <w:bCs/>
                <w:sz w:val="24"/>
              </w:rPr>
            </w:pPr>
            <w:r>
              <w:rPr>
                <w:rFonts w:hint="eastAsia" w:ascii="仿宋" w:hAnsi="仿宋" w:eastAsia="仿宋" w:cs="仿宋"/>
                <w:bCs/>
                <w:sz w:val="24"/>
              </w:rPr>
              <w:t>名称</w:t>
            </w:r>
          </w:p>
        </w:tc>
        <w:tc>
          <w:tcPr>
            <w:tcW w:w="1673" w:type="dxa"/>
            <w:tcBorders>
              <w:top w:val="single" w:color="auto" w:sz="4" w:space="0"/>
              <w:left w:val="single" w:color="auto" w:sz="4" w:space="0"/>
              <w:bottom w:val="single" w:color="auto" w:sz="4" w:space="0"/>
              <w:right w:val="single" w:color="auto" w:sz="4" w:space="0"/>
            </w:tcBorders>
            <w:vAlign w:val="center"/>
          </w:tcPr>
          <w:p w14:paraId="33BAEAF3">
            <w:pPr>
              <w:spacing w:line="560" w:lineRule="exact"/>
              <w:jc w:val="center"/>
              <w:rPr>
                <w:rFonts w:ascii="仿宋" w:hAnsi="仿宋" w:eastAsia="仿宋" w:cs="仿宋"/>
                <w:bCs/>
                <w:sz w:val="24"/>
              </w:rPr>
            </w:pPr>
            <w:r>
              <w:rPr>
                <w:rStyle w:val="70"/>
                <w:rFonts w:hint="eastAsia" w:ascii="仿宋" w:hAnsi="仿宋" w:eastAsia="仿宋" w:cs="仿宋"/>
                <w:sz w:val="24"/>
              </w:rPr>
              <w:t>品牌</w:t>
            </w:r>
          </w:p>
        </w:tc>
        <w:tc>
          <w:tcPr>
            <w:tcW w:w="1460" w:type="dxa"/>
            <w:tcBorders>
              <w:top w:val="single" w:color="auto" w:sz="4" w:space="0"/>
              <w:left w:val="single" w:color="auto" w:sz="4" w:space="0"/>
              <w:bottom w:val="single" w:color="auto" w:sz="4" w:space="0"/>
              <w:right w:val="single" w:color="auto" w:sz="4" w:space="0"/>
            </w:tcBorders>
          </w:tcPr>
          <w:p w14:paraId="3EA758FA">
            <w:pPr>
              <w:spacing w:line="560" w:lineRule="exact"/>
              <w:jc w:val="center"/>
              <w:rPr>
                <w:rStyle w:val="70"/>
                <w:rFonts w:ascii="仿宋" w:hAnsi="仿宋" w:eastAsia="仿宋" w:cs="仿宋"/>
                <w:sz w:val="24"/>
              </w:rPr>
            </w:pPr>
            <w:r>
              <w:rPr>
                <w:rStyle w:val="70"/>
                <w:rFonts w:hint="eastAsia" w:ascii="仿宋" w:hAnsi="仿宋" w:eastAsia="仿宋" w:cs="仿宋"/>
                <w:sz w:val="24"/>
              </w:rPr>
              <w:t>规格型号</w:t>
            </w:r>
          </w:p>
        </w:tc>
        <w:tc>
          <w:tcPr>
            <w:tcW w:w="2226" w:type="dxa"/>
            <w:tcBorders>
              <w:top w:val="single" w:color="auto" w:sz="4" w:space="0"/>
              <w:left w:val="single" w:color="auto" w:sz="4" w:space="0"/>
              <w:bottom w:val="single" w:color="auto" w:sz="4" w:space="0"/>
              <w:right w:val="single" w:color="auto" w:sz="4" w:space="0"/>
            </w:tcBorders>
            <w:vAlign w:val="center"/>
          </w:tcPr>
          <w:p w14:paraId="28F02A0D">
            <w:pPr>
              <w:spacing w:line="560" w:lineRule="exact"/>
              <w:jc w:val="center"/>
              <w:rPr>
                <w:rStyle w:val="70"/>
                <w:rFonts w:ascii="仿宋" w:hAnsi="仿宋" w:eastAsia="仿宋" w:cs="仿宋"/>
                <w:sz w:val="24"/>
              </w:rPr>
            </w:pPr>
            <w:r>
              <w:rPr>
                <w:rStyle w:val="70"/>
                <w:rFonts w:hint="eastAsia" w:ascii="仿宋" w:hAnsi="仿宋" w:eastAsia="仿宋" w:cs="仿宋"/>
                <w:sz w:val="24"/>
              </w:rPr>
              <w:t>厂家</w:t>
            </w:r>
          </w:p>
        </w:tc>
        <w:tc>
          <w:tcPr>
            <w:tcW w:w="1275" w:type="dxa"/>
            <w:tcBorders>
              <w:top w:val="single" w:color="auto" w:sz="4" w:space="0"/>
              <w:left w:val="single" w:color="auto" w:sz="4" w:space="0"/>
              <w:bottom w:val="single" w:color="auto" w:sz="4" w:space="0"/>
              <w:right w:val="single" w:color="auto" w:sz="4" w:space="0"/>
            </w:tcBorders>
            <w:vAlign w:val="center"/>
          </w:tcPr>
          <w:p w14:paraId="371583F0">
            <w:pPr>
              <w:spacing w:line="560" w:lineRule="exact"/>
              <w:jc w:val="center"/>
              <w:rPr>
                <w:rFonts w:ascii="仿宋" w:hAnsi="仿宋" w:eastAsia="仿宋" w:cs="仿宋"/>
                <w:bCs/>
                <w:sz w:val="24"/>
              </w:rPr>
            </w:pPr>
            <w:r>
              <w:rPr>
                <w:rFonts w:hint="eastAsia" w:ascii="仿宋" w:hAnsi="仿宋" w:eastAsia="仿宋" w:cs="仿宋"/>
                <w:bCs/>
                <w:sz w:val="24"/>
              </w:rPr>
              <w:t>数量</w:t>
            </w:r>
          </w:p>
        </w:tc>
        <w:tc>
          <w:tcPr>
            <w:tcW w:w="1026" w:type="dxa"/>
            <w:tcBorders>
              <w:top w:val="single" w:color="auto" w:sz="4" w:space="0"/>
              <w:left w:val="single" w:color="auto" w:sz="4" w:space="0"/>
              <w:bottom w:val="single" w:color="auto" w:sz="4" w:space="0"/>
              <w:right w:val="single" w:color="auto" w:sz="4" w:space="0"/>
            </w:tcBorders>
            <w:vAlign w:val="center"/>
          </w:tcPr>
          <w:p w14:paraId="1AB8AF0C">
            <w:pPr>
              <w:spacing w:line="560" w:lineRule="exact"/>
              <w:jc w:val="center"/>
              <w:rPr>
                <w:rFonts w:ascii="仿宋" w:hAnsi="仿宋" w:eastAsia="仿宋" w:cs="仿宋"/>
                <w:bCs/>
                <w:sz w:val="24"/>
              </w:rPr>
            </w:pPr>
            <w:r>
              <w:rPr>
                <w:rFonts w:hint="eastAsia" w:ascii="仿宋" w:hAnsi="仿宋" w:eastAsia="仿宋" w:cs="仿宋"/>
                <w:bCs/>
                <w:sz w:val="24"/>
              </w:rPr>
              <w:t>单价</w:t>
            </w:r>
          </w:p>
        </w:tc>
        <w:tc>
          <w:tcPr>
            <w:tcW w:w="1185" w:type="dxa"/>
            <w:tcBorders>
              <w:top w:val="single" w:color="auto" w:sz="4" w:space="0"/>
              <w:left w:val="single" w:color="auto" w:sz="4" w:space="0"/>
              <w:bottom w:val="single" w:color="auto" w:sz="4" w:space="0"/>
              <w:right w:val="single" w:color="auto" w:sz="4" w:space="0"/>
            </w:tcBorders>
            <w:vAlign w:val="center"/>
          </w:tcPr>
          <w:p w14:paraId="4E3345C0">
            <w:pPr>
              <w:spacing w:line="560" w:lineRule="exact"/>
              <w:jc w:val="center"/>
              <w:rPr>
                <w:rFonts w:ascii="仿宋" w:hAnsi="仿宋" w:eastAsia="仿宋" w:cs="仿宋"/>
                <w:bCs/>
                <w:sz w:val="24"/>
              </w:rPr>
            </w:pPr>
            <w:r>
              <w:rPr>
                <w:rFonts w:hint="eastAsia" w:ascii="仿宋" w:hAnsi="仿宋" w:eastAsia="仿宋" w:cs="仿宋"/>
                <w:bCs/>
                <w:sz w:val="24"/>
              </w:rPr>
              <w:t>合价</w:t>
            </w:r>
          </w:p>
        </w:tc>
      </w:tr>
      <w:tr w14:paraId="12D6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tcPr>
          <w:p w14:paraId="66333C29">
            <w:pPr>
              <w:spacing w:line="560" w:lineRule="exact"/>
              <w:jc w:val="center"/>
              <w:rPr>
                <w:rFonts w:ascii="仿宋" w:hAnsi="仿宋" w:eastAsia="仿宋" w:cs="仿宋"/>
                <w:bCs/>
                <w:sz w:val="24"/>
              </w:rPr>
            </w:pPr>
            <w:r>
              <w:rPr>
                <w:rFonts w:hint="eastAsia" w:ascii="仿宋" w:hAnsi="仿宋" w:eastAsia="仿宋" w:cs="仿宋"/>
                <w:bCs/>
                <w:sz w:val="24"/>
              </w:rPr>
              <w:t>1</w:t>
            </w:r>
          </w:p>
        </w:tc>
        <w:tc>
          <w:tcPr>
            <w:tcW w:w="1163" w:type="dxa"/>
            <w:tcBorders>
              <w:top w:val="single" w:color="auto" w:sz="4" w:space="0"/>
              <w:left w:val="single" w:color="auto" w:sz="4" w:space="0"/>
              <w:bottom w:val="single" w:color="auto" w:sz="4" w:space="0"/>
              <w:right w:val="single" w:color="auto" w:sz="4" w:space="0"/>
            </w:tcBorders>
          </w:tcPr>
          <w:p w14:paraId="0EE05817">
            <w:pPr>
              <w:spacing w:line="560" w:lineRule="exact"/>
              <w:rPr>
                <w:rFonts w:ascii="仿宋" w:hAnsi="仿宋" w:eastAsia="仿宋" w:cs="仿宋"/>
                <w:bCs/>
                <w:sz w:val="24"/>
              </w:rPr>
            </w:pPr>
          </w:p>
        </w:tc>
        <w:tc>
          <w:tcPr>
            <w:tcW w:w="1673" w:type="dxa"/>
            <w:tcBorders>
              <w:top w:val="single" w:color="auto" w:sz="4" w:space="0"/>
              <w:left w:val="single" w:color="auto" w:sz="4" w:space="0"/>
              <w:bottom w:val="single" w:color="auto" w:sz="4" w:space="0"/>
              <w:right w:val="single" w:color="auto" w:sz="4" w:space="0"/>
            </w:tcBorders>
          </w:tcPr>
          <w:p w14:paraId="6C01086A">
            <w:pPr>
              <w:spacing w:line="560" w:lineRule="exact"/>
              <w:rPr>
                <w:rFonts w:ascii="仿宋" w:hAnsi="仿宋" w:eastAsia="仿宋" w:cs="仿宋"/>
                <w:bCs/>
                <w:sz w:val="24"/>
              </w:rPr>
            </w:pPr>
          </w:p>
        </w:tc>
        <w:tc>
          <w:tcPr>
            <w:tcW w:w="1460" w:type="dxa"/>
            <w:tcBorders>
              <w:top w:val="single" w:color="auto" w:sz="4" w:space="0"/>
              <w:left w:val="single" w:color="auto" w:sz="4" w:space="0"/>
              <w:bottom w:val="single" w:color="auto" w:sz="4" w:space="0"/>
              <w:right w:val="single" w:color="auto" w:sz="4" w:space="0"/>
            </w:tcBorders>
          </w:tcPr>
          <w:p w14:paraId="40F32BE8">
            <w:pPr>
              <w:spacing w:line="560" w:lineRule="exact"/>
              <w:rPr>
                <w:rFonts w:ascii="仿宋" w:hAnsi="仿宋" w:eastAsia="仿宋" w:cs="仿宋"/>
                <w:bCs/>
                <w:sz w:val="24"/>
              </w:rPr>
            </w:pPr>
          </w:p>
        </w:tc>
        <w:tc>
          <w:tcPr>
            <w:tcW w:w="2226" w:type="dxa"/>
            <w:tcBorders>
              <w:top w:val="single" w:color="auto" w:sz="4" w:space="0"/>
              <w:left w:val="single" w:color="auto" w:sz="4" w:space="0"/>
              <w:bottom w:val="single" w:color="auto" w:sz="4" w:space="0"/>
              <w:right w:val="single" w:color="auto" w:sz="4" w:space="0"/>
            </w:tcBorders>
          </w:tcPr>
          <w:p w14:paraId="049C1D92">
            <w:pPr>
              <w:spacing w:line="560" w:lineRule="exact"/>
              <w:rPr>
                <w:rFonts w:ascii="仿宋" w:hAnsi="仿宋" w:eastAsia="仿宋" w:cs="仿宋"/>
                <w:bCs/>
                <w:sz w:val="24"/>
              </w:rPr>
            </w:pPr>
          </w:p>
        </w:tc>
        <w:tc>
          <w:tcPr>
            <w:tcW w:w="1275" w:type="dxa"/>
            <w:tcBorders>
              <w:top w:val="single" w:color="auto" w:sz="4" w:space="0"/>
              <w:left w:val="single" w:color="auto" w:sz="4" w:space="0"/>
              <w:bottom w:val="single" w:color="auto" w:sz="4" w:space="0"/>
              <w:right w:val="single" w:color="auto" w:sz="4" w:space="0"/>
            </w:tcBorders>
          </w:tcPr>
          <w:p w14:paraId="3CCA7001">
            <w:pPr>
              <w:spacing w:line="560" w:lineRule="exact"/>
              <w:rPr>
                <w:rFonts w:ascii="仿宋" w:hAnsi="仿宋" w:eastAsia="仿宋" w:cs="仿宋"/>
                <w:bCs/>
                <w:sz w:val="24"/>
              </w:rPr>
            </w:pPr>
          </w:p>
        </w:tc>
        <w:tc>
          <w:tcPr>
            <w:tcW w:w="1026" w:type="dxa"/>
            <w:tcBorders>
              <w:top w:val="single" w:color="auto" w:sz="4" w:space="0"/>
              <w:left w:val="single" w:color="auto" w:sz="4" w:space="0"/>
              <w:bottom w:val="single" w:color="auto" w:sz="4" w:space="0"/>
              <w:right w:val="single" w:color="auto" w:sz="4" w:space="0"/>
            </w:tcBorders>
          </w:tcPr>
          <w:p w14:paraId="4BA79883">
            <w:pPr>
              <w:spacing w:line="560" w:lineRule="exact"/>
              <w:rPr>
                <w:rFonts w:ascii="仿宋" w:hAnsi="仿宋" w:eastAsia="仿宋" w:cs="仿宋"/>
                <w:bCs/>
                <w:sz w:val="24"/>
              </w:rPr>
            </w:pPr>
          </w:p>
        </w:tc>
        <w:tc>
          <w:tcPr>
            <w:tcW w:w="1185" w:type="dxa"/>
            <w:tcBorders>
              <w:top w:val="single" w:color="auto" w:sz="4" w:space="0"/>
              <w:left w:val="single" w:color="auto" w:sz="4" w:space="0"/>
              <w:bottom w:val="single" w:color="auto" w:sz="4" w:space="0"/>
              <w:right w:val="single" w:color="auto" w:sz="4" w:space="0"/>
            </w:tcBorders>
          </w:tcPr>
          <w:p w14:paraId="51CAD3AF">
            <w:pPr>
              <w:spacing w:line="560" w:lineRule="exact"/>
              <w:rPr>
                <w:rFonts w:ascii="仿宋" w:hAnsi="仿宋" w:eastAsia="仿宋" w:cs="仿宋"/>
                <w:bCs/>
                <w:sz w:val="24"/>
              </w:rPr>
            </w:pPr>
          </w:p>
        </w:tc>
      </w:tr>
      <w:tr w14:paraId="18AE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tcPr>
          <w:p w14:paraId="72369D46">
            <w:pPr>
              <w:spacing w:line="560" w:lineRule="exact"/>
              <w:jc w:val="center"/>
              <w:rPr>
                <w:rFonts w:ascii="宋体" w:hAnsi="宋体" w:cs="宋体"/>
                <w:bCs/>
                <w:szCs w:val="21"/>
              </w:rPr>
            </w:pPr>
            <w:r>
              <w:rPr>
                <w:rFonts w:hint="eastAsia" w:ascii="宋体" w:hAnsi="宋体" w:cs="宋体"/>
                <w:bCs/>
                <w:szCs w:val="21"/>
              </w:rPr>
              <w:t>2</w:t>
            </w:r>
          </w:p>
        </w:tc>
        <w:tc>
          <w:tcPr>
            <w:tcW w:w="1163" w:type="dxa"/>
            <w:tcBorders>
              <w:top w:val="single" w:color="auto" w:sz="4" w:space="0"/>
              <w:left w:val="single" w:color="auto" w:sz="4" w:space="0"/>
              <w:bottom w:val="single" w:color="auto" w:sz="4" w:space="0"/>
              <w:right w:val="single" w:color="auto" w:sz="4" w:space="0"/>
            </w:tcBorders>
          </w:tcPr>
          <w:p w14:paraId="33646FF2">
            <w:pPr>
              <w:spacing w:line="560" w:lineRule="exact"/>
              <w:rPr>
                <w:rFonts w:ascii="宋体" w:hAnsi="宋体" w:cs="宋体"/>
                <w:bCs/>
                <w:szCs w:val="21"/>
              </w:rPr>
            </w:pPr>
          </w:p>
        </w:tc>
        <w:tc>
          <w:tcPr>
            <w:tcW w:w="1673" w:type="dxa"/>
            <w:tcBorders>
              <w:top w:val="single" w:color="auto" w:sz="4" w:space="0"/>
              <w:left w:val="single" w:color="auto" w:sz="4" w:space="0"/>
              <w:bottom w:val="single" w:color="auto" w:sz="4" w:space="0"/>
              <w:right w:val="single" w:color="auto" w:sz="4" w:space="0"/>
            </w:tcBorders>
          </w:tcPr>
          <w:p w14:paraId="41637DE8">
            <w:pPr>
              <w:spacing w:line="560" w:lineRule="exact"/>
              <w:rPr>
                <w:rFonts w:ascii="宋体" w:hAnsi="宋体" w:cs="宋体"/>
                <w:bCs/>
                <w:szCs w:val="21"/>
              </w:rPr>
            </w:pPr>
          </w:p>
        </w:tc>
        <w:tc>
          <w:tcPr>
            <w:tcW w:w="1460" w:type="dxa"/>
            <w:tcBorders>
              <w:top w:val="single" w:color="auto" w:sz="4" w:space="0"/>
              <w:left w:val="single" w:color="auto" w:sz="4" w:space="0"/>
              <w:bottom w:val="single" w:color="auto" w:sz="4" w:space="0"/>
              <w:right w:val="single" w:color="auto" w:sz="4" w:space="0"/>
            </w:tcBorders>
          </w:tcPr>
          <w:p w14:paraId="217DD61E">
            <w:pPr>
              <w:spacing w:line="560" w:lineRule="exact"/>
              <w:rPr>
                <w:rFonts w:ascii="宋体" w:hAnsi="宋体" w:cs="宋体"/>
                <w:bCs/>
                <w:szCs w:val="21"/>
              </w:rPr>
            </w:pPr>
          </w:p>
        </w:tc>
        <w:tc>
          <w:tcPr>
            <w:tcW w:w="2226" w:type="dxa"/>
            <w:tcBorders>
              <w:top w:val="single" w:color="auto" w:sz="4" w:space="0"/>
              <w:left w:val="single" w:color="auto" w:sz="4" w:space="0"/>
              <w:bottom w:val="single" w:color="auto" w:sz="4" w:space="0"/>
              <w:right w:val="single" w:color="auto" w:sz="4" w:space="0"/>
            </w:tcBorders>
          </w:tcPr>
          <w:p w14:paraId="0224BA44">
            <w:pPr>
              <w:spacing w:line="560" w:lineRule="exact"/>
              <w:rPr>
                <w:rFonts w:ascii="宋体" w:hAnsi="宋体" w:cs="宋体"/>
                <w:bCs/>
                <w:szCs w:val="21"/>
              </w:rPr>
            </w:pPr>
          </w:p>
        </w:tc>
        <w:tc>
          <w:tcPr>
            <w:tcW w:w="1275" w:type="dxa"/>
            <w:tcBorders>
              <w:top w:val="single" w:color="auto" w:sz="4" w:space="0"/>
              <w:left w:val="single" w:color="auto" w:sz="4" w:space="0"/>
              <w:bottom w:val="single" w:color="auto" w:sz="4" w:space="0"/>
              <w:right w:val="single" w:color="auto" w:sz="4" w:space="0"/>
            </w:tcBorders>
          </w:tcPr>
          <w:p w14:paraId="5D50F73B">
            <w:pPr>
              <w:spacing w:line="560" w:lineRule="exact"/>
              <w:rPr>
                <w:rFonts w:ascii="宋体" w:hAnsi="宋体" w:cs="宋体"/>
                <w:bCs/>
                <w:szCs w:val="21"/>
              </w:rPr>
            </w:pPr>
          </w:p>
        </w:tc>
        <w:tc>
          <w:tcPr>
            <w:tcW w:w="1026" w:type="dxa"/>
            <w:tcBorders>
              <w:top w:val="single" w:color="auto" w:sz="4" w:space="0"/>
              <w:left w:val="single" w:color="auto" w:sz="4" w:space="0"/>
              <w:bottom w:val="single" w:color="auto" w:sz="4" w:space="0"/>
              <w:right w:val="single" w:color="auto" w:sz="4" w:space="0"/>
            </w:tcBorders>
          </w:tcPr>
          <w:p w14:paraId="76315D3A">
            <w:pPr>
              <w:spacing w:line="560" w:lineRule="exact"/>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tcPr>
          <w:p w14:paraId="6A2048A3">
            <w:pPr>
              <w:spacing w:line="560" w:lineRule="exact"/>
              <w:rPr>
                <w:rFonts w:ascii="宋体" w:hAnsi="宋体" w:cs="宋体"/>
                <w:bCs/>
                <w:szCs w:val="21"/>
              </w:rPr>
            </w:pPr>
          </w:p>
        </w:tc>
      </w:tr>
      <w:tr w14:paraId="3229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tcPr>
          <w:p w14:paraId="00304D5C">
            <w:pPr>
              <w:spacing w:line="560" w:lineRule="exact"/>
              <w:jc w:val="center"/>
              <w:rPr>
                <w:rFonts w:ascii="宋体" w:hAnsi="宋体" w:cs="宋体"/>
                <w:bCs/>
                <w:szCs w:val="21"/>
              </w:rPr>
            </w:pPr>
            <w:r>
              <w:rPr>
                <w:rFonts w:hint="eastAsia" w:ascii="宋体" w:hAnsi="宋体" w:cs="宋体"/>
                <w:bCs/>
                <w:szCs w:val="21"/>
              </w:rPr>
              <w:t>3</w:t>
            </w:r>
          </w:p>
        </w:tc>
        <w:tc>
          <w:tcPr>
            <w:tcW w:w="1163" w:type="dxa"/>
            <w:tcBorders>
              <w:top w:val="single" w:color="auto" w:sz="4" w:space="0"/>
              <w:left w:val="single" w:color="auto" w:sz="4" w:space="0"/>
              <w:bottom w:val="single" w:color="auto" w:sz="4" w:space="0"/>
              <w:right w:val="single" w:color="auto" w:sz="4" w:space="0"/>
            </w:tcBorders>
          </w:tcPr>
          <w:p w14:paraId="39AE31F8">
            <w:pPr>
              <w:spacing w:line="560" w:lineRule="exact"/>
              <w:rPr>
                <w:rFonts w:ascii="宋体" w:hAnsi="宋体" w:cs="宋体"/>
                <w:bCs/>
                <w:szCs w:val="21"/>
              </w:rPr>
            </w:pPr>
          </w:p>
        </w:tc>
        <w:tc>
          <w:tcPr>
            <w:tcW w:w="1673" w:type="dxa"/>
            <w:tcBorders>
              <w:top w:val="single" w:color="auto" w:sz="4" w:space="0"/>
              <w:left w:val="single" w:color="auto" w:sz="4" w:space="0"/>
              <w:bottom w:val="single" w:color="auto" w:sz="4" w:space="0"/>
              <w:right w:val="single" w:color="auto" w:sz="4" w:space="0"/>
            </w:tcBorders>
          </w:tcPr>
          <w:p w14:paraId="60125050">
            <w:pPr>
              <w:spacing w:line="560" w:lineRule="exact"/>
              <w:rPr>
                <w:rFonts w:ascii="宋体" w:hAnsi="宋体" w:cs="宋体"/>
                <w:bCs/>
                <w:szCs w:val="21"/>
              </w:rPr>
            </w:pPr>
          </w:p>
        </w:tc>
        <w:tc>
          <w:tcPr>
            <w:tcW w:w="1460" w:type="dxa"/>
            <w:tcBorders>
              <w:top w:val="single" w:color="auto" w:sz="4" w:space="0"/>
              <w:left w:val="single" w:color="auto" w:sz="4" w:space="0"/>
              <w:bottom w:val="single" w:color="auto" w:sz="4" w:space="0"/>
              <w:right w:val="single" w:color="auto" w:sz="4" w:space="0"/>
            </w:tcBorders>
          </w:tcPr>
          <w:p w14:paraId="59BCB1E3">
            <w:pPr>
              <w:spacing w:line="560" w:lineRule="exact"/>
              <w:rPr>
                <w:rFonts w:ascii="宋体" w:hAnsi="宋体" w:cs="宋体"/>
                <w:bCs/>
                <w:szCs w:val="21"/>
              </w:rPr>
            </w:pPr>
          </w:p>
        </w:tc>
        <w:tc>
          <w:tcPr>
            <w:tcW w:w="2226" w:type="dxa"/>
            <w:tcBorders>
              <w:top w:val="single" w:color="auto" w:sz="4" w:space="0"/>
              <w:left w:val="single" w:color="auto" w:sz="4" w:space="0"/>
              <w:bottom w:val="single" w:color="auto" w:sz="4" w:space="0"/>
              <w:right w:val="single" w:color="auto" w:sz="4" w:space="0"/>
            </w:tcBorders>
          </w:tcPr>
          <w:p w14:paraId="7EE76D49">
            <w:pPr>
              <w:spacing w:line="560" w:lineRule="exact"/>
              <w:rPr>
                <w:rFonts w:ascii="宋体" w:hAnsi="宋体" w:cs="宋体"/>
                <w:bCs/>
                <w:szCs w:val="21"/>
              </w:rPr>
            </w:pPr>
          </w:p>
        </w:tc>
        <w:tc>
          <w:tcPr>
            <w:tcW w:w="1275" w:type="dxa"/>
            <w:tcBorders>
              <w:top w:val="single" w:color="auto" w:sz="4" w:space="0"/>
              <w:left w:val="single" w:color="auto" w:sz="4" w:space="0"/>
              <w:bottom w:val="single" w:color="auto" w:sz="4" w:space="0"/>
              <w:right w:val="single" w:color="auto" w:sz="4" w:space="0"/>
            </w:tcBorders>
          </w:tcPr>
          <w:p w14:paraId="51ABBAEC">
            <w:pPr>
              <w:spacing w:line="560" w:lineRule="exact"/>
              <w:rPr>
                <w:rFonts w:ascii="宋体" w:hAnsi="宋体" w:cs="宋体"/>
                <w:bCs/>
                <w:szCs w:val="21"/>
              </w:rPr>
            </w:pPr>
          </w:p>
        </w:tc>
        <w:tc>
          <w:tcPr>
            <w:tcW w:w="1026" w:type="dxa"/>
            <w:tcBorders>
              <w:top w:val="single" w:color="auto" w:sz="4" w:space="0"/>
              <w:left w:val="single" w:color="auto" w:sz="4" w:space="0"/>
              <w:bottom w:val="single" w:color="auto" w:sz="4" w:space="0"/>
              <w:right w:val="single" w:color="auto" w:sz="4" w:space="0"/>
            </w:tcBorders>
          </w:tcPr>
          <w:p w14:paraId="2E106474">
            <w:pPr>
              <w:spacing w:line="560" w:lineRule="exact"/>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tcPr>
          <w:p w14:paraId="5802226B">
            <w:pPr>
              <w:spacing w:line="560" w:lineRule="exact"/>
              <w:rPr>
                <w:rFonts w:ascii="宋体" w:hAnsi="宋体" w:cs="宋体"/>
                <w:bCs/>
                <w:szCs w:val="21"/>
              </w:rPr>
            </w:pPr>
          </w:p>
        </w:tc>
      </w:tr>
      <w:tr w14:paraId="2862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tcPr>
          <w:p w14:paraId="4DFBCCF9">
            <w:pPr>
              <w:spacing w:line="560" w:lineRule="exact"/>
              <w:jc w:val="center"/>
              <w:rPr>
                <w:rFonts w:ascii="宋体" w:hAnsi="宋体" w:cs="宋体"/>
                <w:bCs/>
                <w:szCs w:val="21"/>
              </w:rPr>
            </w:pPr>
            <w:r>
              <w:rPr>
                <w:rFonts w:hint="eastAsia" w:ascii="宋体" w:hAnsi="宋体" w:cs="宋体"/>
                <w:bCs/>
                <w:szCs w:val="21"/>
              </w:rPr>
              <w:t>4</w:t>
            </w:r>
          </w:p>
        </w:tc>
        <w:tc>
          <w:tcPr>
            <w:tcW w:w="1163" w:type="dxa"/>
            <w:tcBorders>
              <w:top w:val="single" w:color="auto" w:sz="4" w:space="0"/>
              <w:left w:val="single" w:color="auto" w:sz="4" w:space="0"/>
              <w:bottom w:val="single" w:color="auto" w:sz="4" w:space="0"/>
              <w:right w:val="single" w:color="auto" w:sz="4" w:space="0"/>
            </w:tcBorders>
          </w:tcPr>
          <w:p w14:paraId="0D65A8FD">
            <w:pPr>
              <w:spacing w:line="560" w:lineRule="exact"/>
              <w:rPr>
                <w:rFonts w:ascii="宋体" w:hAnsi="宋体" w:cs="宋体"/>
                <w:bCs/>
                <w:szCs w:val="21"/>
              </w:rPr>
            </w:pPr>
          </w:p>
        </w:tc>
        <w:tc>
          <w:tcPr>
            <w:tcW w:w="1673" w:type="dxa"/>
            <w:tcBorders>
              <w:top w:val="single" w:color="auto" w:sz="4" w:space="0"/>
              <w:left w:val="single" w:color="auto" w:sz="4" w:space="0"/>
              <w:bottom w:val="single" w:color="auto" w:sz="4" w:space="0"/>
              <w:right w:val="single" w:color="auto" w:sz="4" w:space="0"/>
            </w:tcBorders>
          </w:tcPr>
          <w:p w14:paraId="0A28AE7C">
            <w:pPr>
              <w:spacing w:line="560" w:lineRule="exact"/>
              <w:rPr>
                <w:rFonts w:ascii="宋体" w:hAnsi="宋体" w:cs="宋体"/>
                <w:bCs/>
                <w:szCs w:val="21"/>
              </w:rPr>
            </w:pPr>
          </w:p>
        </w:tc>
        <w:tc>
          <w:tcPr>
            <w:tcW w:w="1460" w:type="dxa"/>
            <w:tcBorders>
              <w:top w:val="single" w:color="auto" w:sz="4" w:space="0"/>
              <w:left w:val="single" w:color="auto" w:sz="4" w:space="0"/>
              <w:bottom w:val="single" w:color="auto" w:sz="4" w:space="0"/>
              <w:right w:val="single" w:color="auto" w:sz="4" w:space="0"/>
            </w:tcBorders>
          </w:tcPr>
          <w:p w14:paraId="156CA990">
            <w:pPr>
              <w:spacing w:line="560" w:lineRule="exact"/>
              <w:rPr>
                <w:rFonts w:ascii="宋体" w:hAnsi="宋体" w:cs="宋体"/>
                <w:bCs/>
                <w:szCs w:val="21"/>
              </w:rPr>
            </w:pPr>
          </w:p>
        </w:tc>
        <w:tc>
          <w:tcPr>
            <w:tcW w:w="2226" w:type="dxa"/>
            <w:tcBorders>
              <w:top w:val="single" w:color="auto" w:sz="4" w:space="0"/>
              <w:left w:val="single" w:color="auto" w:sz="4" w:space="0"/>
              <w:bottom w:val="single" w:color="auto" w:sz="4" w:space="0"/>
              <w:right w:val="single" w:color="auto" w:sz="4" w:space="0"/>
            </w:tcBorders>
          </w:tcPr>
          <w:p w14:paraId="5AD4E41E">
            <w:pPr>
              <w:spacing w:line="560" w:lineRule="exact"/>
              <w:rPr>
                <w:rFonts w:ascii="宋体" w:hAnsi="宋体" w:cs="宋体"/>
                <w:bCs/>
                <w:szCs w:val="21"/>
              </w:rPr>
            </w:pPr>
          </w:p>
        </w:tc>
        <w:tc>
          <w:tcPr>
            <w:tcW w:w="1275" w:type="dxa"/>
            <w:tcBorders>
              <w:top w:val="single" w:color="auto" w:sz="4" w:space="0"/>
              <w:left w:val="single" w:color="auto" w:sz="4" w:space="0"/>
              <w:bottom w:val="single" w:color="auto" w:sz="4" w:space="0"/>
              <w:right w:val="single" w:color="auto" w:sz="4" w:space="0"/>
            </w:tcBorders>
          </w:tcPr>
          <w:p w14:paraId="2F66D28C">
            <w:pPr>
              <w:spacing w:line="560" w:lineRule="exact"/>
              <w:rPr>
                <w:rFonts w:ascii="宋体" w:hAnsi="宋体" w:cs="宋体"/>
                <w:bCs/>
                <w:szCs w:val="21"/>
              </w:rPr>
            </w:pPr>
          </w:p>
        </w:tc>
        <w:tc>
          <w:tcPr>
            <w:tcW w:w="1026" w:type="dxa"/>
            <w:tcBorders>
              <w:top w:val="single" w:color="auto" w:sz="4" w:space="0"/>
              <w:left w:val="single" w:color="auto" w:sz="4" w:space="0"/>
              <w:bottom w:val="single" w:color="auto" w:sz="4" w:space="0"/>
              <w:right w:val="single" w:color="auto" w:sz="4" w:space="0"/>
            </w:tcBorders>
          </w:tcPr>
          <w:p w14:paraId="4D9C2F2E">
            <w:pPr>
              <w:spacing w:line="560" w:lineRule="exact"/>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tcPr>
          <w:p w14:paraId="0580FC64">
            <w:pPr>
              <w:spacing w:line="560" w:lineRule="exact"/>
              <w:rPr>
                <w:rFonts w:ascii="宋体" w:hAnsi="宋体" w:cs="宋体"/>
                <w:bCs/>
                <w:szCs w:val="21"/>
              </w:rPr>
            </w:pPr>
          </w:p>
        </w:tc>
      </w:tr>
      <w:tr w14:paraId="6BB1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tcPr>
          <w:p w14:paraId="6BFFD75A">
            <w:pPr>
              <w:spacing w:line="560" w:lineRule="exact"/>
              <w:jc w:val="center"/>
              <w:rPr>
                <w:rFonts w:ascii="宋体" w:hAnsi="宋体" w:eastAsia="宋体" w:cs="宋体"/>
                <w:bCs/>
                <w:szCs w:val="21"/>
              </w:rPr>
            </w:pPr>
            <w:r>
              <w:rPr>
                <w:rFonts w:hint="eastAsia" w:ascii="宋体" w:hAnsi="宋体" w:cs="宋体"/>
                <w:bCs/>
                <w:szCs w:val="21"/>
              </w:rPr>
              <w:t>5</w:t>
            </w:r>
          </w:p>
        </w:tc>
        <w:tc>
          <w:tcPr>
            <w:tcW w:w="1163" w:type="dxa"/>
            <w:tcBorders>
              <w:top w:val="single" w:color="auto" w:sz="4" w:space="0"/>
              <w:left w:val="single" w:color="auto" w:sz="4" w:space="0"/>
              <w:bottom w:val="single" w:color="auto" w:sz="4" w:space="0"/>
              <w:right w:val="single" w:color="auto" w:sz="4" w:space="0"/>
            </w:tcBorders>
          </w:tcPr>
          <w:p w14:paraId="071358BC">
            <w:pPr>
              <w:spacing w:line="560" w:lineRule="exact"/>
              <w:rPr>
                <w:rFonts w:ascii="宋体" w:hAnsi="宋体" w:cs="宋体"/>
                <w:bCs/>
                <w:szCs w:val="21"/>
              </w:rPr>
            </w:pPr>
          </w:p>
        </w:tc>
        <w:tc>
          <w:tcPr>
            <w:tcW w:w="1673" w:type="dxa"/>
            <w:tcBorders>
              <w:top w:val="single" w:color="auto" w:sz="4" w:space="0"/>
              <w:left w:val="single" w:color="auto" w:sz="4" w:space="0"/>
              <w:bottom w:val="single" w:color="auto" w:sz="4" w:space="0"/>
              <w:right w:val="single" w:color="auto" w:sz="4" w:space="0"/>
            </w:tcBorders>
          </w:tcPr>
          <w:p w14:paraId="72BEB49C">
            <w:pPr>
              <w:spacing w:line="560" w:lineRule="exact"/>
              <w:rPr>
                <w:rFonts w:ascii="宋体" w:hAnsi="宋体" w:cs="宋体"/>
                <w:bCs/>
                <w:szCs w:val="21"/>
              </w:rPr>
            </w:pPr>
          </w:p>
        </w:tc>
        <w:tc>
          <w:tcPr>
            <w:tcW w:w="1460" w:type="dxa"/>
            <w:tcBorders>
              <w:top w:val="single" w:color="auto" w:sz="4" w:space="0"/>
              <w:left w:val="single" w:color="auto" w:sz="4" w:space="0"/>
              <w:bottom w:val="single" w:color="auto" w:sz="4" w:space="0"/>
              <w:right w:val="single" w:color="auto" w:sz="4" w:space="0"/>
            </w:tcBorders>
          </w:tcPr>
          <w:p w14:paraId="40AD7322">
            <w:pPr>
              <w:spacing w:line="560" w:lineRule="exact"/>
              <w:rPr>
                <w:rFonts w:ascii="宋体" w:hAnsi="宋体" w:cs="宋体"/>
                <w:bCs/>
                <w:szCs w:val="21"/>
              </w:rPr>
            </w:pPr>
          </w:p>
        </w:tc>
        <w:tc>
          <w:tcPr>
            <w:tcW w:w="2226" w:type="dxa"/>
            <w:tcBorders>
              <w:top w:val="single" w:color="auto" w:sz="4" w:space="0"/>
              <w:left w:val="single" w:color="auto" w:sz="4" w:space="0"/>
              <w:bottom w:val="single" w:color="auto" w:sz="4" w:space="0"/>
              <w:right w:val="single" w:color="auto" w:sz="4" w:space="0"/>
            </w:tcBorders>
          </w:tcPr>
          <w:p w14:paraId="7EAF1CC2">
            <w:pPr>
              <w:spacing w:line="560" w:lineRule="exact"/>
              <w:rPr>
                <w:rFonts w:ascii="宋体" w:hAnsi="宋体" w:cs="宋体"/>
                <w:bCs/>
                <w:szCs w:val="21"/>
              </w:rPr>
            </w:pPr>
          </w:p>
        </w:tc>
        <w:tc>
          <w:tcPr>
            <w:tcW w:w="1275" w:type="dxa"/>
            <w:tcBorders>
              <w:top w:val="single" w:color="auto" w:sz="4" w:space="0"/>
              <w:left w:val="single" w:color="auto" w:sz="4" w:space="0"/>
              <w:bottom w:val="single" w:color="auto" w:sz="4" w:space="0"/>
              <w:right w:val="single" w:color="auto" w:sz="4" w:space="0"/>
            </w:tcBorders>
          </w:tcPr>
          <w:p w14:paraId="3CCD6812">
            <w:pPr>
              <w:spacing w:line="560" w:lineRule="exact"/>
              <w:rPr>
                <w:rFonts w:ascii="宋体" w:hAnsi="宋体" w:cs="宋体"/>
                <w:bCs/>
                <w:szCs w:val="21"/>
              </w:rPr>
            </w:pPr>
          </w:p>
        </w:tc>
        <w:tc>
          <w:tcPr>
            <w:tcW w:w="1026" w:type="dxa"/>
            <w:tcBorders>
              <w:top w:val="single" w:color="auto" w:sz="4" w:space="0"/>
              <w:left w:val="single" w:color="auto" w:sz="4" w:space="0"/>
              <w:bottom w:val="single" w:color="auto" w:sz="4" w:space="0"/>
              <w:right w:val="single" w:color="auto" w:sz="4" w:space="0"/>
            </w:tcBorders>
          </w:tcPr>
          <w:p w14:paraId="4A74163E">
            <w:pPr>
              <w:spacing w:line="560" w:lineRule="exact"/>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tcPr>
          <w:p w14:paraId="0A835CD1">
            <w:pPr>
              <w:spacing w:line="560" w:lineRule="exact"/>
              <w:rPr>
                <w:rFonts w:ascii="宋体" w:hAnsi="宋体" w:cs="宋体"/>
                <w:bCs/>
                <w:szCs w:val="21"/>
              </w:rPr>
            </w:pPr>
          </w:p>
        </w:tc>
      </w:tr>
      <w:tr w14:paraId="157C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tcPr>
          <w:p w14:paraId="22E47C9B">
            <w:pPr>
              <w:spacing w:line="560" w:lineRule="exact"/>
              <w:jc w:val="center"/>
              <w:rPr>
                <w:rFonts w:ascii="宋体" w:hAnsi="宋体" w:eastAsia="宋体" w:cs="宋体"/>
                <w:bCs/>
                <w:szCs w:val="21"/>
              </w:rPr>
            </w:pPr>
            <w:r>
              <w:rPr>
                <w:rFonts w:hint="eastAsia" w:ascii="宋体" w:hAnsi="宋体" w:cs="宋体"/>
                <w:bCs/>
                <w:szCs w:val="21"/>
              </w:rPr>
              <w:t>6</w:t>
            </w:r>
          </w:p>
        </w:tc>
        <w:tc>
          <w:tcPr>
            <w:tcW w:w="1163" w:type="dxa"/>
            <w:tcBorders>
              <w:top w:val="single" w:color="auto" w:sz="4" w:space="0"/>
              <w:left w:val="single" w:color="auto" w:sz="4" w:space="0"/>
              <w:bottom w:val="single" w:color="auto" w:sz="4" w:space="0"/>
              <w:right w:val="single" w:color="auto" w:sz="4" w:space="0"/>
            </w:tcBorders>
          </w:tcPr>
          <w:p w14:paraId="5D8F547E">
            <w:pPr>
              <w:spacing w:line="560" w:lineRule="exact"/>
              <w:rPr>
                <w:rFonts w:ascii="宋体" w:hAnsi="宋体" w:cs="宋体"/>
                <w:bCs/>
                <w:szCs w:val="21"/>
              </w:rPr>
            </w:pPr>
          </w:p>
        </w:tc>
        <w:tc>
          <w:tcPr>
            <w:tcW w:w="1673" w:type="dxa"/>
            <w:tcBorders>
              <w:top w:val="single" w:color="auto" w:sz="4" w:space="0"/>
              <w:left w:val="single" w:color="auto" w:sz="4" w:space="0"/>
              <w:bottom w:val="single" w:color="auto" w:sz="4" w:space="0"/>
              <w:right w:val="single" w:color="auto" w:sz="4" w:space="0"/>
            </w:tcBorders>
          </w:tcPr>
          <w:p w14:paraId="45BC166F">
            <w:pPr>
              <w:spacing w:line="560" w:lineRule="exact"/>
              <w:rPr>
                <w:rFonts w:ascii="宋体" w:hAnsi="宋体" w:cs="宋体"/>
                <w:bCs/>
                <w:szCs w:val="21"/>
              </w:rPr>
            </w:pPr>
          </w:p>
        </w:tc>
        <w:tc>
          <w:tcPr>
            <w:tcW w:w="1460" w:type="dxa"/>
            <w:tcBorders>
              <w:top w:val="single" w:color="auto" w:sz="4" w:space="0"/>
              <w:left w:val="single" w:color="auto" w:sz="4" w:space="0"/>
              <w:bottom w:val="single" w:color="auto" w:sz="4" w:space="0"/>
              <w:right w:val="single" w:color="auto" w:sz="4" w:space="0"/>
            </w:tcBorders>
          </w:tcPr>
          <w:p w14:paraId="47A4B1B5">
            <w:pPr>
              <w:spacing w:line="560" w:lineRule="exact"/>
              <w:rPr>
                <w:rFonts w:ascii="宋体" w:hAnsi="宋体" w:cs="宋体"/>
                <w:bCs/>
                <w:szCs w:val="21"/>
              </w:rPr>
            </w:pPr>
          </w:p>
        </w:tc>
        <w:tc>
          <w:tcPr>
            <w:tcW w:w="2226" w:type="dxa"/>
            <w:tcBorders>
              <w:top w:val="single" w:color="auto" w:sz="4" w:space="0"/>
              <w:left w:val="single" w:color="auto" w:sz="4" w:space="0"/>
              <w:bottom w:val="single" w:color="auto" w:sz="4" w:space="0"/>
              <w:right w:val="single" w:color="auto" w:sz="4" w:space="0"/>
            </w:tcBorders>
          </w:tcPr>
          <w:p w14:paraId="2F15A6B0">
            <w:pPr>
              <w:spacing w:line="560" w:lineRule="exact"/>
              <w:rPr>
                <w:rFonts w:ascii="宋体" w:hAnsi="宋体" w:cs="宋体"/>
                <w:bCs/>
                <w:szCs w:val="21"/>
              </w:rPr>
            </w:pPr>
          </w:p>
        </w:tc>
        <w:tc>
          <w:tcPr>
            <w:tcW w:w="1275" w:type="dxa"/>
            <w:tcBorders>
              <w:top w:val="single" w:color="auto" w:sz="4" w:space="0"/>
              <w:left w:val="single" w:color="auto" w:sz="4" w:space="0"/>
              <w:bottom w:val="single" w:color="auto" w:sz="4" w:space="0"/>
              <w:right w:val="single" w:color="auto" w:sz="4" w:space="0"/>
            </w:tcBorders>
          </w:tcPr>
          <w:p w14:paraId="465EEE60">
            <w:pPr>
              <w:spacing w:line="560" w:lineRule="exact"/>
              <w:rPr>
                <w:rFonts w:ascii="宋体" w:hAnsi="宋体" w:cs="宋体"/>
                <w:bCs/>
                <w:szCs w:val="21"/>
              </w:rPr>
            </w:pPr>
          </w:p>
        </w:tc>
        <w:tc>
          <w:tcPr>
            <w:tcW w:w="1026" w:type="dxa"/>
            <w:tcBorders>
              <w:top w:val="single" w:color="auto" w:sz="4" w:space="0"/>
              <w:left w:val="single" w:color="auto" w:sz="4" w:space="0"/>
              <w:bottom w:val="single" w:color="auto" w:sz="4" w:space="0"/>
              <w:right w:val="single" w:color="auto" w:sz="4" w:space="0"/>
            </w:tcBorders>
          </w:tcPr>
          <w:p w14:paraId="349C7285">
            <w:pPr>
              <w:spacing w:line="560" w:lineRule="exact"/>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tcPr>
          <w:p w14:paraId="20F41DF9">
            <w:pPr>
              <w:spacing w:line="560" w:lineRule="exact"/>
              <w:rPr>
                <w:rFonts w:ascii="宋体" w:hAnsi="宋体" w:cs="宋体"/>
                <w:bCs/>
                <w:szCs w:val="21"/>
              </w:rPr>
            </w:pPr>
          </w:p>
        </w:tc>
      </w:tr>
      <w:tr w14:paraId="77572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Borders>
              <w:top w:val="single" w:color="auto" w:sz="4" w:space="0"/>
              <w:left w:val="single" w:color="auto" w:sz="4" w:space="0"/>
              <w:bottom w:val="single" w:color="auto" w:sz="4" w:space="0"/>
              <w:right w:val="single" w:color="auto" w:sz="4" w:space="0"/>
            </w:tcBorders>
          </w:tcPr>
          <w:p w14:paraId="1322A3DF">
            <w:pPr>
              <w:spacing w:line="560" w:lineRule="exact"/>
              <w:jc w:val="center"/>
              <w:rPr>
                <w:rFonts w:ascii="宋体" w:hAnsi="宋体" w:cs="宋体"/>
                <w:bCs/>
                <w:szCs w:val="21"/>
              </w:rPr>
            </w:pPr>
            <w:r>
              <w:rPr>
                <w:rFonts w:hint="eastAsia" w:ascii="宋体" w:hAnsi="宋体" w:cs="宋体"/>
                <w:bCs/>
                <w:szCs w:val="21"/>
              </w:rPr>
              <w:t>..</w:t>
            </w:r>
          </w:p>
        </w:tc>
        <w:tc>
          <w:tcPr>
            <w:tcW w:w="1163" w:type="dxa"/>
            <w:tcBorders>
              <w:top w:val="single" w:color="auto" w:sz="4" w:space="0"/>
              <w:left w:val="single" w:color="auto" w:sz="4" w:space="0"/>
              <w:bottom w:val="single" w:color="auto" w:sz="4" w:space="0"/>
              <w:right w:val="single" w:color="auto" w:sz="4" w:space="0"/>
            </w:tcBorders>
          </w:tcPr>
          <w:p w14:paraId="68B341AD">
            <w:pPr>
              <w:spacing w:line="560" w:lineRule="exact"/>
              <w:rPr>
                <w:rFonts w:ascii="宋体" w:hAnsi="宋体" w:cs="宋体"/>
                <w:bCs/>
                <w:szCs w:val="21"/>
              </w:rPr>
            </w:pPr>
            <w:r>
              <w:rPr>
                <w:rFonts w:hint="eastAsia" w:ascii="宋体" w:hAnsi="宋体" w:cs="宋体"/>
                <w:bCs/>
                <w:szCs w:val="21"/>
              </w:rPr>
              <w:t>......</w:t>
            </w:r>
          </w:p>
        </w:tc>
        <w:tc>
          <w:tcPr>
            <w:tcW w:w="1673" w:type="dxa"/>
            <w:tcBorders>
              <w:top w:val="single" w:color="auto" w:sz="4" w:space="0"/>
              <w:left w:val="single" w:color="auto" w:sz="4" w:space="0"/>
              <w:bottom w:val="single" w:color="auto" w:sz="4" w:space="0"/>
              <w:right w:val="single" w:color="auto" w:sz="4" w:space="0"/>
            </w:tcBorders>
          </w:tcPr>
          <w:p w14:paraId="2887240A">
            <w:pPr>
              <w:spacing w:line="560" w:lineRule="exact"/>
              <w:rPr>
                <w:rFonts w:ascii="宋体" w:hAnsi="宋体" w:cs="宋体"/>
                <w:bCs/>
                <w:szCs w:val="21"/>
              </w:rPr>
            </w:pPr>
          </w:p>
        </w:tc>
        <w:tc>
          <w:tcPr>
            <w:tcW w:w="1460" w:type="dxa"/>
            <w:tcBorders>
              <w:top w:val="single" w:color="auto" w:sz="4" w:space="0"/>
              <w:left w:val="single" w:color="auto" w:sz="4" w:space="0"/>
              <w:bottom w:val="single" w:color="auto" w:sz="4" w:space="0"/>
              <w:right w:val="single" w:color="auto" w:sz="4" w:space="0"/>
            </w:tcBorders>
          </w:tcPr>
          <w:p w14:paraId="7317B456">
            <w:pPr>
              <w:spacing w:line="560" w:lineRule="exact"/>
              <w:rPr>
                <w:rFonts w:ascii="宋体" w:hAnsi="宋体" w:cs="宋体"/>
                <w:bCs/>
                <w:szCs w:val="21"/>
              </w:rPr>
            </w:pPr>
          </w:p>
        </w:tc>
        <w:tc>
          <w:tcPr>
            <w:tcW w:w="2226" w:type="dxa"/>
            <w:tcBorders>
              <w:top w:val="single" w:color="auto" w:sz="4" w:space="0"/>
              <w:left w:val="single" w:color="auto" w:sz="4" w:space="0"/>
              <w:bottom w:val="single" w:color="auto" w:sz="4" w:space="0"/>
              <w:right w:val="single" w:color="auto" w:sz="4" w:space="0"/>
            </w:tcBorders>
          </w:tcPr>
          <w:p w14:paraId="24B1947B">
            <w:pPr>
              <w:spacing w:line="560" w:lineRule="exact"/>
              <w:rPr>
                <w:rFonts w:ascii="宋体" w:hAnsi="宋体" w:cs="宋体"/>
                <w:bCs/>
                <w:szCs w:val="21"/>
              </w:rPr>
            </w:pPr>
          </w:p>
        </w:tc>
        <w:tc>
          <w:tcPr>
            <w:tcW w:w="1275" w:type="dxa"/>
            <w:tcBorders>
              <w:top w:val="single" w:color="auto" w:sz="4" w:space="0"/>
              <w:left w:val="single" w:color="auto" w:sz="4" w:space="0"/>
              <w:bottom w:val="single" w:color="auto" w:sz="4" w:space="0"/>
              <w:right w:val="single" w:color="auto" w:sz="4" w:space="0"/>
            </w:tcBorders>
          </w:tcPr>
          <w:p w14:paraId="618F818A">
            <w:pPr>
              <w:spacing w:line="560" w:lineRule="exact"/>
              <w:rPr>
                <w:rFonts w:ascii="宋体" w:hAnsi="宋体" w:cs="宋体"/>
                <w:bCs/>
                <w:szCs w:val="21"/>
              </w:rPr>
            </w:pPr>
          </w:p>
        </w:tc>
        <w:tc>
          <w:tcPr>
            <w:tcW w:w="1026" w:type="dxa"/>
            <w:tcBorders>
              <w:top w:val="single" w:color="auto" w:sz="4" w:space="0"/>
              <w:left w:val="single" w:color="auto" w:sz="4" w:space="0"/>
              <w:bottom w:val="single" w:color="auto" w:sz="4" w:space="0"/>
              <w:right w:val="single" w:color="auto" w:sz="4" w:space="0"/>
            </w:tcBorders>
          </w:tcPr>
          <w:p w14:paraId="0E3B3300">
            <w:pPr>
              <w:spacing w:line="560" w:lineRule="exact"/>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tcPr>
          <w:p w14:paraId="783EE966">
            <w:pPr>
              <w:spacing w:line="560" w:lineRule="exact"/>
              <w:rPr>
                <w:rFonts w:ascii="宋体" w:hAnsi="宋体" w:cs="宋体"/>
                <w:bCs/>
                <w:szCs w:val="21"/>
              </w:rPr>
            </w:pPr>
          </w:p>
        </w:tc>
      </w:tr>
      <w:tr w14:paraId="4855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6" w:type="dxa"/>
            <w:gridSpan w:val="3"/>
            <w:tcBorders>
              <w:top w:val="single" w:color="auto" w:sz="4" w:space="0"/>
              <w:left w:val="single" w:color="auto" w:sz="4" w:space="0"/>
              <w:bottom w:val="single" w:color="auto" w:sz="4" w:space="0"/>
              <w:right w:val="single" w:color="auto" w:sz="4" w:space="0"/>
            </w:tcBorders>
          </w:tcPr>
          <w:p w14:paraId="4455DFCC">
            <w:pPr>
              <w:spacing w:line="560" w:lineRule="exact"/>
              <w:jc w:val="center"/>
              <w:rPr>
                <w:rFonts w:ascii="仿宋" w:hAnsi="仿宋" w:eastAsia="仿宋" w:cs="仿宋"/>
                <w:bCs/>
                <w:sz w:val="24"/>
              </w:rPr>
            </w:pPr>
            <w:r>
              <w:rPr>
                <w:rFonts w:hint="eastAsia" w:ascii="仿宋" w:hAnsi="仿宋" w:eastAsia="仿宋" w:cs="仿宋"/>
                <w:bCs/>
                <w:sz w:val="24"/>
              </w:rPr>
              <w:t>投标总价（元）：</w:t>
            </w:r>
          </w:p>
        </w:tc>
        <w:tc>
          <w:tcPr>
            <w:tcW w:w="7172" w:type="dxa"/>
            <w:gridSpan w:val="5"/>
            <w:tcBorders>
              <w:top w:val="single" w:color="auto" w:sz="4" w:space="0"/>
              <w:left w:val="single" w:color="auto" w:sz="4" w:space="0"/>
              <w:bottom w:val="single" w:color="auto" w:sz="4" w:space="0"/>
              <w:right w:val="single" w:color="auto" w:sz="4" w:space="0"/>
            </w:tcBorders>
          </w:tcPr>
          <w:p w14:paraId="2279967F">
            <w:pPr>
              <w:spacing w:line="560" w:lineRule="exact"/>
              <w:rPr>
                <w:rFonts w:ascii="宋体" w:hAnsi="宋体" w:cs="宋体"/>
                <w:bCs/>
                <w:szCs w:val="21"/>
              </w:rPr>
            </w:pPr>
          </w:p>
        </w:tc>
      </w:tr>
    </w:tbl>
    <w:p w14:paraId="4201E8B8">
      <w:pPr>
        <w:adjustRightInd w:val="0"/>
        <w:snapToGrid w:val="0"/>
        <w:spacing w:line="560" w:lineRule="exact"/>
        <w:ind w:firstLine="560" w:firstLineChars="200"/>
        <w:rPr>
          <w:rFonts w:ascii="仿宋" w:hAnsi="仿宋" w:eastAsia="仿宋" w:cs="仿宋"/>
          <w:sz w:val="28"/>
          <w:szCs w:val="28"/>
        </w:rPr>
      </w:pPr>
    </w:p>
    <w:p w14:paraId="34FE3E7E">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填写要求：</w:t>
      </w:r>
      <w:r>
        <w:rPr>
          <w:rFonts w:hint="eastAsia" w:ascii="仿宋" w:hAnsi="仿宋" w:eastAsia="仿宋" w:cs="仿宋"/>
          <w:sz w:val="28"/>
          <w:szCs w:val="28"/>
          <w:u w:val="single"/>
        </w:rPr>
        <w:t>※1.货物类产品报价明细表，供应商应严格按照表格要求逐项填写每个产品的品牌、规格型号、厂家，不允许填写“国产”或“国标”等模糊语言，如不按以上要求填写，视为没有实质性响应采购文件。</w:t>
      </w:r>
    </w:p>
    <w:p w14:paraId="69366A29">
      <w:pPr>
        <w:spacing w:line="560" w:lineRule="exact"/>
        <w:ind w:firstLine="1120" w:firstLineChars="400"/>
        <w:rPr>
          <w:rFonts w:ascii="仿宋" w:hAnsi="仿宋" w:eastAsia="仿宋" w:cs="仿宋"/>
          <w:sz w:val="28"/>
          <w:szCs w:val="28"/>
        </w:rPr>
      </w:pPr>
      <w:r>
        <w:rPr>
          <w:rFonts w:hint="eastAsia" w:ascii="仿宋" w:hAnsi="仿宋" w:eastAsia="仿宋" w:cs="仿宋"/>
          <w:sz w:val="28"/>
          <w:szCs w:val="28"/>
        </w:rPr>
        <w:t>2.所有价格以人民币表示。</w:t>
      </w:r>
    </w:p>
    <w:p w14:paraId="277F8F37">
      <w:pPr>
        <w:spacing w:line="560" w:lineRule="exact"/>
        <w:ind w:firstLine="1120" w:firstLineChars="400"/>
        <w:rPr>
          <w:rFonts w:ascii="仿宋" w:hAnsi="仿宋" w:eastAsia="仿宋" w:cs="仿宋"/>
          <w:sz w:val="28"/>
          <w:szCs w:val="28"/>
        </w:rPr>
      </w:pPr>
      <w:r>
        <w:rPr>
          <w:rFonts w:hint="eastAsia" w:ascii="仿宋" w:hAnsi="仿宋" w:eastAsia="仿宋" w:cs="仿宋"/>
          <w:sz w:val="28"/>
          <w:szCs w:val="28"/>
        </w:rPr>
        <w:t>3.若总价与单价不符，以单价为准。</w:t>
      </w:r>
    </w:p>
    <w:p w14:paraId="3F29E60E">
      <w:pPr>
        <w:spacing w:line="560" w:lineRule="exact"/>
        <w:ind w:firstLine="1120" w:firstLineChars="400"/>
        <w:rPr>
          <w:rFonts w:ascii="仿宋" w:hAnsi="仿宋" w:eastAsia="仿宋" w:cs="仿宋"/>
          <w:spacing w:val="-1"/>
          <w:sz w:val="28"/>
          <w:szCs w:val="28"/>
        </w:rPr>
      </w:pPr>
      <w:r>
        <w:rPr>
          <w:rFonts w:hint="eastAsia" w:ascii="仿宋" w:hAnsi="仿宋" w:eastAsia="仿宋" w:cs="仿宋"/>
          <w:sz w:val="28"/>
          <w:szCs w:val="28"/>
        </w:rPr>
        <w:t>4.报价中包含中标所有费用。</w:t>
      </w:r>
    </w:p>
    <w:p w14:paraId="62D05779">
      <w:pPr>
        <w:pStyle w:val="17"/>
        <w:tabs>
          <w:tab w:val="left" w:pos="4881"/>
        </w:tabs>
        <w:spacing w:line="560" w:lineRule="exact"/>
        <w:ind w:firstLine="3336" w:firstLineChars="1200"/>
        <w:rPr>
          <w:rFonts w:ascii="仿宋" w:hAnsi="仿宋" w:eastAsia="仿宋" w:cs="仿宋"/>
          <w:spacing w:val="-1"/>
          <w:sz w:val="28"/>
          <w:szCs w:val="28"/>
        </w:rPr>
      </w:pPr>
      <w:r>
        <w:rPr>
          <w:rFonts w:hint="eastAsia" w:ascii="仿宋" w:hAnsi="仿宋" w:eastAsia="仿宋" w:cs="仿宋"/>
          <w:spacing w:val="-1"/>
          <w:sz w:val="28"/>
          <w:szCs w:val="28"/>
        </w:rPr>
        <w:t>供应商名称（盖章）:</w:t>
      </w:r>
      <w:r>
        <w:rPr>
          <w:rFonts w:hint="eastAsia" w:ascii="仿宋" w:hAnsi="仿宋" w:eastAsia="仿宋" w:cs="仿宋"/>
          <w:spacing w:val="-1"/>
          <w:sz w:val="28"/>
          <w:szCs w:val="28"/>
          <w:u w:val="single"/>
        </w:rPr>
        <w:t xml:space="preserve">                </w:t>
      </w:r>
      <w:r>
        <w:rPr>
          <w:rFonts w:hint="eastAsia" w:ascii="仿宋" w:hAnsi="仿宋" w:eastAsia="仿宋" w:cs="仿宋"/>
          <w:spacing w:val="-1"/>
          <w:sz w:val="28"/>
          <w:szCs w:val="28"/>
        </w:rPr>
        <w:t xml:space="preserve"> </w:t>
      </w:r>
    </w:p>
    <w:p w14:paraId="7BC8EEE8">
      <w:pPr>
        <w:pStyle w:val="17"/>
        <w:tabs>
          <w:tab w:val="left" w:pos="4881"/>
        </w:tabs>
        <w:spacing w:line="560" w:lineRule="exact"/>
        <w:ind w:firstLine="556" w:firstLineChars="200"/>
        <w:rPr>
          <w:rFonts w:ascii="仿宋" w:hAnsi="仿宋" w:eastAsia="仿宋" w:cs="仿宋"/>
          <w:spacing w:val="-1"/>
          <w:sz w:val="28"/>
          <w:szCs w:val="28"/>
        </w:rPr>
      </w:pPr>
      <w:r>
        <w:rPr>
          <w:rFonts w:hint="eastAsia" w:ascii="仿宋" w:hAnsi="仿宋" w:eastAsia="仿宋" w:cs="仿宋"/>
          <w:spacing w:val="-1"/>
          <w:sz w:val="28"/>
          <w:szCs w:val="28"/>
        </w:rPr>
        <w:t>法定代表人或其委托代理人（签字或盖章）:</w:t>
      </w:r>
      <w:r>
        <w:rPr>
          <w:rFonts w:hint="eastAsia" w:ascii="仿宋" w:hAnsi="仿宋" w:eastAsia="仿宋" w:cs="仿宋"/>
          <w:spacing w:val="-1"/>
          <w:sz w:val="28"/>
          <w:szCs w:val="28"/>
          <w:u w:val="single"/>
        </w:rPr>
        <w:t xml:space="preserve">                 </w:t>
      </w:r>
    </w:p>
    <w:p w14:paraId="4D1718C3">
      <w:pPr>
        <w:pStyle w:val="17"/>
        <w:spacing w:line="560" w:lineRule="exact"/>
        <w:ind w:firstLine="5040" w:firstLineChars="180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F072F88">
      <w:pPr>
        <w:pStyle w:val="43"/>
        <w:spacing w:line="560" w:lineRule="exact"/>
        <w:ind w:left="0" w:leftChars="0" w:firstLine="0" w:firstLineChars="0"/>
        <w:rPr>
          <w:rFonts w:ascii="仿宋" w:hAnsi="仿宋" w:eastAsia="仿宋" w:cs="仿宋"/>
          <w:b/>
          <w:color w:val="000000" w:themeColor="text1"/>
          <w:sz w:val="28"/>
          <w:szCs w:val="28"/>
          <w:lang w:eastAsia="zh-CN"/>
          <w14:textFill>
            <w14:solidFill>
              <w14:schemeClr w14:val="tx1"/>
            </w14:solidFill>
          </w14:textFill>
        </w:rPr>
      </w:pPr>
      <w:r>
        <w:rPr>
          <w:rFonts w:hint="eastAsia" w:ascii="仿宋" w:hAnsi="仿宋" w:eastAsia="仿宋" w:cs="仿宋"/>
          <w:b/>
          <w:color w:val="000000" w:themeColor="text1"/>
          <w:sz w:val="28"/>
          <w:szCs w:val="28"/>
          <w:lang w:eastAsia="zh-CN"/>
          <w14:textFill>
            <w14:solidFill>
              <w14:schemeClr w14:val="tx1"/>
            </w14:solidFill>
          </w14:textFill>
        </w:rPr>
        <w:t>附件7：技术参数偏离表</w:t>
      </w:r>
    </w:p>
    <w:p w14:paraId="4936794B">
      <w:pPr>
        <w:spacing w:after="240" w:afterLines="100" w:line="560" w:lineRule="exact"/>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技术参数偏离表</w:t>
      </w:r>
    </w:p>
    <w:tbl>
      <w:tblPr>
        <w:tblStyle w:val="44"/>
        <w:tblW w:w="8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506"/>
        <w:gridCol w:w="1856"/>
        <w:gridCol w:w="1892"/>
        <w:gridCol w:w="1974"/>
      </w:tblGrid>
      <w:tr w14:paraId="453A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vAlign w:val="center"/>
          </w:tcPr>
          <w:p w14:paraId="47E4C498">
            <w:pPr>
              <w:spacing w:line="56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序号</w:t>
            </w:r>
          </w:p>
        </w:tc>
        <w:tc>
          <w:tcPr>
            <w:tcW w:w="1505" w:type="dxa"/>
            <w:tcBorders>
              <w:top w:val="single" w:color="auto" w:sz="4" w:space="0"/>
              <w:left w:val="single" w:color="auto" w:sz="4" w:space="0"/>
              <w:bottom w:val="single" w:color="auto" w:sz="4" w:space="0"/>
              <w:right w:val="single" w:color="auto" w:sz="4" w:space="0"/>
            </w:tcBorders>
            <w:vAlign w:val="center"/>
          </w:tcPr>
          <w:p w14:paraId="381F843D">
            <w:pPr>
              <w:spacing w:line="56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名称</w:t>
            </w:r>
          </w:p>
        </w:tc>
        <w:tc>
          <w:tcPr>
            <w:tcW w:w="1855" w:type="dxa"/>
            <w:tcBorders>
              <w:top w:val="single" w:color="auto" w:sz="4" w:space="0"/>
              <w:left w:val="single" w:color="auto" w:sz="4" w:space="0"/>
              <w:bottom w:val="single" w:color="auto" w:sz="4" w:space="0"/>
              <w:right w:val="single" w:color="auto" w:sz="4" w:space="0"/>
            </w:tcBorders>
            <w:vAlign w:val="center"/>
          </w:tcPr>
          <w:p w14:paraId="33C3B471">
            <w:pPr>
              <w:spacing w:line="56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磋商文件技术规范、要求</w:t>
            </w:r>
          </w:p>
        </w:tc>
        <w:tc>
          <w:tcPr>
            <w:tcW w:w="1891" w:type="dxa"/>
            <w:tcBorders>
              <w:top w:val="single" w:color="auto" w:sz="4" w:space="0"/>
              <w:left w:val="single" w:color="auto" w:sz="4" w:space="0"/>
              <w:bottom w:val="single" w:color="auto" w:sz="4" w:space="0"/>
              <w:right w:val="single" w:color="auto" w:sz="4" w:space="0"/>
            </w:tcBorders>
            <w:vAlign w:val="center"/>
          </w:tcPr>
          <w:p w14:paraId="1B451CCC">
            <w:pPr>
              <w:spacing w:line="56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响应文件</w:t>
            </w:r>
          </w:p>
          <w:p w14:paraId="051F2361">
            <w:pPr>
              <w:spacing w:line="56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响应指标</w:t>
            </w:r>
          </w:p>
        </w:tc>
        <w:tc>
          <w:tcPr>
            <w:tcW w:w="1973" w:type="dxa"/>
            <w:tcBorders>
              <w:top w:val="single" w:color="auto" w:sz="4" w:space="0"/>
              <w:left w:val="single" w:color="auto" w:sz="4" w:space="0"/>
              <w:bottom w:val="single" w:color="auto" w:sz="4" w:space="0"/>
              <w:right w:val="single" w:color="auto" w:sz="4" w:space="0"/>
            </w:tcBorders>
            <w:vAlign w:val="center"/>
          </w:tcPr>
          <w:p w14:paraId="4AF6AC6E">
            <w:pPr>
              <w:spacing w:line="56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偏离情况</w:t>
            </w:r>
          </w:p>
        </w:tc>
      </w:tr>
      <w:tr w14:paraId="2CB9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tcPr>
          <w:p w14:paraId="0181CF69">
            <w:pPr>
              <w:spacing w:line="56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w:t>
            </w:r>
          </w:p>
        </w:tc>
        <w:tc>
          <w:tcPr>
            <w:tcW w:w="1505" w:type="dxa"/>
            <w:tcBorders>
              <w:top w:val="single" w:color="auto" w:sz="4" w:space="0"/>
              <w:left w:val="single" w:color="auto" w:sz="4" w:space="0"/>
              <w:bottom w:val="single" w:color="auto" w:sz="4" w:space="0"/>
              <w:right w:val="single" w:color="auto" w:sz="4" w:space="0"/>
            </w:tcBorders>
          </w:tcPr>
          <w:p w14:paraId="69846C54">
            <w:pPr>
              <w:spacing w:line="560" w:lineRule="exact"/>
              <w:rPr>
                <w:rFonts w:ascii="仿宋" w:hAnsi="仿宋" w:eastAsia="仿宋" w:cs="仿宋"/>
                <w:bCs/>
                <w:color w:val="000000" w:themeColor="text1"/>
                <w:sz w:val="28"/>
                <w:szCs w:val="28"/>
                <w14:textFill>
                  <w14:solidFill>
                    <w14:schemeClr w14:val="tx1"/>
                  </w14:solidFill>
                </w14:textFill>
              </w:rPr>
            </w:pPr>
          </w:p>
        </w:tc>
        <w:tc>
          <w:tcPr>
            <w:tcW w:w="1855" w:type="dxa"/>
            <w:tcBorders>
              <w:top w:val="single" w:color="auto" w:sz="4" w:space="0"/>
              <w:left w:val="single" w:color="auto" w:sz="4" w:space="0"/>
              <w:bottom w:val="single" w:color="auto" w:sz="4" w:space="0"/>
              <w:right w:val="single" w:color="auto" w:sz="4" w:space="0"/>
            </w:tcBorders>
          </w:tcPr>
          <w:p w14:paraId="4B5B789A">
            <w:pPr>
              <w:spacing w:line="560" w:lineRule="exact"/>
              <w:rPr>
                <w:rFonts w:ascii="仿宋" w:hAnsi="仿宋" w:eastAsia="仿宋" w:cs="仿宋"/>
                <w:bCs/>
                <w:color w:val="000000" w:themeColor="text1"/>
                <w:sz w:val="28"/>
                <w:szCs w:val="28"/>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tcPr>
          <w:p w14:paraId="6E32F2B4">
            <w:pPr>
              <w:spacing w:line="560" w:lineRule="exact"/>
              <w:rPr>
                <w:rFonts w:ascii="仿宋" w:hAnsi="仿宋" w:eastAsia="仿宋" w:cs="仿宋"/>
                <w:bCs/>
                <w:color w:val="000000" w:themeColor="text1"/>
                <w:sz w:val="28"/>
                <w:szCs w:val="28"/>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tcPr>
          <w:p w14:paraId="365A6AFC">
            <w:pPr>
              <w:spacing w:line="560" w:lineRule="exact"/>
              <w:rPr>
                <w:rFonts w:ascii="仿宋" w:hAnsi="仿宋" w:eastAsia="仿宋" w:cs="仿宋"/>
                <w:bCs/>
                <w:color w:val="000000" w:themeColor="text1"/>
                <w:sz w:val="28"/>
                <w:szCs w:val="28"/>
                <w14:textFill>
                  <w14:solidFill>
                    <w14:schemeClr w14:val="tx1"/>
                  </w14:solidFill>
                </w14:textFill>
              </w:rPr>
            </w:pPr>
          </w:p>
        </w:tc>
      </w:tr>
      <w:tr w14:paraId="264F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tcPr>
          <w:p w14:paraId="59A4739D">
            <w:pPr>
              <w:spacing w:line="560" w:lineRule="exact"/>
              <w:jc w:val="center"/>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p>
        </w:tc>
        <w:tc>
          <w:tcPr>
            <w:tcW w:w="1505" w:type="dxa"/>
            <w:tcBorders>
              <w:top w:val="single" w:color="auto" w:sz="4" w:space="0"/>
              <w:left w:val="single" w:color="auto" w:sz="4" w:space="0"/>
              <w:bottom w:val="single" w:color="auto" w:sz="4" w:space="0"/>
              <w:right w:val="single" w:color="auto" w:sz="4" w:space="0"/>
            </w:tcBorders>
          </w:tcPr>
          <w:p w14:paraId="103DBF93">
            <w:pPr>
              <w:spacing w:line="560" w:lineRule="exact"/>
              <w:rPr>
                <w:rFonts w:ascii="仿宋" w:hAnsi="仿宋" w:eastAsia="仿宋" w:cs="仿宋"/>
                <w:bCs/>
                <w:color w:val="000000" w:themeColor="text1"/>
                <w:sz w:val="28"/>
                <w:szCs w:val="28"/>
                <w14:textFill>
                  <w14:solidFill>
                    <w14:schemeClr w14:val="tx1"/>
                  </w14:solidFill>
                </w14:textFill>
              </w:rPr>
            </w:pPr>
          </w:p>
        </w:tc>
        <w:tc>
          <w:tcPr>
            <w:tcW w:w="1855" w:type="dxa"/>
            <w:tcBorders>
              <w:top w:val="single" w:color="auto" w:sz="4" w:space="0"/>
              <w:left w:val="single" w:color="auto" w:sz="4" w:space="0"/>
              <w:bottom w:val="single" w:color="auto" w:sz="4" w:space="0"/>
              <w:right w:val="single" w:color="auto" w:sz="4" w:space="0"/>
            </w:tcBorders>
          </w:tcPr>
          <w:p w14:paraId="5EEB3BB2">
            <w:pPr>
              <w:spacing w:line="560" w:lineRule="exact"/>
              <w:rPr>
                <w:rFonts w:ascii="仿宋" w:hAnsi="仿宋" w:eastAsia="仿宋" w:cs="仿宋"/>
                <w:bCs/>
                <w:color w:val="000000" w:themeColor="text1"/>
                <w:sz w:val="28"/>
                <w:szCs w:val="28"/>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tcPr>
          <w:p w14:paraId="27EE7DF4">
            <w:pPr>
              <w:spacing w:line="560" w:lineRule="exact"/>
              <w:rPr>
                <w:rFonts w:ascii="仿宋" w:hAnsi="仿宋" w:eastAsia="仿宋" w:cs="仿宋"/>
                <w:bCs/>
                <w:color w:val="000000" w:themeColor="text1"/>
                <w:sz w:val="28"/>
                <w:szCs w:val="28"/>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tcPr>
          <w:p w14:paraId="53917849">
            <w:pPr>
              <w:spacing w:line="560" w:lineRule="exact"/>
              <w:rPr>
                <w:rFonts w:ascii="仿宋" w:hAnsi="仿宋" w:eastAsia="仿宋" w:cs="仿宋"/>
                <w:bCs/>
                <w:color w:val="000000" w:themeColor="text1"/>
                <w:sz w:val="28"/>
                <w:szCs w:val="28"/>
                <w14:textFill>
                  <w14:solidFill>
                    <w14:schemeClr w14:val="tx1"/>
                  </w14:solidFill>
                </w14:textFill>
              </w:rPr>
            </w:pPr>
          </w:p>
        </w:tc>
      </w:tr>
      <w:tr w14:paraId="09D1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tcPr>
          <w:p w14:paraId="02CD0A8F">
            <w:pPr>
              <w:spacing w:line="560" w:lineRule="exact"/>
              <w:jc w:val="center"/>
              <w:rPr>
                <w:rFonts w:ascii="仿宋" w:hAnsi="仿宋" w:eastAsia="仿宋" w:cs="仿宋"/>
                <w:bCs/>
                <w:color w:val="000000" w:themeColor="text1"/>
                <w:sz w:val="28"/>
                <w:szCs w:val="28"/>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tcPr>
          <w:p w14:paraId="74E7835A">
            <w:pPr>
              <w:spacing w:line="560" w:lineRule="exact"/>
              <w:rPr>
                <w:rFonts w:ascii="仿宋" w:hAnsi="仿宋" w:eastAsia="仿宋" w:cs="仿宋"/>
                <w:bCs/>
                <w:color w:val="000000" w:themeColor="text1"/>
                <w:sz w:val="28"/>
                <w:szCs w:val="28"/>
                <w14:textFill>
                  <w14:solidFill>
                    <w14:schemeClr w14:val="tx1"/>
                  </w14:solidFill>
                </w14:textFill>
              </w:rPr>
            </w:pPr>
          </w:p>
        </w:tc>
        <w:tc>
          <w:tcPr>
            <w:tcW w:w="1855" w:type="dxa"/>
            <w:tcBorders>
              <w:top w:val="single" w:color="auto" w:sz="4" w:space="0"/>
              <w:left w:val="single" w:color="auto" w:sz="4" w:space="0"/>
              <w:bottom w:val="single" w:color="auto" w:sz="4" w:space="0"/>
              <w:right w:val="single" w:color="auto" w:sz="4" w:space="0"/>
            </w:tcBorders>
          </w:tcPr>
          <w:p w14:paraId="6DACE02E">
            <w:pPr>
              <w:spacing w:line="560" w:lineRule="exact"/>
              <w:rPr>
                <w:rFonts w:ascii="仿宋" w:hAnsi="仿宋" w:eastAsia="仿宋" w:cs="仿宋"/>
                <w:bCs/>
                <w:color w:val="000000" w:themeColor="text1"/>
                <w:sz w:val="28"/>
                <w:szCs w:val="28"/>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tcPr>
          <w:p w14:paraId="7A1AA4C9">
            <w:pPr>
              <w:spacing w:line="560" w:lineRule="exact"/>
              <w:rPr>
                <w:rFonts w:ascii="仿宋" w:hAnsi="仿宋" w:eastAsia="仿宋" w:cs="仿宋"/>
                <w:bCs/>
                <w:color w:val="000000" w:themeColor="text1"/>
                <w:sz w:val="28"/>
                <w:szCs w:val="28"/>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tcPr>
          <w:p w14:paraId="39DCDF4C">
            <w:pPr>
              <w:spacing w:line="560" w:lineRule="exact"/>
              <w:rPr>
                <w:rFonts w:ascii="仿宋" w:hAnsi="仿宋" w:eastAsia="仿宋" w:cs="仿宋"/>
                <w:bCs/>
                <w:color w:val="000000" w:themeColor="text1"/>
                <w:sz w:val="28"/>
                <w:szCs w:val="28"/>
                <w14:textFill>
                  <w14:solidFill>
                    <w14:schemeClr w14:val="tx1"/>
                  </w14:solidFill>
                </w14:textFill>
              </w:rPr>
            </w:pPr>
          </w:p>
        </w:tc>
      </w:tr>
      <w:tr w14:paraId="6683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tcPr>
          <w:p w14:paraId="50385448">
            <w:pPr>
              <w:spacing w:line="560" w:lineRule="exact"/>
              <w:jc w:val="center"/>
              <w:rPr>
                <w:rFonts w:ascii="仿宋" w:hAnsi="仿宋" w:eastAsia="仿宋" w:cs="仿宋"/>
                <w:bCs/>
                <w:i/>
                <w:iCs/>
                <w:color w:val="000000" w:themeColor="text1"/>
                <w:sz w:val="28"/>
                <w:szCs w:val="28"/>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tcPr>
          <w:p w14:paraId="2DE3861E">
            <w:pPr>
              <w:spacing w:line="560" w:lineRule="exact"/>
              <w:rPr>
                <w:rFonts w:ascii="仿宋" w:hAnsi="仿宋" w:eastAsia="仿宋" w:cs="仿宋"/>
                <w:bCs/>
                <w:color w:val="000000" w:themeColor="text1"/>
                <w:sz w:val="28"/>
                <w:szCs w:val="28"/>
                <w14:textFill>
                  <w14:solidFill>
                    <w14:schemeClr w14:val="tx1"/>
                  </w14:solidFill>
                </w14:textFill>
              </w:rPr>
            </w:pPr>
          </w:p>
        </w:tc>
        <w:tc>
          <w:tcPr>
            <w:tcW w:w="1855" w:type="dxa"/>
            <w:tcBorders>
              <w:top w:val="single" w:color="auto" w:sz="4" w:space="0"/>
              <w:left w:val="single" w:color="auto" w:sz="4" w:space="0"/>
              <w:bottom w:val="single" w:color="auto" w:sz="4" w:space="0"/>
              <w:right w:val="single" w:color="auto" w:sz="4" w:space="0"/>
            </w:tcBorders>
          </w:tcPr>
          <w:p w14:paraId="2C5F676C">
            <w:pPr>
              <w:spacing w:line="560" w:lineRule="exact"/>
              <w:rPr>
                <w:rFonts w:ascii="仿宋" w:hAnsi="仿宋" w:eastAsia="仿宋" w:cs="仿宋"/>
                <w:bCs/>
                <w:color w:val="000000" w:themeColor="text1"/>
                <w:sz w:val="28"/>
                <w:szCs w:val="28"/>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tcPr>
          <w:p w14:paraId="56E7D558">
            <w:pPr>
              <w:spacing w:line="560" w:lineRule="exact"/>
              <w:rPr>
                <w:rFonts w:ascii="仿宋" w:hAnsi="仿宋" w:eastAsia="仿宋" w:cs="仿宋"/>
                <w:bCs/>
                <w:color w:val="000000" w:themeColor="text1"/>
                <w:sz w:val="28"/>
                <w:szCs w:val="28"/>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tcPr>
          <w:p w14:paraId="78CDD1A6">
            <w:pPr>
              <w:spacing w:line="560" w:lineRule="exact"/>
              <w:rPr>
                <w:rFonts w:ascii="仿宋" w:hAnsi="仿宋" w:eastAsia="仿宋" w:cs="仿宋"/>
                <w:bCs/>
                <w:color w:val="000000" w:themeColor="text1"/>
                <w:sz w:val="28"/>
                <w:szCs w:val="28"/>
                <w14:textFill>
                  <w14:solidFill>
                    <w14:schemeClr w14:val="tx1"/>
                  </w14:solidFill>
                </w14:textFill>
              </w:rPr>
            </w:pPr>
          </w:p>
        </w:tc>
      </w:tr>
      <w:tr w14:paraId="0619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tcPr>
          <w:p w14:paraId="7820B0B1">
            <w:pPr>
              <w:spacing w:line="560" w:lineRule="exact"/>
              <w:jc w:val="center"/>
              <w:rPr>
                <w:rFonts w:ascii="仿宋" w:hAnsi="仿宋" w:eastAsia="仿宋" w:cs="仿宋"/>
                <w:bCs/>
                <w:color w:val="000000" w:themeColor="text1"/>
                <w:sz w:val="28"/>
                <w:szCs w:val="28"/>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tcPr>
          <w:p w14:paraId="08ABD422">
            <w:pPr>
              <w:spacing w:line="560" w:lineRule="exact"/>
              <w:rPr>
                <w:rFonts w:ascii="仿宋" w:hAnsi="仿宋" w:eastAsia="仿宋" w:cs="仿宋"/>
                <w:bCs/>
                <w:color w:val="000000" w:themeColor="text1"/>
                <w:sz w:val="28"/>
                <w:szCs w:val="28"/>
                <w14:textFill>
                  <w14:solidFill>
                    <w14:schemeClr w14:val="tx1"/>
                  </w14:solidFill>
                </w14:textFill>
              </w:rPr>
            </w:pPr>
          </w:p>
        </w:tc>
        <w:tc>
          <w:tcPr>
            <w:tcW w:w="1855" w:type="dxa"/>
            <w:tcBorders>
              <w:top w:val="single" w:color="auto" w:sz="4" w:space="0"/>
              <w:left w:val="single" w:color="auto" w:sz="4" w:space="0"/>
              <w:bottom w:val="single" w:color="auto" w:sz="4" w:space="0"/>
              <w:right w:val="single" w:color="auto" w:sz="4" w:space="0"/>
            </w:tcBorders>
          </w:tcPr>
          <w:p w14:paraId="63CE186F">
            <w:pPr>
              <w:spacing w:line="560" w:lineRule="exact"/>
              <w:rPr>
                <w:rFonts w:ascii="仿宋" w:hAnsi="仿宋" w:eastAsia="仿宋" w:cs="仿宋"/>
                <w:bCs/>
                <w:color w:val="000000" w:themeColor="text1"/>
                <w:sz w:val="28"/>
                <w:szCs w:val="28"/>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tcPr>
          <w:p w14:paraId="68DCB26B">
            <w:pPr>
              <w:spacing w:line="560" w:lineRule="exact"/>
              <w:rPr>
                <w:rFonts w:ascii="仿宋" w:hAnsi="仿宋" w:eastAsia="仿宋" w:cs="仿宋"/>
                <w:bCs/>
                <w:color w:val="000000" w:themeColor="text1"/>
                <w:sz w:val="28"/>
                <w:szCs w:val="28"/>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tcPr>
          <w:p w14:paraId="623C1BAE">
            <w:pPr>
              <w:spacing w:line="560" w:lineRule="exact"/>
              <w:rPr>
                <w:rFonts w:ascii="仿宋" w:hAnsi="仿宋" w:eastAsia="仿宋" w:cs="仿宋"/>
                <w:bCs/>
                <w:color w:val="000000" w:themeColor="text1"/>
                <w:sz w:val="28"/>
                <w:szCs w:val="28"/>
                <w14:textFill>
                  <w14:solidFill>
                    <w14:schemeClr w14:val="tx1"/>
                  </w14:solidFill>
                </w14:textFill>
              </w:rPr>
            </w:pPr>
          </w:p>
        </w:tc>
      </w:tr>
      <w:tr w14:paraId="7549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tcPr>
          <w:p w14:paraId="3BC2864F">
            <w:pPr>
              <w:spacing w:line="560" w:lineRule="exact"/>
              <w:jc w:val="center"/>
              <w:rPr>
                <w:rFonts w:ascii="仿宋" w:hAnsi="仿宋" w:eastAsia="仿宋" w:cs="仿宋"/>
                <w:bCs/>
                <w:color w:val="000000" w:themeColor="text1"/>
                <w:sz w:val="28"/>
                <w:szCs w:val="28"/>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tcPr>
          <w:p w14:paraId="47C043AE">
            <w:pPr>
              <w:spacing w:line="560" w:lineRule="exact"/>
              <w:rPr>
                <w:rFonts w:ascii="仿宋" w:hAnsi="仿宋" w:eastAsia="仿宋" w:cs="仿宋"/>
                <w:bCs/>
                <w:color w:val="000000" w:themeColor="text1"/>
                <w:sz w:val="28"/>
                <w:szCs w:val="28"/>
                <w14:textFill>
                  <w14:solidFill>
                    <w14:schemeClr w14:val="tx1"/>
                  </w14:solidFill>
                </w14:textFill>
              </w:rPr>
            </w:pPr>
          </w:p>
        </w:tc>
        <w:tc>
          <w:tcPr>
            <w:tcW w:w="1855" w:type="dxa"/>
            <w:tcBorders>
              <w:top w:val="single" w:color="auto" w:sz="4" w:space="0"/>
              <w:left w:val="single" w:color="auto" w:sz="4" w:space="0"/>
              <w:bottom w:val="single" w:color="auto" w:sz="4" w:space="0"/>
              <w:right w:val="single" w:color="auto" w:sz="4" w:space="0"/>
            </w:tcBorders>
          </w:tcPr>
          <w:p w14:paraId="24D3F9BF">
            <w:pPr>
              <w:spacing w:line="560" w:lineRule="exact"/>
              <w:rPr>
                <w:rFonts w:ascii="仿宋" w:hAnsi="仿宋" w:eastAsia="仿宋" w:cs="仿宋"/>
                <w:bCs/>
                <w:color w:val="000000" w:themeColor="text1"/>
                <w:sz w:val="28"/>
                <w:szCs w:val="28"/>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tcPr>
          <w:p w14:paraId="0513F963">
            <w:pPr>
              <w:spacing w:line="560" w:lineRule="exact"/>
              <w:rPr>
                <w:rFonts w:ascii="仿宋" w:hAnsi="仿宋" w:eastAsia="仿宋" w:cs="仿宋"/>
                <w:bCs/>
                <w:color w:val="000000" w:themeColor="text1"/>
                <w:sz w:val="28"/>
                <w:szCs w:val="28"/>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tcPr>
          <w:p w14:paraId="4F67D7A4">
            <w:pPr>
              <w:spacing w:line="560" w:lineRule="exact"/>
              <w:rPr>
                <w:rFonts w:ascii="仿宋" w:hAnsi="仿宋" w:eastAsia="仿宋" w:cs="仿宋"/>
                <w:bCs/>
                <w:color w:val="000000" w:themeColor="text1"/>
                <w:sz w:val="28"/>
                <w:szCs w:val="28"/>
                <w14:textFill>
                  <w14:solidFill>
                    <w14:schemeClr w14:val="tx1"/>
                  </w14:solidFill>
                </w14:textFill>
              </w:rPr>
            </w:pPr>
          </w:p>
        </w:tc>
      </w:tr>
      <w:tr w14:paraId="5041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tcPr>
          <w:p w14:paraId="264F0AEB">
            <w:pPr>
              <w:spacing w:line="560" w:lineRule="exact"/>
              <w:jc w:val="center"/>
              <w:rPr>
                <w:rFonts w:ascii="仿宋" w:hAnsi="仿宋" w:eastAsia="仿宋" w:cs="仿宋"/>
                <w:bCs/>
                <w:color w:val="000000" w:themeColor="text1"/>
                <w:sz w:val="28"/>
                <w:szCs w:val="28"/>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tcPr>
          <w:p w14:paraId="4384F69D">
            <w:pPr>
              <w:spacing w:line="560" w:lineRule="exact"/>
              <w:rPr>
                <w:rFonts w:ascii="仿宋" w:hAnsi="仿宋" w:eastAsia="仿宋" w:cs="仿宋"/>
                <w:bCs/>
                <w:color w:val="000000" w:themeColor="text1"/>
                <w:sz w:val="28"/>
                <w:szCs w:val="28"/>
                <w14:textFill>
                  <w14:solidFill>
                    <w14:schemeClr w14:val="tx1"/>
                  </w14:solidFill>
                </w14:textFill>
              </w:rPr>
            </w:pPr>
          </w:p>
        </w:tc>
        <w:tc>
          <w:tcPr>
            <w:tcW w:w="1855" w:type="dxa"/>
            <w:tcBorders>
              <w:top w:val="single" w:color="auto" w:sz="4" w:space="0"/>
              <w:left w:val="single" w:color="auto" w:sz="4" w:space="0"/>
              <w:bottom w:val="single" w:color="auto" w:sz="4" w:space="0"/>
              <w:right w:val="single" w:color="auto" w:sz="4" w:space="0"/>
            </w:tcBorders>
          </w:tcPr>
          <w:p w14:paraId="0AB766C9">
            <w:pPr>
              <w:spacing w:line="560" w:lineRule="exact"/>
              <w:rPr>
                <w:rFonts w:ascii="仿宋" w:hAnsi="仿宋" w:eastAsia="仿宋" w:cs="仿宋"/>
                <w:bCs/>
                <w:color w:val="000000" w:themeColor="text1"/>
                <w:sz w:val="28"/>
                <w:szCs w:val="28"/>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tcPr>
          <w:p w14:paraId="40AA211D">
            <w:pPr>
              <w:spacing w:line="560" w:lineRule="exact"/>
              <w:rPr>
                <w:rFonts w:ascii="仿宋" w:hAnsi="仿宋" w:eastAsia="仿宋" w:cs="仿宋"/>
                <w:bCs/>
                <w:color w:val="000000" w:themeColor="text1"/>
                <w:sz w:val="28"/>
                <w:szCs w:val="28"/>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tcPr>
          <w:p w14:paraId="5979EDAB">
            <w:pPr>
              <w:spacing w:line="560" w:lineRule="exact"/>
              <w:rPr>
                <w:rFonts w:ascii="仿宋" w:hAnsi="仿宋" w:eastAsia="仿宋" w:cs="仿宋"/>
                <w:bCs/>
                <w:color w:val="000000" w:themeColor="text1"/>
                <w:sz w:val="28"/>
                <w:szCs w:val="28"/>
                <w14:textFill>
                  <w14:solidFill>
                    <w14:schemeClr w14:val="tx1"/>
                  </w14:solidFill>
                </w14:textFill>
              </w:rPr>
            </w:pPr>
          </w:p>
        </w:tc>
      </w:tr>
      <w:tr w14:paraId="1D53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tcPr>
          <w:p w14:paraId="48F651D0">
            <w:pPr>
              <w:spacing w:line="560" w:lineRule="exact"/>
              <w:jc w:val="center"/>
              <w:rPr>
                <w:rFonts w:ascii="仿宋" w:hAnsi="仿宋" w:eastAsia="仿宋" w:cs="仿宋"/>
                <w:bCs/>
                <w:color w:val="000000" w:themeColor="text1"/>
                <w:sz w:val="28"/>
                <w:szCs w:val="28"/>
                <w14:textFill>
                  <w14:solidFill>
                    <w14:schemeClr w14:val="tx1"/>
                  </w14:solidFill>
                </w14:textFill>
              </w:rPr>
            </w:pPr>
          </w:p>
        </w:tc>
        <w:tc>
          <w:tcPr>
            <w:tcW w:w="1505" w:type="dxa"/>
            <w:tcBorders>
              <w:top w:val="single" w:color="auto" w:sz="4" w:space="0"/>
              <w:left w:val="single" w:color="auto" w:sz="4" w:space="0"/>
              <w:bottom w:val="single" w:color="auto" w:sz="4" w:space="0"/>
              <w:right w:val="single" w:color="auto" w:sz="4" w:space="0"/>
            </w:tcBorders>
          </w:tcPr>
          <w:p w14:paraId="5FBE34EE">
            <w:pPr>
              <w:spacing w:line="560" w:lineRule="exact"/>
              <w:rPr>
                <w:rFonts w:ascii="仿宋" w:hAnsi="仿宋" w:eastAsia="仿宋" w:cs="仿宋"/>
                <w:bCs/>
                <w:color w:val="000000" w:themeColor="text1"/>
                <w:sz w:val="28"/>
                <w:szCs w:val="28"/>
                <w14:textFill>
                  <w14:solidFill>
                    <w14:schemeClr w14:val="tx1"/>
                  </w14:solidFill>
                </w14:textFill>
              </w:rPr>
            </w:pPr>
          </w:p>
        </w:tc>
        <w:tc>
          <w:tcPr>
            <w:tcW w:w="1855" w:type="dxa"/>
            <w:tcBorders>
              <w:top w:val="single" w:color="auto" w:sz="4" w:space="0"/>
              <w:left w:val="single" w:color="auto" w:sz="4" w:space="0"/>
              <w:bottom w:val="single" w:color="auto" w:sz="4" w:space="0"/>
              <w:right w:val="single" w:color="auto" w:sz="4" w:space="0"/>
            </w:tcBorders>
          </w:tcPr>
          <w:p w14:paraId="16866F55">
            <w:pPr>
              <w:spacing w:line="560" w:lineRule="exact"/>
              <w:rPr>
                <w:rFonts w:ascii="仿宋" w:hAnsi="仿宋" w:eastAsia="仿宋" w:cs="仿宋"/>
                <w:bCs/>
                <w:color w:val="000000" w:themeColor="text1"/>
                <w:sz w:val="28"/>
                <w:szCs w:val="28"/>
                <w14:textFill>
                  <w14:solidFill>
                    <w14:schemeClr w14:val="tx1"/>
                  </w14:solidFill>
                </w14:textFill>
              </w:rPr>
            </w:pPr>
          </w:p>
        </w:tc>
        <w:tc>
          <w:tcPr>
            <w:tcW w:w="1891" w:type="dxa"/>
            <w:tcBorders>
              <w:top w:val="single" w:color="auto" w:sz="4" w:space="0"/>
              <w:left w:val="single" w:color="auto" w:sz="4" w:space="0"/>
              <w:bottom w:val="single" w:color="auto" w:sz="4" w:space="0"/>
              <w:right w:val="single" w:color="auto" w:sz="4" w:space="0"/>
            </w:tcBorders>
          </w:tcPr>
          <w:p w14:paraId="2955DDC2">
            <w:pPr>
              <w:spacing w:line="560" w:lineRule="exact"/>
              <w:rPr>
                <w:rFonts w:ascii="仿宋" w:hAnsi="仿宋" w:eastAsia="仿宋" w:cs="仿宋"/>
                <w:bCs/>
                <w:color w:val="000000" w:themeColor="text1"/>
                <w:sz w:val="28"/>
                <w:szCs w:val="28"/>
                <w14:textFill>
                  <w14:solidFill>
                    <w14:schemeClr w14:val="tx1"/>
                  </w14:solidFill>
                </w14:textFill>
              </w:rPr>
            </w:pPr>
          </w:p>
        </w:tc>
        <w:tc>
          <w:tcPr>
            <w:tcW w:w="1973" w:type="dxa"/>
            <w:tcBorders>
              <w:top w:val="single" w:color="auto" w:sz="4" w:space="0"/>
              <w:left w:val="single" w:color="auto" w:sz="4" w:space="0"/>
              <w:bottom w:val="single" w:color="auto" w:sz="4" w:space="0"/>
              <w:right w:val="single" w:color="auto" w:sz="4" w:space="0"/>
            </w:tcBorders>
          </w:tcPr>
          <w:p w14:paraId="3FFCCBD2">
            <w:pPr>
              <w:spacing w:line="560" w:lineRule="exact"/>
              <w:rPr>
                <w:rFonts w:ascii="仿宋" w:hAnsi="仿宋" w:eastAsia="仿宋" w:cs="仿宋"/>
                <w:bCs/>
                <w:color w:val="000000" w:themeColor="text1"/>
                <w:sz w:val="28"/>
                <w:szCs w:val="28"/>
                <w14:textFill>
                  <w14:solidFill>
                    <w14:schemeClr w14:val="tx1"/>
                  </w14:solidFill>
                </w14:textFill>
              </w:rPr>
            </w:pPr>
          </w:p>
        </w:tc>
      </w:tr>
    </w:tbl>
    <w:p w14:paraId="3BEE97B3">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注：此表格若不够用，可根据实际自行扩展表格。</w:t>
      </w:r>
    </w:p>
    <w:p w14:paraId="6E9617E6">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投标人应在投标文件中编制技术规范偏离表，如实反映技术规范偏离情况。</w:t>
      </w:r>
    </w:p>
    <w:p w14:paraId="2114521C">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技术参数满足招标文件中技术条款时，为“无偏离”；</w:t>
      </w:r>
    </w:p>
    <w:p w14:paraId="38EF1DEC">
      <w:pPr>
        <w:spacing w:line="560" w:lineRule="exact"/>
        <w:ind w:firstLine="560" w:firstLineChars="200"/>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技术参数低于招标文件中技术条款时，为“负偏离”。</w:t>
      </w:r>
    </w:p>
    <w:p w14:paraId="226FC4E1">
      <w:pPr>
        <w:pStyle w:val="17"/>
        <w:tabs>
          <w:tab w:val="left" w:pos="4881"/>
        </w:tabs>
        <w:spacing w:line="560" w:lineRule="exact"/>
        <w:ind w:firstLine="3336" w:firstLineChars="1200"/>
        <w:rPr>
          <w:rFonts w:ascii="仿宋" w:hAnsi="仿宋" w:eastAsia="仿宋" w:cs="仿宋"/>
          <w:color w:val="000000" w:themeColor="text1"/>
          <w:spacing w:val="-1"/>
          <w:sz w:val="28"/>
          <w:szCs w:val="28"/>
          <w14:textFill>
            <w14:solidFill>
              <w14:schemeClr w14:val="tx1"/>
            </w14:solidFill>
          </w14:textFill>
        </w:rPr>
      </w:pPr>
    </w:p>
    <w:p w14:paraId="195D0D80">
      <w:pPr>
        <w:pStyle w:val="17"/>
        <w:tabs>
          <w:tab w:val="left" w:pos="4881"/>
        </w:tabs>
        <w:spacing w:line="560" w:lineRule="exact"/>
        <w:ind w:firstLine="3336" w:firstLineChars="1200"/>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投标人名称（盖章）:</w:t>
      </w:r>
      <w:r>
        <w:rPr>
          <w:rFonts w:hint="eastAsia" w:ascii="仿宋" w:hAnsi="仿宋" w:eastAsia="仿宋" w:cs="仿宋"/>
          <w:color w:val="000000" w:themeColor="text1"/>
          <w:spacing w:val="-1"/>
          <w:sz w:val="28"/>
          <w:szCs w:val="28"/>
          <w:u w:val="single"/>
          <w14:textFill>
            <w14:solidFill>
              <w14:schemeClr w14:val="tx1"/>
            </w14:solidFill>
          </w14:textFill>
        </w:rPr>
        <w:t xml:space="preserve">                </w:t>
      </w:r>
      <w:r>
        <w:rPr>
          <w:rFonts w:hint="eastAsia" w:ascii="仿宋" w:hAnsi="仿宋" w:eastAsia="仿宋" w:cs="仿宋"/>
          <w:color w:val="000000" w:themeColor="text1"/>
          <w:spacing w:val="-1"/>
          <w:sz w:val="28"/>
          <w:szCs w:val="28"/>
          <w14:textFill>
            <w14:solidFill>
              <w14:schemeClr w14:val="tx1"/>
            </w14:solidFill>
          </w14:textFill>
        </w:rPr>
        <w:t xml:space="preserve"> </w:t>
      </w:r>
    </w:p>
    <w:p w14:paraId="35D4B955">
      <w:pPr>
        <w:pStyle w:val="17"/>
        <w:tabs>
          <w:tab w:val="left" w:pos="4881"/>
        </w:tabs>
        <w:spacing w:line="560" w:lineRule="exact"/>
        <w:ind w:firstLine="556" w:firstLineChars="200"/>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法定代表人或其委托代理人（签字或盖章）:</w:t>
      </w:r>
      <w:r>
        <w:rPr>
          <w:rFonts w:hint="eastAsia" w:ascii="仿宋" w:hAnsi="仿宋" w:eastAsia="仿宋" w:cs="仿宋"/>
          <w:color w:val="000000" w:themeColor="text1"/>
          <w:spacing w:val="-1"/>
          <w:sz w:val="28"/>
          <w:szCs w:val="28"/>
          <w:u w:val="single"/>
          <w14:textFill>
            <w14:solidFill>
              <w14:schemeClr w14:val="tx1"/>
            </w14:solidFill>
          </w14:textFill>
        </w:rPr>
        <w:t xml:space="preserve">                 </w:t>
      </w:r>
    </w:p>
    <w:p w14:paraId="2F612341">
      <w:pPr>
        <w:pStyle w:val="17"/>
        <w:spacing w:line="560" w:lineRule="exact"/>
        <w:ind w:firstLine="5040" w:firstLineChars="18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223EDDB3">
      <w:pPr>
        <w:spacing w:line="560" w:lineRule="exact"/>
        <w:rPr>
          <w:rFonts w:ascii="仿宋" w:hAnsi="仿宋" w:eastAsia="仿宋" w:cs="仿宋"/>
          <w:color w:val="000000" w:themeColor="text1"/>
          <w:sz w:val="28"/>
          <w:szCs w:val="28"/>
          <w14:textFill>
            <w14:solidFill>
              <w14:schemeClr w14:val="tx1"/>
            </w14:solidFill>
          </w14:textFill>
        </w:rPr>
      </w:pPr>
    </w:p>
    <w:p w14:paraId="656E4336">
      <w:pPr>
        <w:pStyle w:val="4"/>
        <w:spacing w:line="560" w:lineRule="exact"/>
        <w:rPr>
          <w:rFonts w:ascii="仿宋" w:hAnsi="仿宋" w:eastAsia="仿宋" w:cs="仿宋"/>
          <w:b/>
          <w:bCs/>
          <w:color w:val="000000" w:themeColor="text1"/>
          <w:sz w:val="28"/>
          <w:szCs w:val="28"/>
          <w:lang w:val="en-US"/>
          <w14:textFill>
            <w14:solidFill>
              <w14:schemeClr w14:val="tx1"/>
            </w14:solidFill>
          </w14:textFill>
        </w:rPr>
      </w:pPr>
      <w:bookmarkStart w:id="108" w:name="_Toc11914"/>
      <w:bookmarkStart w:id="109" w:name="_Toc6420"/>
      <w:r>
        <w:rPr>
          <w:rFonts w:hint="eastAsia" w:ascii="仿宋" w:hAnsi="仿宋" w:eastAsia="仿宋" w:cs="仿宋"/>
          <w:b/>
          <w:bCs/>
          <w:color w:val="000000" w:themeColor="text1"/>
          <w:sz w:val="28"/>
          <w:szCs w:val="28"/>
          <w14:textFill>
            <w14:solidFill>
              <w14:schemeClr w14:val="tx1"/>
            </w14:solidFill>
          </w14:textFill>
        </w:rPr>
        <w:t>附件</w:t>
      </w:r>
      <w:r>
        <w:rPr>
          <w:rFonts w:hint="eastAsia" w:ascii="仿宋" w:hAnsi="仿宋" w:eastAsia="仿宋" w:cs="仿宋"/>
          <w:b/>
          <w:bCs/>
          <w:color w:val="000000" w:themeColor="text1"/>
          <w:sz w:val="28"/>
          <w:szCs w:val="28"/>
          <w:lang w:val="en-US"/>
          <w14:textFill>
            <w14:solidFill>
              <w14:schemeClr w14:val="tx1"/>
            </w14:solidFill>
          </w14:textFill>
        </w:rPr>
        <w:t>8：技术部分</w:t>
      </w:r>
      <w:bookmarkEnd w:id="108"/>
      <w:bookmarkEnd w:id="109"/>
    </w:p>
    <w:p w14:paraId="44C15E86">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详见招标文件，格式自拟。</w:t>
      </w:r>
    </w:p>
    <w:p w14:paraId="76C3DE7B">
      <w:pPr>
        <w:spacing w:line="560" w:lineRule="exact"/>
        <w:rPr>
          <w:rFonts w:ascii="仿宋" w:hAnsi="仿宋" w:eastAsia="仿宋" w:cs="仿宋"/>
          <w:color w:val="000000" w:themeColor="text1"/>
          <w:sz w:val="28"/>
          <w:szCs w:val="28"/>
          <w14:textFill>
            <w14:solidFill>
              <w14:schemeClr w14:val="tx1"/>
            </w14:solidFill>
          </w14:textFill>
        </w:rPr>
      </w:pPr>
    </w:p>
    <w:p w14:paraId="5555ED5E">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p>
    <w:p w14:paraId="4F8F296C">
      <w:pPr>
        <w:spacing w:line="560" w:lineRule="exact"/>
        <w:rPr>
          <w:rFonts w:ascii="仿宋" w:hAnsi="仿宋" w:eastAsia="仿宋" w:cs="仿宋"/>
          <w:color w:val="000000" w:themeColor="text1"/>
          <w:sz w:val="28"/>
          <w:szCs w:val="28"/>
          <w14:textFill>
            <w14:solidFill>
              <w14:schemeClr w14:val="tx1"/>
            </w14:solidFill>
          </w14:textFill>
        </w:rPr>
      </w:pPr>
    </w:p>
    <w:p w14:paraId="3C77FB7E">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p>
    <w:p w14:paraId="0B41A09E">
      <w:pPr>
        <w:spacing w:line="560" w:lineRule="exact"/>
        <w:rPr>
          <w:rFonts w:ascii="仿宋" w:hAnsi="仿宋" w:eastAsia="仿宋" w:cs="仿宋"/>
          <w:color w:val="000000" w:themeColor="text1"/>
          <w:sz w:val="28"/>
          <w:szCs w:val="28"/>
          <w14:textFill>
            <w14:solidFill>
              <w14:schemeClr w14:val="tx1"/>
            </w14:solidFill>
          </w14:textFill>
        </w:rPr>
      </w:pPr>
    </w:p>
    <w:p w14:paraId="06872ACD">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p>
    <w:p w14:paraId="566E293F">
      <w:pPr>
        <w:spacing w:line="560" w:lineRule="exact"/>
        <w:rPr>
          <w:rFonts w:ascii="仿宋" w:hAnsi="仿宋" w:eastAsia="仿宋" w:cs="仿宋"/>
          <w:color w:val="000000" w:themeColor="text1"/>
          <w:sz w:val="28"/>
          <w:szCs w:val="28"/>
          <w14:textFill>
            <w14:solidFill>
              <w14:schemeClr w14:val="tx1"/>
            </w14:solidFill>
          </w14:textFill>
        </w:rPr>
      </w:pPr>
    </w:p>
    <w:p w14:paraId="3E33D48C">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p>
    <w:p w14:paraId="0CE405BC">
      <w:pPr>
        <w:spacing w:line="560" w:lineRule="exact"/>
        <w:rPr>
          <w:rFonts w:ascii="仿宋" w:hAnsi="仿宋" w:eastAsia="仿宋" w:cs="仿宋"/>
          <w:color w:val="000000" w:themeColor="text1"/>
          <w:sz w:val="28"/>
          <w:szCs w:val="28"/>
          <w14:textFill>
            <w14:solidFill>
              <w14:schemeClr w14:val="tx1"/>
            </w14:solidFill>
          </w14:textFill>
        </w:rPr>
      </w:pPr>
    </w:p>
    <w:p w14:paraId="13A84BDA">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p>
    <w:p w14:paraId="6ACF73DA"/>
    <w:p w14:paraId="5E553A71"/>
    <w:p w14:paraId="79CE2A74"/>
    <w:p w14:paraId="16085652"/>
    <w:p w14:paraId="61244343"/>
    <w:p w14:paraId="36BC43EA"/>
    <w:p w14:paraId="1113B472"/>
    <w:p w14:paraId="7D93C3FE"/>
    <w:p w14:paraId="0916835B"/>
    <w:p w14:paraId="16E7F558"/>
    <w:p w14:paraId="4350030E"/>
    <w:p w14:paraId="543BC394"/>
    <w:p w14:paraId="54B4468A"/>
    <w:p w14:paraId="17181930"/>
    <w:p w14:paraId="4153C799"/>
    <w:p w14:paraId="16104BDC"/>
    <w:p w14:paraId="50BA950A"/>
    <w:p w14:paraId="3CD1470C"/>
    <w:p w14:paraId="29DDA728"/>
    <w:p w14:paraId="50C98E60"/>
    <w:p w14:paraId="1FE5E77E"/>
    <w:p w14:paraId="00614079">
      <w:pPr>
        <w:spacing w:line="560" w:lineRule="exact"/>
        <w:rPr>
          <w:rFonts w:ascii="仿宋" w:hAnsi="仿宋" w:eastAsia="仿宋" w:cs="仿宋"/>
          <w:color w:val="000000" w:themeColor="text1"/>
          <w:sz w:val="28"/>
          <w:szCs w:val="28"/>
          <w14:textFill>
            <w14:solidFill>
              <w14:schemeClr w14:val="tx1"/>
            </w14:solidFill>
          </w14:textFill>
        </w:rPr>
      </w:pPr>
    </w:p>
    <w:p w14:paraId="18887C26">
      <w:pPr>
        <w:pStyle w:val="4"/>
        <w:spacing w:line="560" w:lineRule="exact"/>
        <w:rPr>
          <w:rFonts w:ascii="仿宋" w:hAnsi="仿宋" w:eastAsia="仿宋" w:cs="仿宋"/>
          <w:b/>
          <w:bCs/>
          <w:color w:val="000000" w:themeColor="text1"/>
          <w:sz w:val="28"/>
          <w:szCs w:val="28"/>
          <w:lang w:val="en-US"/>
          <w14:textFill>
            <w14:solidFill>
              <w14:schemeClr w14:val="tx1"/>
            </w14:solidFill>
          </w14:textFill>
        </w:rPr>
      </w:pPr>
      <w:bookmarkStart w:id="110" w:name="_Toc8873"/>
      <w:r>
        <w:rPr>
          <w:rFonts w:hint="eastAsia" w:ascii="仿宋" w:hAnsi="仿宋" w:eastAsia="仿宋" w:cs="仿宋"/>
          <w:b/>
          <w:bCs/>
          <w:color w:val="000000" w:themeColor="text1"/>
          <w:sz w:val="28"/>
          <w:szCs w:val="28"/>
          <w14:textFill>
            <w14:solidFill>
              <w14:schemeClr w14:val="tx1"/>
            </w14:solidFill>
          </w14:textFill>
        </w:rPr>
        <w:t>附件</w:t>
      </w:r>
      <w:r>
        <w:rPr>
          <w:rFonts w:hint="eastAsia" w:ascii="仿宋" w:hAnsi="仿宋" w:eastAsia="仿宋" w:cs="仿宋"/>
          <w:b/>
          <w:bCs/>
          <w:color w:val="000000" w:themeColor="text1"/>
          <w:sz w:val="28"/>
          <w:szCs w:val="28"/>
          <w:lang w:val="en-US"/>
          <w14:textFill>
            <w14:solidFill>
              <w14:schemeClr w14:val="tx1"/>
            </w14:solidFill>
          </w14:textFill>
        </w:rPr>
        <w:t>9：</w:t>
      </w:r>
      <w:bookmarkEnd w:id="110"/>
      <w:r>
        <w:rPr>
          <w:rFonts w:hint="eastAsia" w:ascii="仿宋" w:hAnsi="仿宋" w:eastAsia="仿宋" w:cs="仿宋"/>
          <w:b/>
          <w:bCs/>
          <w:color w:val="000000" w:themeColor="text1"/>
          <w:sz w:val="28"/>
          <w:szCs w:val="28"/>
          <w:lang w:val="en-US"/>
          <w14:textFill>
            <w14:solidFill>
              <w14:schemeClr w14:val="tx1"/>
            </w14:solidFill>
          </w14:textFill>
        </w:rPr>
        <w:t>服务部分（如有）</w:t>
      </w:r>
    </w:p>
    <w:p w14:paraId="1AC1304B">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详见招标文件，格式自拟。</w:t>
      </w:r>
    </w:p>
    <w:p w14:paraId="3671307D">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p>
    <w:p w14:paraId="0F2559B7">
      <w:pPr>
        <w:spacing w:line="560" w:lineRule="exact"/>
        <w:rPr>
          <w:rFonts w:ascii="仿宋" w:hAnsi="仿宋" w:eastAsia="仿宋" w:cs="仿宋"/>
          <w:color w:val="000000" w:themeColor="text1"/>
          <w:sz w:val="28"/>
          <w:szCs w:val="28"/>
          <w14:textFill>
            <w14:solidFill>
              <w14:schemeClr w14:val="tx1"/>
            </w14:solidFill>
          </w14:textFill>
        </w:rPr>
      </w:pPr>
    </w:p>
    <w:p w14:paraId="6C285C78">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p>
    <w:p w14:paraId="7F43E0BF">
      <w:pPr>
        <w:spacing w:line="560" w:lineRule="exact"/>
        <w:rPr>
          <w:rFonts w:ascii="仿宋" w:hAnsi="仿宋" w:eastAsia="仿宋" w:cs="仿宋"/>
          <w:color w:val="000000" w:themeColor="text1"/>
          <w:sz w:val="28"/>
          <w:szCs w:val="28"/>
          <w14:textFill>
            <w14:solidFill>
              <w14:schemeClr w14:val="tx1"/>
            </w14:solidFill>
          </w14:textFill>
        </w:rPr>
      </w:pPr>
    </w:p>
    <w:p w14:paraId="1C494ACA">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p>
    <w:p w14:paraId="13286CA9">
      <w:pPr>
        <w:spacing w:line="560" w:lineRule="exact"/>
        <w:rPr>
          <w:rFonts w:ascii="仿宋" w:hAnsi="仿宋" w:eastAsia="仿宋" w:cs="仿宋"/>
          <w:color w:val="000000" w:themeColor="text1"/>
          <w:sz w:val="28"/>
          <w:szCs w:val="28"/>
          <w14:textFill>
            <w14:solidFill>
              <w14:schemeClr w14:val="tx1"/>
            </w14:solidFill>
          </w14:textFill>
        </w:rPr>
      </w:pPr>
    </w:p>
    <w:p w14:paraId="2F244E27">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p>
    <w:p w14:paraId="63A9B9F5">
      <w:pPr>
        <w:spacing w:line="560" w:lineRule="exact"/>
        <w:rPr>
          <w:rFonts w:ascii="仿宋" w:hAnsi="仿宋" w:eastAsia="仿宋" w:cs="仿宋"/>
          <w:color w:val="000000" w:themeColor="text1"/>
          <w:sz w:val="28"/>
          <w:szCs w:val="28"/>
          <w14:textFill>
            <w14:solidFill>
              <w14:schemeClr w14:val="tx1"/>
            </w14:solidFill>
          </w14:textFill>
        </w:rPr>
      </w:pPr>
    </w:p>
    <w:p w14:paraId="2E0CF087">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p>
    <w:p w14:paraId="32F7358C">
      <w:pPr>
        <w:spacing w:line="560" w:lineRule="exact"/>
        <w:rPr>
          <w:rFonts w:ascii="仿宋" w:hAnsi="仿宋" w:eastAsia="仿宋" w:cs="仿宋"/>
          <w:color w:val="000000" w:themeColor="text1"/>
          <w:sz w:val="28"/>
          <w:szCs w:val="28"/>
          <w14:textFill>
            <w14:solidFill>
              <w14:schemeClr w14:val="tx1"/>
            </w14:solidFill>
          </w14:textFill>
        </w:rPr>
      </w:pPr>
    </w:p>
    <w:p w14:paraId="1C47D363">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p>
    <w:p w14:paraId="4C99D055">
      <w:pPr>
        <w:spacing w:line="560" w:lineRule="exact"/>
        <w:rPr>
          <w:rFonts w:ascii="仿宋" w:hAnsi="仿宋" w:eastAsia="仿宋" w:cs="仿宋"/>
          <w:color w:val="000000" w:themeColor="text1"/>
          <w:sz w:val="28"/>
          <w:szCs w:val="28"/>
          <w14:textFill>
            <w14:solidFill>
              <w14:schemeClr w14:val="tx1"/>
            </w14:solidFill>
          </w14:textFill>
        </w:rPr>
      </w:pPr>
    </w:p>
    <w:p w14:paraId="054D29E7">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p>
    <w:p w14:paraId="3C00E718">
      <w:pPr>
        <w:spacing w:line="560" w:lineRule="exact"/>
        <w:rPr>
          <w:color w:val="000000" w:themeColor="text1"/>
          <w14:textFill>
            <w14:solidFill>
              <w14:schemeClr w14:val="tx1"/>
            </w14:solidFill>
          </w14:textFill>
        </w:rPr>
      </w:pPr>
    </w:p>
    <w:p w14:paraId="2A9C3027">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p>
    <w:p w14:paraId="35144C08">
      <w:pPr>
        <w:spacing w:line="560" w:lineRule="exact"/>
        <w:rPr>
          <w:rFonts w:ascii="仿宋" w:hAnsi="仿宋" w:eastAsia="仿宋" w:cs="仿宋"/>
          <w:color w:val="000000" w:themeColor="text1"/>
          <w:sz w:val="28"/>
          <w:szCs w:val="28"/>
          <w14:textFill>
            <w14:solidFill>
              <w14:schemeClr w14:val="tx1"/>
            </w14:solidFill>
          </w14:textFill>
        </w:rPr>
      </w:pPr>
    </w:p>
    <w:p w14:paraId="652AD0FF">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p>
    <w:p w14:paraId="399F4D31">
      <w:pPr>
        <w:spacing w:line="560" w:lineRule="exact"/>
        <w:rPr>
          <w:rFonts w:ascii="仿宋" w:hAnsi="仿宋" w:eastAsia="仿宋" w:cs="仿宋"/>
          <w:color w:val="000000" w:themeColor="text1"/>
          <w:sz w:val="28"/>
          <w:szCs w:val="28"/>
          <w14:textFill>
            <w14:solidFill>
              <w14:schemeClr w14:val="tx1"/>
            </w14:solidFill>
          </w14:textFill>
        </w:rPr>
      </w:pPr>
    </w:p>
    <w:p w14:paraId="01DDF9F9">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p>
    <w:p w14:paraId="76AC94A8"/>
    <w:bookmarkEnd w:id="104"/>
    <w:p w14:paraId="2547F013">
      <w:pPr>
        <w:pStyle w:val="43"/>
        <w:ind w:left="0" w:leftChars="0" w:firstLine="0" w:firstLineChars="0"/>
        <w:rPr>
          <w:rFonts w:ascii="仿宋" w:hAnsi="仿宋" w:eastAsia="仿宋" w:cs="仿宋"/>
          <w:b/>
          <w:bCs/>
          <w:color w:val="000000" w:themeColor="text1"/>
          <w:sz w:val="28"/>
          <w:szCs w:val="28"/>
          <w:lang w:eastAsia="zh-CN"/>
          <w14:textFill>
            <w14:solidFill>
              <w14:schemeClr w14:val="tx1"/>
            </w14:solidFill>
          </w14:textFill>
        </w:rPr>
      </w:pPr>
      <w:bookmarkStart w:id="111" w:name="_Toc31444"/>
      <w:bookmarkStart w:id="112" w:name="_Toc27788"/>
      <w:bookmarkStart w:id="113" w:name="_Toc525892186"/>
      <w:bookmarkStart w:id="114" w:name="_Toc150"/>
      <w:bookmarkStart w:id="115" w:name="_Toc14081"/>
      <w:r>
        <w:rPr>
          <w:rFonts w:hint="eastAsia" w:ascii="仿宋" w:hAnsi="仿宋" w:eastAsia="仿宋" w:cs="仿宋"/>
          <w:b/>
          <w:bCs/>
          <w:color w:val="000000" w:themeColor="text1"/>
          <w:sz w:val="28"/>
          <w:szCs w:val="28"/>
          <w:lang w:eastAsia="zh-CN"/>
          <w14:textFill>
            <w14:solidFill>
              <w14:schemeClr w14:val="tx1"/>
            </w14:solidFill>
          </w14:textFill>
        </w:rPr>
        <w:t>附件10：综合实力部分</w:t>
      </w:r>
    </w:p>
    <w:p w14:paraId="50B3B7D0">
      <w:pPr>
        <w:pStyle w:val="43"/>
        <w:spacing w:line="560" w:lineRule="exact"/>
        <w:ind w:firstLine="560"/>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详见招标文件，格式自拟。</w:t>
      </w:r>
    </w:p>
    <w:p w14:paraId="1CBDA046">
      <w:pPr>
        <w:rPr>
          <w:rFonts w:ascii="仿宋" w:hAnsi="仿宋" w:eastAsia="仿宋" w:cs="仿宋"/>
          <w:b/>
          <w:bCs/>
          <w:color w:val="000000" w:themeColor="text1"/>
          <w:sz w:val="28"/>
          <w:szCs w:val="28"/>
          <w14:textFill>
            <w14:solidFill>
              <w14:schemeClr w14:val="tx1"/>
            </w14:solidFill>
          </w14:textFill>
        </w:rPr>
      </w:pPr>
    </w:p>
    <w:p w14:paraId="740556DD">
      <w:pPr>
        <w:pStyle w:val="3"/>
        <w:rPr>
          <w:rFonts w:ascii="仿宋" w:hAnsi="仿宋" w:eastAsia="仿宋" w:cs="仿宋"/>
          <w:b/>
          <w:bCs/>
          <w:color w:val="000000" w:themeColor="text1"/>
          <w:sz w:val="28"/>
          <w:szCs w:val="28"/>
          <w:lang w:val="en-US" w:eastAsia="zh-CN"/>
          <w14:textFill>
            <w14:solidFill>
              <w14:schemeClr w14:val="tx1"/>
            </w14:solidFill>
          </w14:textFill>
        </w:rPr>
      </w:pPr>
    </w:p>
    <w:p w14:paraId="32AE6F33">
      <w:pPr>
        <w:rPr>
          <w:rFonts w:ascii="仿宋" w:hAnsi="仿宋" w:eastAsia="仿宋" w:cs="仿宋"/>
          <w:b/>
          <w:bCs/>
          <w:color w:val="000000" w:themeColor="text1"/>
          <w:sz w:val="28"/>
          <w:szCs w:val="28"/>
          <w14:textFill>
            <w14:solidFill>
              <w14:schemeClr w14:val="tx1"/>
            </w14:solidFill>
          </w14:textFill>
        </w:rPr>
      </w:pPr>
    </w:p>
    <w:p w14:paraId="1ED3EF99">
      <w:pPr>
        <w:pStyle w:val="3"/>
        <w:rPr>
          <w:rFonts w:ascii="仿宋" w:hAnsi="仿宋" w:eastAsia="仿宋" w:cs="仿宋"/>
          <w:b/>
          <w:bCs/>
          <w:color w:val="000000" w:themeColor="text1"/>
          <w:sz w:val="28"/>
          <w:szCs w:val="28"/>
          <w:lang w:val="en-US" w:eastAsia="zh-CN"/>
          <w14:textFill>
            <w14:solidFill>
              <w14:schemeClr w14:val="tx1"/>
            </w14:solidFill>
          </w14:textFill>
        </w:rPr>
      </w:pPr>
    </w:p>
    <w:p w14:paraId="6AE3003A">
      <w:pPr>
        <w:rPr>
          <w:rFonts w:ascii="仿宋" w:hAnsi="仿宋" w:eastAsia="仿宋" w:cs="仿宋"/>
          <w:b/>
          <w:bCs/>
          <w:color w:val="000000" w:themeColor="text1"/>
          <w:sz w:val="28"/>
          <w:szCs w:val="28"/>
          <w14:textFill>
            <w14:solidFill>
              <w14:schemeClr w14:val="tx1"/>
            </w14:solidFill>
          </w14:textFill>
        </w:rPr>
      </w:pPr>
    </w:p>
    <w:p w14:paraId="051721E1">
      <w:pPr>
        <w:pStyle w:val="3"/>
        <w:rPr>
          <w:rFonts w:ascii="仿宋" w:hAnsi="仿宋" w:eastAsia="仿宋" w:cs="仿宋"/>
          <w:b/>
          <w:bCs/>
          <w:color w:val="000000" w:themeColor="text1"/>
          <w:sz w:val="28"/>
          <w:szCs w:val="28"/>
          <w:lang w:val="en-US" w:eastAsia="zh-CN"/>
          <w14:textFill>
            <w14:solidFill>
              <w14:schemeClr w14:val="tx1"/>
            </w14:solidFill>
          </w14:textFill>
        </w:rPr>
      </w:pPr>
    </w:p>
    <w:p w14:paraId="46384719">
      <w:pPr>
        <w:rPr>
          <w:rFonts w:ascii="仿宋" w:hAnsi="仿宋" w:eastAsia="仿宋" w:cs="仿宋"/>
          <w:b/>
          <w:bCs/>
          <w:color w:val="000000" w:themeColor="text1"/>
          <w:sz w:val="28"/>
          <w:szCs w:val="28"/>
          <w14:textFill>
            <w14:solidFill>
              <w14:schemeClr w14:val="tx1"/>
            </w14:solidFill>
          </w14:textFill>
        </w:rPr>
      </w:pPr>
    </w:p>
    <w:p w14:paraId="2A24A748">
      <w:pPr>
        <w:pStyle w:val="3"/>
        <w:rPr>
          <w:rFonts w:ascii="仿宋" w:hAnsi="仿宋" w:eastAsia="仿宋" w:cs="仿宋"/>
          <w:b/>
          <w:bCs/>
          <w:color w:val="000000" w:themeColor="text1"/>
          <w:sz w:val="28"/>
          <w:szCs w:val="28"/>
          <w:lang w:val="en-US" w:eastAsia="zh-CN"/>
          <w14:textFill>
            <w14:solidFill>
              <w14:schemeClr w14:val="tx1"/>
            </w14:solidFill>
          </w14:textFill>
        </w:rPr>
      </w:pPr>
    </w:p>
    <w:p w14:paraId="1216A621">
      <w:pPr>
        <w:rPr>
          <w:rFonts w:ascii="仿宋" w:hAnsi="仿宋" w:eastAsia="仿宋" w:cs="仿宋"/>
          <w:b/>
          <w:bCs/>
          <w:color w:val="000000" w:themeColor="text1"/>
          <w:sz w:val="28"/>
          <w:szCs w:val="28"/>
          <w14:textFill>
            <w14:solidFill>
              <w14:schemeClr w14:val="tx1"/>
            </w14:solidFill>
          </w14:textFill>
        </w:rPr>
      </w:pPr>
    </w:p>
    <w:p w14:paraId="45E04C41">
      <w:pPr>
        <w:pStyle w:val="3"/>
        <w:rPr>
          <w:rFonts w:ascii="仿宋" w:hAnsi="仿宋" w:eastAsia="仿宋" w:cs="仿宋"/>
          <w:b/>
          <w:bCs/>
          <w:color w:val="000000" w:themeColor="text1"/>
          <w:sz w:val="28"/>
          <w:szCs w:val="28"/>
          <w:lang w:val="en-US" w:eastAsia="zh-CN"/>
          <w14:textFill>
            <w14:solidFill>
              <w14:schemeClr w14:val="tx1"/>
            </w14:solidFill>
          </w14:textFill>
        </w:rPr>
      </w:pPr>
    </w:p>
    <w:p w14:paraId="5D0D3B62">
      <w:pPr>
        <w:rPr>
          <w:rFonts w:ascii="仿宋" w:hAnsi="仿宋" w:eastAsia="仿宋" w:cs="仿宋"/>
          <w:b/>
          <w:bCs/>
          <w:color w:val="000000" w:themeColor="text1"/>
          <w:sz w:val="28"/>
          <w:szCs w:val="28"/>
          <w14:textFill>
            <w14:solidFill>
              <w14:schemeClr w14:val="tx1"/>
            </w14:solidFill>
          </w14:textFill>
        </w:rPr>
      </w:pPr>
    </w:p>
    <w:p w14:paraId="686D6E2F">
      <w:pPr>
        <w:pStyle w:val="3"/>
        <w:rPr>
          <w:rFonts w:ascii="仿宋" w:hAnsi="仿宋" w:eastAsia="仿宋" w:cs="仿宋"/>
          <w:b/>
          <w:bCs/>
          <w:color w:val="000000" w:themeColor="text1"/>
          <w:sz w:val="28"/>
          <w:szCs w:val="28"/>
          <w:lang w:val="en-US" w:eastAsia="zh-CN"/>
          <w14:textFill>
            <w14:solidFill>
              <w14:schemeClr w14:val="tx1"/>
            </w14:solidFill>
          </w14:textFill>
        </w:rPr>
      </w:pPr>
    </w:p>
    <w:p w14:paraId="0775B7B9">
      <w:pPr>
        <w:rPr>
          <w:rFonts w:ascii="仿宋" w:hAnsi="仿宋" w:eastAsia="仿宋" w:cs="仿宋"/>
          <w:b/>
          <w:bCs/>
          <w:color w:val="000000" w:themeColor="text1"/>
          <w:sz w:val="28"/>
          <w:szCs w:val="28"/>
          <w14:textFill>
            <w14:solidFill>
              <w14:schemeClr w14:val="tx1"/>
            </w14:solidFill>
          </w14:textFill>
        </w:rPr>
      </w:pPr>
    </w:p>
    <w:p w14:paraId="0E4B64BC">
      <w:pPr>
        <w:pStyle w:val="3"/>
        <w:rPr>
          <w:rFonts w:ascii="仿宋" w:hAnsi="仿宋" w:eastAsia="仿宋" w:cs="仿宋"/>
          <w:b/>
          <w:bCs/>
          <w:color w:val="000000" w:themeColor="text1"/>
          <w:sz w:val="28"/>
          <w:szCs w:val="28"/>
          <w:lang w:val="en-US" w:eastAsia="zh-CN"/>
          <w14:textFill>
            <w14:solidFill>
              <w14:schemeClr w14:val="tx1"/>
            </w14:solidFill>
          </w14:textFill>
        </w:rPr>
      </w:pPr>
    </w:p>
    <w:p w14:paraId="4660CD27">
      <w:pPr>
        <w:rPr>
          <w:rFonts w:ascii="仿宋" w:hAnsi="仿宋" w:eastAsia="仿宋" w:cs="仿宋"/>
          <w:b/>
          <w:bCs/>
          <w:color w:val="000000" w:themeColor="text1"/>
          <w:sz w:val="28"/>
          <w:szCs w:val="28"/>
          <w14:textFill>
            <w14:solidFill>
              <w14:schemeClr w14:val="tx1"/>
            </w14:solidFill>
          </w14:textFill>
        </w:rPr>
      </w:pPr>
    </w:p>
    <w:p w14:paraId="0EEE6472">
      <w:pPr>
        <w:pStyle w:val="3"/>
        <w:rPr>
          <w:rFonts w:ascii="仿宋" w:hAnsi="仿宋" w:eastAsia="仿宋" w:cs="仿宋"/>
          <w:b/>
          <w:bCs/>
          <w:color w:val="000000" w:themeColor="text1"/>
          <w:sz w:val="28"/>
          <w:szCs w:val="28"/>
          <w:lang w:val="en-US" w:eastAsia="zh-CN"/>
          <w14:textFill>
            <w14:solidFill>
              <w14:schemeClr w14:val="tx1"/>
            </w14:solidFill>
          </w14:textFill>
        </w:rPr>
      </w:pPr>
    </w:p>
    <w:p w14:paraId="3A7CFE0C">
      <w:pPr>
        <w:rPr>
          <w:rFonts w:ascii="仿宋" w:hAnsi="仿宋" w:eastAsia="仿宋" w:cs="仿宋"/>
          <w:b/>
          <w:bCs/>
          <w:color w:val="000000" w:themeColor="text1"/>
          <w:sz w:val="28"/>
          <w:szCs w:val="28"/>
          <w14:textFill>
            <w14:solidFill>
              <w14:schemeClr w14:val="tx1"/>
            </w14:solidFill>
          </w14:textFill>
        </w:rPr>
      </w:pPr>
    </w:p>
    <w:p w14:paraId="6ECED6D0">
      <w:pPr>
        <w:pStyle w:val="3"/>
        <w:rPr>
          <w:rFonts w:ascii="仿宋" w:hAnsi="仿宋" w:eastAsia="仿宋" w:cs="仿宋"/>
          <w:b/>
          <w:bCs/>
          <w:color w:val="000000" w:themeColor="text1"/>
          <w:sz w:val="28"/>
          <w:szCs w:val="28"/>
          <w:lang w:val="en-US" w:eastAsia="zh-CN"/>
          <w14:textFill>
            <w14:solidFill>
              <w14:schemeClr w14:val="tx1"/>
            </w14:solidFill>
          </w14:textFill>
        </w:rPr>
      </w:pPr>
    </w:p>
    <w:p w14:paraId="1FC1946C">
      <w:pPr>
        <w:rPr>
          <w:rFonts w:ascii="仿宋" w:hAnsi="仿宋" w:eastAsia="仿宋" w:cs="仿宋"/>
          <w:b/>
          <w:bCs/>
          <w:color w:val="000000" w:themeColor="text1"/>
          <w:sz w:val="28"/>
          <w:szCs w:val="28"/>
          <w14:textFill>
            <w14:solidFill>
              <w14:schemeClr w14:val="tx1"/>
            </w14:solidFill>
          </w14:textFill>
        </w:rPr>
      </w:pPr>
    </w:p>
    <w:p w14:paraId="400F0EC1">
      <w:pPr>
        <w:pStyle w:val="3"/>
        <w:rPr>
          <w:rFonts w:ascii="仿宋" w:hAnsi="仿宋" w:eastAsia="仿宋" w:cs="仿宋"/>
          <w:b/>
          <w:bCs/>
          <w:color w:val="000000" w:themeColor="text1"/>
          <w:sz w:val="28"/>
          <w:szCs w:val="28"/>
          <w:lang w:val="en-US" w:eastAsia="zh-CN"/>
          <w14:textFill>
            <w14:solidFill>
              <w14:schemeClr w14:val="tx1"/>
            </w14:solidFill>
          </w14:textFill>
        </w:rPr>
      </w:pPr>
    </w:p>
    <w:p w14:paraId="631260B1">
      <w:pPr>
        <w:rPr>
          <w:rFonts w:ascii="仿宋" w:hAnsi="仿宋" w:eastAsia="仿宋" w:cs="仿宋"/>
          <w:b/>
          <w:bCs/>
          <w:color w:val="000000" w:themeColor="text1"/>
          <w:sz w:val="28"/>
          <w:szCs w:val="28"/>
          <w14:textFill>
            <w14:solidFill>
              <w14:schemeClr w14:val="tx1"/>
            </w14:solidFill>
          </w14:textFill>
        </w:rPr>
      </w:pPr>
    </w:p>
    <w:p w14:paraId="015A31B0">
      <w:pPr>
        <w:pStyle w:val="3"/>
        <w:rPr>
          <w:rFonts w:ascii="仿宋" w:hAnsi="仿宋" w:eastAsia="仿宋" w:cs="仿宋"/>
          <w:b/>
          <w:bCs/>
          <w:color w:val="000000" w:themeColor="text1"/>
          <w:sz w:val="28"/>
          <w:szCs w:val="28"/>
          <w:lang w:val="en-US" w:eastAsia="zh-CN"/>
          <w14:textFill>
            <w14:solidFill>
              <w14:schemeClr w14:val="tx1"/>
            </w14:solidFill>
          </w14:textFill>
        </w:rPr>
      </w:pPr>
    </w:p>
    <w:p w14:paraId="6E2A0FF4">
      <w:pPr>
        <w:rPr>
          <w:rFonts w:ascii="仿宋" w:hAnsi="仿宋" w:eastAsia="仿宋" w:cs="仿宋"/>
          <w:b/>
          <w:bCs/>
          <w:color w:val="000000" w:themeColor="text1"/>
          <w:sz w:val="28"/>
          <w:szCs w:val="28"/>
          <w14:textFill>
            <w14:solidFill>
              <w14:schemeClr w14:val="tx1"/>
            </w14:solidFill>
          </w14:textFill>
        </w:rPr>
      </w:pPr>
    </w:p>
    <w:p w14:paraId="3AA7FBF0">
      <w:pPr>
        <w:pStyle w:val="3"/>
        <w:rPr>
          <w:rFonts w:ascii="仿宋" w:hAnsi="仿宋" w:eastAsia="仿宋" w:cs="仿宋"/>
          <w:b/>
          <w:bCs/>
          <w:color w:val="000000" w:themeColor="text1"/>
          <w:sz w:val="28"/>
          <w:szCs w:val="28"/>
          <w:lang w:val="en-US" w:eastAsia="zh-CN"/>
          <w14:textFill>
            <w14:solidFill>
              <w14:schemeClr w14:val="tx1"/>
            </w14:solidFill>
          </w14:textFill>
        </w:rPr>
      </w:pPr>
    </w:p>
    <w:p w14:paraId="44E01347">
      <w:pPr>
        <w:rPr>
          <w:rFonts w:ascii="仿宋" w:hAnsi="仿宋" w:eastAsia="仿宋" w:cs="仿宋"/>
          <w:b/>
          <w:bCs/>
          <w:color w:val="000000" w:themeColor="text1"/>
          <w:sz w:val="28"/>
          <w:szCs w:val="28"/>
          <w14:textFill>
            <w14:solidFill>
              <w14:schemeClr w14:val="tx1"/>
            </w14:solidFill>
          </w14:textFill>
        </w:rPr>
      </w:pPr>
    </w:p>
    <w:p w14:paraId="028127D5">
      <w:pPr>
        <w:pStyle w:val="3"/>
        <w:rPr>
          <w:rFonts w:ascii="仿宋" w:hAnsi="仿宋" w:eastAsia="仿宋" w:cs="仿宋"/>
          <w:b/>
          <w:bCs/>
          <w:color w:val="000000" w:themeColor="text1"/>
          <w:sz w:val="28"/>
          <w:szCs w:val="28"/>
          <w:lang w:val="en-US" w:eastAsia="zh-CN"/>
          <w14:textFill>
            <w14:solidFill>
              <w14:schemeClr w14:val="tx1"/>
            </w14:solidFill>
          </w14:textFill>
        </w:rPr>
      </w:pPr>
    </w:p>
    <w:p w14:paraId="60CA8A61">
      <w:pPr>
        <w:rPr>
          <w:rFonts w:ascii="仿宋" w:hAnsi="仿宋" w:eastAsia="仿宋" w:cs="仿宋"/>
          <w:b/>
          <w:bCs/>
          <w:color w:val="000000" w:themeColor="text1"/>
          <w:sz w:val="28"/>
          <w:szCs w:val="28"/>
          <w14:textFill>
            <w14:solidFill>
              <w14:schemeClr w14:val="tx1"/>
            </w14:solidFill>
          </w14:textFill>
        </w:rPr>
      </w:pPr>
    </w:p>
    <w:p w14:paraId="583CC86C">
      <w:pPr>
        <w:pStyle w:val="3"/>
        <w:rPr>
          <w:rFonts w:ascii="仿宋" w:hAnsi="仿宋" w:eastAsia="仿宋" w:cs="仿宋"/>
          <w:b/>
          <w:bCs/>
          <w:color w:val="000000" w:themeColor="text1"/>
          <w:sz w:val="28"/>
          <w:szCs w:val="28"/>
          <w:lang w:val="en-US" w:eastAsia="zh-CN"/>
          <w14:textFill>
            <w14:solidFill>
              <w14:schemeClr w14:val="tx1"/>
            </w14:solidFill>
          </w14:textFill>
        </w:rPr>
      </w:pPr>
    </w:p>
    <w:p w14:paraId="400D3259">
      <w:pPr>
        <w:rPr>
          <w:rFonts w:ascii="仿宋" w:hAnsi="仿宋" w:eastAsia="仿宋" w:cs="仿宋"/>
          <w:b/>
          <w:bCs/>
          <w:color w:val="000000" w:themeColor="text1"/>
          <w:sz w:val="28"/>
          <w:szCs w:val="28"/>
          <w14:textFill>
            <w14:solidFill>
              <w14:schemeClr w14:val="tx1"/>
            </w14:solidFill>
          </w14:textFill>
        </w:rPr>
      </w:pPr>
    </w:p>
    <w:p w14:paraId="21DC63E0">
      <w:pPr>
        <w:rPr>
          <w:rFonts w:ascii="仿宋" w:hAnsi="仿宋" w:eastAsia="仿宋" w:cs="仿宋"/>
          <w:b/>
          <w:bCs/>
          <w:color w:val="000000" w:themeColor="text1"/>
          <w:sz w:val="28"/>
          <w:szCs w:val="28"/>
          <w14:textFill>
            <w14:solidFill>
              <w14:schemeClr w14:val="tx1"/>
            </w14:solidFill>
          </w14:textFill>
        </w:rPr>
      </w:pPr>
    </w:p>
    <w:p w14:paraId="01F9D5B2">
      <w:pPr>
        <w:rPr>
          <w:rFonts w:ascii="仿宋" w:hAnsi="仿宋" w:eastAsia="仿宋" w:cs="仿宋"/>
          <w:b/>
          <w:bCs/>
          <w:color w:val="000000" w:themeColor="text1"/>
          <w:sz w:val="28"/>
          <w:szCs w:val="28"/>
          <w14:textFill>
            <w14:solidFill>
              <w14:schemeClr w14:val="tx1"/>
            </w14:solidFill>
          </w14:textFill>
        </w:rPr>
      </w:pPr>
    </w:p>
    <w:p w14:paraId="4D7D5A77">
      <w:pPr>
        <w:rPr>
          <w:rFonts w:ascii="仿宋" w:hAnsi="仿宋" w:eastAsia="仿宋" w:cs="仿宋"/>
          <w:b/>
          <w:bCs/>
          <w:color w:val="000000" w:themeColor="text1"/>
          <w:sz w:val="28"/>
          <w:szCs w:val="28"/>
          <w14:textFill>
            <w14:solidFill>
              <w14:schemeClr w14:val="tx1"/>
            </w14:solidFill>
          </w14:textFill>
        </w:rPr>
      </w:pPr>
    </w:p>
    <w:p w14:paraId="0531C013">
      <w:pPr>
        <w:pStyle w:val="3"/>
        <w:rPr>
          <w:rFonts w:ascii="仿宋" w:hAnsi="仿宋" w:eastAsia="仿宋" w:cs="仿宋"/>
          <w:b/>
          <w:bCs/>
          <w:color w:val="000000" w:themeColor="text1"/>
          <w:sz w:val="28"/>
          <w:szCs w:val="28"/>
          <w:lang w:val="en-US" w:eastAsia="zh-CN"/>
          <w14:textFill>
            <w14:solidFill>
              <w14:schemeClr w14:val="tx1"/>
            </w14:solidFill>
          </w14:textFill>
        </w:rPr>
      </w:pPr>
    </w:p>
    <w:p w14:paraId="62186C85">
      <w:pPr>
        <w:pStyle w:val="4"/>
        <w:spacing w:line="560" w:lineRule="exact"/>
        <w:rPr>
          <w:rFonts w:ascii="仿宋" w:hAnsi="仿宋" w:eastAsia="仿宋" w:cs="仿宋"/>
          <w:b/>
          <w:bCs/>
          <w:color w:val="000000" w:themeColor="text1"/>
          <w:sz w:val="28"/>
          <w:szCs w:val="28"/>
          <w:lang w:val="en-US"/>
          <w14:textFill>
            <w14:solidFill>
              <w14:schemeClr w14:val="tx1"/>
            </w14:solidFill>
          </w14:textFill>
        </w:rPr>
      </w:pPr>
      <w:r>
        <w:rPr>
          <w:rFonts w:hint="eastAsia" w:ascii="仿宋" w:hAnsi="仿宋" w:eastAsia="仿宋" w:cs="仿宋"/>
          <w:b/>
          <w:bCs/>
          <w:color w:val="000000" w:themeColor="text1"/>
          <w:sz w:val="28"/>
          <w:szCs w:val="28"/>
          <w:lang w:val="en-US"/>
          <w14:textFill>
            <w14:solidFill>
              <w14:schemeClr w14:val="tx1"/>
            </w14:solidFill>
          </w14:textFill>
        </w:rPr>
        <w:t>附件11   供应商自觉抵制政府采购领域商业贿赂行为承诺书</w:t>
      </w:r>
      <w:bookmarkEnd w:id="111"/>
      <w:bookmarkEnd w:id="112"/>
    </w:p>
    <w:p w14:paraId="05810A33">
      <w:pPr>
        <w:pStyle w:val="43"/>
        <w:spacing w:line="560" w:lineRule="exact"/>
        <w:ind w:left="0" w:leftChars="0" w:firstLine="0" w:firstLineChars="0"/>
        <w:jc w:val="both"/>
        <w:rPr>
          <w:rFonts w:ascii="仿宋" w:hAnsi="仿宋" w:eastAsia="仿宋" w:cs="仿宋"/>
          <w:color w:val="000000" w:themeColor="text1"/>
          <w:sz w:val="28"/>
          <w:szCs w:val="28"/>
          <w:lang w:eastAsia="zh-CN"/>
          <w14:textFill>
            <w14:solidFill>
              <w14:schemeClr w14:val="tx1"/>
            </w14:solidFill>
          </w14:textFill>
        </w:rPr>
      </w:pPr>
    </w:p>
    <w:p w14:paraId="66851FC5">
      <w:pPr>
        <w:pStyle w:val="43"/>
        <w:spacing w:line="560" w:lineRule="exact"/>
        <w:ind w:left="0" w:leftChars="0" w:firstLine="0" w:firstLineChars="0"/>
        <w:jc w:val="both"/>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致（采购人）：</w:t>
      </w:r>
    </w:p>
    <w:p w14:paraId="62D19EE8">
      <w:pPr>
        <w:pStyle w:val="43"/>
        <w:spacing w:line="560" w:lineRule="exact"/>
        <w:ind w:left="0" w:leftChars="0" w:firstLineChars="0"/>
        <w:jc w:val="both"/>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为进一步规范政府采购行为，营造公平竞争的政府采购市场环境，维护政府采购制度良好声誉，在参与贵单位组织的谈判活动中，我方庄重承诺：</w:t>
      </w:r>
    </w:p>
    <w:p w14:paraId="0BC62400">
      <w:pPr>
        <w:pStyle w:val="43"/>
        <w:spacing w:line="560" w:lineRule="exact"/>
        <w:ind w:left="0" w:leftChars="0" w:firstLine="0" w:firstLineChars="0"/>
        <w:jc w:val="both"/>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一、依法参与谈判活动，遵纪守法，诚信经营，公平竞争。</w:t>
      </w:r>
    </w:p>
    <w:p w14:paraId="57C97E94">
      <w:pPr>
        <w:pStyle w:val="43"/>
        <w:spacing w:line="560" w:lineRule="exact"/>
        <w:ind w:left="0" w:leftChars="0" w:firstLine="0" w:firstLineChars="0"/>
        <w:jc w:val="both"/>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二、不向采购人、集中采购机构和评审专家提供任何形式的商业贿赂，对索取或接受商业贿赂的单位和个人，及时向财政部门和纪检监察机关举报。</w:t>
      </w:r>
    </w:p>
    <w:p w14:paraId="44B9E5B7">
      <w:pPr>
        <w:pStyle w:val="43"/>
        <w:spacing w:line="560" w:lineRule="exact"/>
        <w:ind w:left="0" w:leftChars="0" w:firstLine="0" w:firstLineChars="0"/>
        <w:jc w:val="both"/>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三、不以提供虚假资质文件等形式参与谈判活动，不以虚假材料谋取中标。</w:t>
      </w:r>
    </w:p>
    <w:p w14:paraId="38AC8BD4">
      <w:pPr>
        <w:pStyle w:val="43"/>
        <w:spacing w:line="560" w:lineRule="exact"/>
        <w:ind w:left="0" w:leftChars="0" w:firstLine="0" w:firstLineChars="0"/>
        <w:jc w:val="both"/>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四、不采取不正当手段低毁、排挤其它供应商，与其它参与谈判活动的供应商保持良性的竞争关系。</w:t>
      </w:r>
    </w:p>
    <w:p w14:paraId="6EFACA15">
      <w:pPr>
        <w:pStyle w:val="43"/>
        <w:spacing w:line="560" w:lineRule="exact"/>
        <w:ind w:left="0" w:leftChars="0" w:firstLine="0" w:firstLineChars="0"/>
        <w:jc w:val="both"/>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五、不与采购人、集中采购机构和评审专家恶意串通，自觉维护政府采购公平竞争的市场秩序。</w:t>
      </w:r>
    </w:p>
    <w:p w14:paraId="0B5FD1C2">
      <w:pPr>
        <w:pStyle w:val="43"/>
        <w:spacing w:line="560" w:lineRule="exact"/>
        <w:ind w:left="0" w:leftChars="0" w:firstLine="0" w:firstLineChars="0"/>
        <w:jc w:val="both"/>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六、不与其它供应商串通采取围标、陪标等商业欺诈手段谋取中标，积极维护国家利益、社会公共利益和采购人的合法权益。</w:t>
      </w:r>
    </w:p>
    <w:p w14:paraId="7AE7D6A0">
      <w:pPr>
        <w:pStyle w:val="43"/>
        <w:spacing w:line="560" w:lineRule="exact"/>
        <w:ind w:left="0" w:leftChars="0" w:firstLine="0" w:firstLineChars="0"/>
        <w:jc w:val="both"/>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七、严格履行政府采购合同约定义务，不在政府采购合同执行过程中采取降低质量或标准、减少数量、拖延交付时间等方式损害采购人的利益，并自觉承担违约责任。</w:t>
      </w:r>
    </w:p>
    <w:p w14:paraId="2250AA35">
      <w:pPr>
        <w:pStyle w:val="43"/>
        <w:spacing w:line="560" w:lineRule="exact"/>
        <w:ind w:left="0" w:leftChars="0" w:firstLine="0" w:firstLineChars="0"/>
        <w:jc w:val="both"/>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八、自觉接受并积极配合相关监督部门实施的监督检查，如实反映情况，及时提供有关证明材料。</w:t>
      </w:r>
    </w:p>
    <w:p w14:paraId="27438EC8">
      <w:pPr>
        <w:pStyle w:val="185"/>
        <w:spacing w:line="560" w:lineRule="exact"/>
        <w:ind w:firstLine="560"/>
        <w:rPr>
          <w:rFonts w:ascii="仿宋" w:hAnsi="仿宋" w:eastAsia="仿宋" w:cs="仿宋"/>
          <w:color w:val="000000" w:themeColor="text1"/>
          <w:sz w:val="28"/>
          <w:szCs w:val="28"/>
          <w:lang w:val="en-US"/>
          <w14:textFill>
            <w14:solidFill>
              <w14:schemeClr w14:val="tx1"/>
            </w14:solidFill>
          </w14:textFill>
        </w:rPr>
      </w:pPr>
    </w:p>
    <w:p w14:paraId="5F3B1220">
      <w:pPr>
        <w:spacing w:line="560" w:lineRule="exac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w:t>
      </w:r>
    </w:p>
    <w:p w14:paraId="3B61C272">
      <w:pPr>
        <w:pStyle w:val="185"/>
        <w:spacing w:line="560" w:lineRule="exact"/>
        <w:ind w:firstLine="560"/>
        <w:rPr>
          <w:rFonts w:ascii="仿宋" w:hAnsi="仿宋" w:eastAsia="仿宋" w:cs="仿宋"/>
          <w:color w:val="000000" w:themeColor="text1"/>
          <w:sz w:val="28"/>
          <w:szCs w:val="28"/>
          <w14:textFill>
            <w14:solidFill>
              <w14:schemeClr w14:val="tx1"/>
            </w14:solidFill>
          </w14:textFill>
        </w:rPr>
      </w:pPr>
    </w:p>
    <w:p w14:paraId="1DFDE3F8">
      <w:pPr>
        <w:pStyle w:val="185"/>
        <w:spacing w:line="560" w:lineRule="exact"/>
        <w:ind w:firstLine="562"/>
        <w:rPr>
          <w:rFonts w:ascii="仿宋" w:hAnsi="仿宋" w:eastAsia="仿宋" w:cs="仿宋"/>
          <w:b/>
          <w:color w:val="000000" w:themeColor="text1"/>
          <w:sz w:val="28"/>
          <w:szCs w:val="28"/>
          <w14:textFill>
            <w14:solidFill>
              <w14:schemeClr w14:val="tx1"/>
            </w14:solidFill>
          </w14:textFill>
        </w:rPr>
      </w:pPr>
    </w:p>
    <w:p w14:paraId="51B72834">
      <w:pPr>
        <w:pStyle w:val="17"/>
        <w:tabs>
          <w:tab w:val="left" w:pos="4881"/>
        </w:tabs>
        <w:spacing w:line="560" w:lineRule="exact"/>
        <w:ind w:firstLine="3614" w:firstLineChars="1300"/>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供应商名称（盖章）:</w:t>
      </w:r>
      <w:r>
        <w:rPr>
          <w:rFonts w:hint="eastAsia" w:ascii="仿宋" w:hAnsi="仿宋" w:eastAsia="仿宋" w:cs="仿宋"/>
          <w:color w:val="000000" w:themeColor="text1"/>
          <w:spacing w:val="-1"/>
          <w:sz w:val="28"/>
          <w:szCs w:val="28"/>
          <w:u w:val="single"/>
          <w14:textFill>
            <w14:solidFill>
              <w14:schemeClr w14:val="tx1"/>
            </w14:solidFill>
          </w14:textFill>
        </w:rPr>
        <w:t xml:space="preserve">                </w:t>
      </w:r>
      <w:r>
        <w:rPr>
          <w:rFonts w:hint="eastAsia" w:ascii="仿宋" w:hAnsi="仿宋" w:eastAsia="仿宋" w:cs="仿宋"/>
          <w:color w:val="000000" w:themeColor="text1"/>
          <w:spacing w:val="-1"/>
          <w:sz w:val="28"/>
          <w:szCs w:val="28"/>
          <w14:textFill>
            <w14:solidFill>
              <w14:schemeClr w14:val="tx1"/>
            </w14:solidFill>
          </w14:textFill>
        </w:rPr>
        <w:t xml:space="preserve"> </w:t>
      </w:r>
    </w:p>
    <w:p w14:paraId="2AD0FF7D">
      <w:pPr>
        <w:pStyle w:val="17"/>
        <w:tabs>
          <w:tab w:val="left" w:pos="4881"/>
        </w:tabs>
        <w:spacing w:line="560" w:lineRule="exact"/>
        <w:ind w:firstLine="834" w:firstLineChars="300"/>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法定代表人或其委托代理人（签字或盖章）:</w:t>
      </w:r>
      <w:r>
        <w:rPr>
          <w:rFonts w:hint="eastAsia" w:ascii="仿宋" w:hAnsi="仿宋" w:eastAsia="仿宋" w:cs="仿宋"/>
          <w:color w:val="000000" w:themeColor="text1"/>
          <w:spacing w:val="-1"/>
          <w:sz w:val="28"/>
          <w:szCs w:val="28"/>
          <w:u w:val="single"/>
          <w14:textFill>
            <w14:solidFill>
              <w14:schemeClr w14:val="tx1"/>
            </w14:solidFill>
          </w14:textFill>
        </w:rPr>
        <w:t xml:space="preserve">                 </w:t>
      </w:r>
    </w:p>
    <w:p w14:paraId="344D2478">
      <w:pPr>
        <w:pStyle w:val="17"/>
        <w:spacing w:line="560" w:lineRule="exact"/>
        <w:ind w:firstLine="5040" w:firstLineChars="18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5DF67BD0">
      <w:pPr>
        <w:pStyle w:val="185"/>
        <w:spacing w:line="560" w:lineRule="exact"/>
        <w:ind w:firstLine="0" w:firstLineChars="0"/>
        <w:rPr>
          <w:rFonts w:ascii="仿宋" w:hAnsi="仿宋" w:eastAsia="仿宋" w:cs="仿宋"/>
          <w:b/>
          <w:color w:val="000000" w:themeColor="text1"/>
          <w:sz w:val="28"/>
          <w:szCs w:val="28"/>
          <w14:textFill>
            <w14:solidFill>
              <w14:schemeClr w14:val="tx1"/>
            </w14:solidFill>
          </w14:textFill>
        </w:rPr>
      </w:pPr>
    </w:p>
    <w:p w14:paraId="3980F606">
      <w:pPr>
        <w:spacing w:line="560" w:lineRule="exact"/>
        <w:rPr>
          <w:rFonts w:ascii="仿宋" w:hAnsi="仿宋" w:eastAsia="仿宋" w:cs="仿宋"/>
          <w:b/>
          <w:bCs/>
          <w:color w:val="000000" w:themeColor="text1"/>
          <w:sz w:val="28"/>
          <w:szCs w:val="28"/>
          <w14:textFill>
            <w14:solidFill>
              <w14:schemeClr w14:val="tx1"/>
            </w14:solidFill>
          </w14:textFill>
        </w:rPr>
      </w:pPr>
      <w:bookmarkStart w:id="116" w:name="_Toc1132"/>
      <w:bookmarkStart w:id="117" w:name="_Toc1489"/>
      <w:r>
        <w:rPr>
          <w:rFonts w:hint="eastAsia" w:ascii="仿宋" w:hAnsi="仿宋" w:eastAsia="仿宋" w:cs="仿宋"/>
          <w:b/>
          <w:bCs/>
          <w:color w:val="000000" w:themeColor="text1"/>
          <w:sz w:val="28"/>
          <w:szCs w:val="28"/>
          <w14:textFill>
            <w14:solidFill>
              <w14:schemeClr w14:val="tx1"/>
            </w14:solidFill>
          </w14:textFill>
        </w:rPr>
        <w:br w:type="page"/>
      </w:r>
    </w:p>
    <w:bookmarkEnd w:id="116"/>
    <w:bookmarkEnd w:id="117"/>
    <w:p w14:paraId="443C6D9D">
      <w:pPr>
        <w:pStyle w:val="4"/>
        <w:spacing w:line="560" w:lineRule="exact"/>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b/>
          <w:bCs/>
          <w:color w:val="000000" w:themeColor="text1"/>
          <w:sz w:val="28"/>
          <w:szCs w:val="28"/>
          <w:lang w:val="en-US"/>
          <w14:textFill>
            <w14:solidFill>
              <w14:schemeClr w14:val="tx1"/>
            </w14:solidFill>
          </w14:textFill>
        </w:rPr>
        <w:t xml:space="preserve">附件12 </w:t>
      </w:r>
      <w:r>
        <w:rPr>
          <w:rFonts w:hint="eastAsia" w:ascii="仿宋" w:hAnsi="仿宋" w:eastAsia="仿宋" w:cs="仿宋"/>
          <w:color w:val="000000" w:themeColor="text1"/>
          <w:sz w:val="28"/>
          <w:szCs w:val="28"/>
          <w:lang w:val="en-GB"/>
          <w14:textFill>
            <w14:solidFill>
              <w14:schemeClr w14:val="tx1"/>
            </w14:solidFill>
          </w14:textFill>
        </w:rPr>
        <w:t>供应商及投标产品适用政府采购政策情况表</w:t>
      </w:r>
    </w:p>
    <w:tbl>
      <w:tblPr>
        <w:tblStyle w:val="44"/>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2328"/>
        <w:gridCol w:w="2025"/>
        <w:gridCol w:w="1734"/>
        <w:gridCol w:w="1599"/>
      </w:tblGrid>
      <w:tr w14:paraId="30F0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316" w:type="dxa"/>
            <w:vMerge w:val="restart"/>
            <w:vAlign w:val="center"/>
          </w:tcPr>
          <w:p w14:paraId="29F74CCA">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监狱企业、</w:t>
            </w:r>
            <w:r>
              <w:rPr>
                <w:rFonts w:hint="eastAsia" w:ascii="仿宋" w:hAnsi="仿宋" w:eastAsia="仿宋" w:cs="仿宋"/>
                <w:color w:val="000000" w:themeColor="text1"/>
                <w:sz w:val="28"/>
                <w:szCs w:val="28"/>
                <w14:textFill>
                  <w14:solidFill>
                    <w14:schemeClr w14:val="tx1"/>
                  </w14:solidFill>
                </w14:textFill>
              </w:rPr>
              <w:t>残疾人福利性企业、</w:t>
            </w:r>
            <w:r>
              <w:rPr>
                <w:rFonts w:hint="eastAsia" w:ascii="仿宋" w:hAnsi="仿宋" w:eastAsia="仿宋" w:cs="仿宋"/>
                <w:color w:val="000000" w:themeColor="text1"/>
                <w:sz w:val="28"/>
                <w:szCs w:val="28"/>
                <w:lang w:val="en-GB"/>
                <w14:textFill>
                  <w14:solidFill>
                    <w14:schemeClr w14:val="tx1"/>
                  </w14:solidFill>
                </w14:textFill>
              </w:rPr>
              <w:t>中小企业扶持政策</w:t>
            </w:r>
          </w:p>
        </w:tc>
        <w:tc>
          <w:tcPr>
            <w:tcW w:w="7686" w:type="dxa"/>
            <w:gridSpan w:val="4"/>
            <w:vAlign w:val="center"/>
          </w:tcPr>
          <w:p w14:paraId="3DD4FEA5">
            <w:pPr>
              <w:pStyle w:val="167"/>
              <w:tabs>
                <w:tab w:val="left" w:pos="1260"/>
              </w:tabs>
              <w:spacing w:before="40" w:after="40" w:line="560" w:lineRule="exact"/>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如属所列情形的，请在括号内打“√”：</w:t>
            </w:r>
          </w:p>
          <w:p w14:paraId="134F0D9D">
            <w:pPr>
              <w:pStyle w:val="167"/>
              <w:tabs>
                <w:tab w:val="left" w:pos="1260"/>
              </w:tabs>
              <w:spacing w:before="40" w:after="40"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）供应商为监狱企业。</w:t>
            </w:r>
          </w:p>
          <w:p w14:paraId="227033E5">
            <w:pPr>
              <w:pStyle w:val="167"/>
              <w:tabs>
                <w:tab w:val="left" w:pos="1260"/>
              </w:tabs>
              <w:spacing w:before="40" w:after="40"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）供应商为残疾人福利性企业。</w:t>
            </w:r>
          </w:p>
          <w:p w14:paraId="6F82153D">
            <w:pPr>
              <w:pStyle w:val="167"/>
              <w:tabs>
                <w:tab w:val="left" w:pos="1260"/>
              </w:tabs>
              <w:spacing w:before="40" w:after="40"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）供应商为中小企业。</w:t>
            </w:r>
          </w:p>
          <w:p w14:paraId="35B9EA29">
            <w:pPr>
              <w:pStyle w:val="167"/>
              <w:tabs>
                <w:tab w:val="left" w:pos="1260"/>
              </w:tabs>
              <w:spacing w:before="40" w:after="40"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）小微企业投标且提供本企业制造的产品。</w:t>
            </w:r>
          </w:p>
          <w:p w14:paraId="412404A6">
            <w:pPr>
              <w:pStyle w:val="167"/>
              <w:tabs>
                <w:tab w:val="left" w:pos="1260"/>
              </w:tabs>
              <w:spacing w:before="40" w:after="40"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）小微企业投标且提供其它小型、微型企业产品的，请填写下表内容：</w:t>
            </w:r>
          </w:p>
        </w:tc>
      </w:tr>
      <w:tr w14:paraId="732D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vMerge w:val="continue"/>
            <w:vAlign w:val="center"/>
          </w:tcPr>
          <w:p w14:paraId="70A438CD">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2328" w:type="dxa"/>
            <w:vAlign w:val="center"/>
          </w:tcPr>
          <w:p w14:paraId="436B06FF">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产品名称（品牌、型号）</w:t>
            </w:r>
          </w:p>
        </w:tc>
        <w:tc>
          <w:tcPr>
            <w:tcW w:w="2025" w:type="dxa"/>
            <w:vAlign w:val="center"/>
          </w:tcPr>
          <w:p w14:paraId="41472FB4">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制造商</w:t>
            </w:r>
          </w:p>
        </w:tc>
        <w:tc>
          <w:tcPr>
            <w:tcW w:w="1734" w:type="dxa"/>
            <w:vAlign w:val="center"/>
          </w:tcPr>
          <w:p w14:paraId="0D150C2F">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制造商</w:t>
            </w:r>
          </w:p>
          <w:p w14:paraId="0C325ED0">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企业类型</w:t>
            </w:r>
          </w:p>
        </w:tc>
        <w:tc>
          <w:tcPr>
            <w:tcW w:w="1599" w:type="dxa"/>
            <w:vAlign w:val="center"/>
          </w:tcPr>
          <w:p w14:paraId="7350577B">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金额</w:t>
            </w:r>
          </w:p>
        </w:tc>
      </w:tr>
      <w:tr w14:paraId="357E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vMerge w:val="continue"/>
            <w:vAlign w:val="center"/>
          </w:tcPr>
          <w:p w14:paraId="15227148">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2328" w:type="dxa"/>
            <w:vAlign w:val="center"/>
          </w:tcPr>
          <w:p w14:paraId="03811B1D">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2025" w:type="dxa"/>
            <w:vAlign w:val="center"/>
          </w:tcPr>
          <w:p w14:paraId="4DCCBDF3">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1734" w:type="dxa"/>
            <w:vAlign w:val="center"/>
          </w:tcPr>
          <w:p w14:paraId="37354B3A">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1599" w:type="dxa"/>
            <w:vAlign w:val="center"/>
          </w:tcPr>
          <w:p w14:paraId="518EF3E6">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p>
        </w:tc>
      </w:tr>
      <w:tr w14:paraId="1605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vMerge w:val="continue"/>
            <w:vAlign w:val="center"/>
          </w:tcPr>
          <w:p w14:paraId="0D617965">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6087" w:type="dxa"/>
            <w:gridSpan w:val="3"/>
            <w:vAlign w:val="center"/>
          </w:tcPr>
          <w:p w14:paraId="75C3DC34">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小型企业产品</w:t>
            </w:r>
            <w:r>
              <w:rPr>
                <w:rFonts w:hint="eastAsia" w:ascii="仿宋" w:hAnsi="仿宋" w:eastAsia="仿宋" w:cs="仿宋"/>
                <w:color w:val="000000" w:themeColor="text1"/>
                <w:sz w:val="28"/>
                <w:szCs w:val="28"/>
                <w:lang w:val="en-GB"/>
                <w14:textFill>
                  <w14:solidFill>
                    <w14:schemeClr w14:val="tx1"/>
                  </w14:solidFill>
                </w14:textFill>
              </w:rPr>
              <w:t>金额合计</w:t>
            </w:r>
          </w:p>
        </w:tc>
        <w:tc>
          <w:tcPr>
            <w:tcW w:w="1599" w:type="dxa"/>
            <w:vAlign w:val="center"/>
          </w:tcPr>
          <w:p w14:paraId="66F07F78">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p>
        </w:tc>
      </w:tr>
      <w:tr w14:paraId="619A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vMerge w:val="restart"/>
            <w:vAlign w:val="center"/>
          </w:tcPr>
          <w:p w14:paraId="2E49F4FE">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节能产品</w:t>
            </w:r>
          </w:p>
        </w:tc>
        <w:tc>
          <w:tcPr>
            <w:tcW w:w="2328" w:type="dxa"/>
            <w:vAlign w:val="center"/>
          </w:tcPr>
          <w:p w14:paraId="5B13F5EF">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产品名称（品牌、型号）</w:t>
            </w:r>
          </w:p>
        </w:tc>
        <w:tc>
          <w:tcPr>
            <w:tcW w:w="2025" w:type="dxa"/>
            <w:vAlign w:val="center"/>
          </w:tcPr>
          <w:p w14:paraId="462D6195">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制造商</w:t>
            </w:r>
          </w:p>
        </w:tc>
        <w:tc>
          <w:tcPr>
            <w:tcW w:w="1734" w:type="dxa"/>
            <w:vAlign w:val="center"/>
          </w:tcPr>
          <w:p w14:paraId="4E89E1BA">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认证证书编号</w:t>
            </w:r>
          </w:p>
        </w:tc>
        <w:tc>
          <w:tcPr>
            <w:tcW w:w="1599" w:type="dxa"/>
            <w:vAlign w:val="center"/>
          </w:tcPr>
          <w:p w14:paraId="40C817B3">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金额</w:t>
            </w:r>
          </w:p>
        </w:tc>
      </w:tr>
      <w:tr w14:paraId="4416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vMerge w:val="continue"/>
            <w:vAlign w:val="center"/>
          </w:tcPr>
          <w:p w14:paraId="6A6E4EE9">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2328" w:type="dxa"/>
            <w:vAlign w:val="center"/>
          </w:tcPr>
          <w:p w14:paraId="04E3441A">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2025" w:type="dxa"/>
            <w:vAlign w:val="center"/>
          </w:tcPr>
          <w:p w14:paraId="47ABCF66">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1734" w:type="dxa"/>
            <w:vAlign w:val="center"/>
          </w:tcPr>
          <w:p w14:paraId="3D6DF7AC">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1599" w:type="dxa"/>
            <w:vAlign w:val="center"/>
          </w:tcPr>
          <w:p w14:paraId="2A1C96A5">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r>
      <w:tr w14:paraId="5FC5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vMerge w:val="restart"/>
            <w:vAlign w:val="center"/>
          </w:tcPr>
          <w:p w14:paraId="7B4903E7">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环境标志产品</w:t>
            </w:r>
          </w:p>
        </w:tc>
        <w:tc>
          <w:tcPr>
            <w:tcW w:w="2328" w:type="dxa"/>
            <w:vAlign w:val="center"/>
          </w:tcPr>
          <w:p w14:paraId="1C9EFE44">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产品名称（品牌、型号）</w:t>
            </w:r>
          </w:p>
        </w:tc>
        <w:tc>
          <w:tcPr>
            <w:tcW w:w="2025" w:type="dxa"/>
            <w:vAlign w:val="center"/>
          </w:tcPr>
          <w:p w14:paraId="71B7E259">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制造商</w:t>
            </w:r>
          </w:p>
        </w:tc>
        <w:tc>
          <w:tcPr>
            <w:tcW w:w="1734" w:type="dxa"/>
            <w:vAlign w:val="center"/>
          </w:tcPr>
          <w:p w14:paraId="55E664A1">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认证证书编号</w:t>
            </w:r>
          </w:p>
        </w:tc>
        <w:tc>
          <w:tcPr>
            <w:tcW w:w="1599" w:type="dxa"/>
            <w:vAlign w:val="center"/>
          </w:tcPr>
          <w:p w14:paraId="1A1E97AE">
            <w:pPr>
              <w:pStyle w:val="167"/>
              <w:tabs>
                <w:tab w:val="left" w:pos="1260"/>
              </w:tabs>
              <w:spacing w:before="40" w:after="40" w:line="560" w:lineRule="exact"/>
              <w:jc w:val="center"/>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金额</w:t>
            </w:r>
          </w:p>
        </w:tc>
      </w:tr>
      <w:tr w14:paraId="3BB3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vMerge w:val="continue"/>
            <w:vAlign w:val="center"/>
          </w:tcPr>
          <w:p w14:paraId="7408F288">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2328" w:type="dxa"/>
            <w:vAlign w:val="center"/>
          </w:tcPr>
          <w:p w14:paraId="3E47BA39">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2025" w:type="dxa"/>
            <w:vAlign w:val="center"/>
          </w:tcPr>
          <w:p w14:paraId="5BBC35B4">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1734" w:type="dxa"/>
            <w:vAlign w:val="center"/>
          </w:tcPr>
          <w:p w14:paraId="51119EB8">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1599" w:type="dxa"/>
            <w:vAlign w:val="center"/>
          </w:tcPr>
          <w:p w14:paraId="600F72F8">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r>
      <w:tr w14:paraId="43DB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vMerge w:val="continue"/>
            <w:vAlign w:val="center"/>
          </w:tcPr>
          <w:p w14:paraId="1B0E256E">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2328" w:type="dxa"/>
            <w:vAlign w:val="center"/>
          </w:tcPr>
          <w:p w14:paraId="17F0601E">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2025" w:type="dxa"/>
            <w:vAlign w:val="center"/>
          </w:tcPr>
          <w:p w14:paraId="144C5E1D">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1734" w:type="dxa"/>
            <w:vAlign w:val="center"/>
          </w:tcPr>
          <w:p w14:paraId="6FAA4242">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c>
          <w:tcPr>
            <w:tcW w:w="1599" w:type="dxa"/>
            <w:vAlign w:val="center"/>
          </w:tcPr>
          <w:p w14:paraId="48415047">
            <w:pPr>
              <w:pStyle w:val="167"/>
              <w:tabs>
                <w:tab w:val="left" w:pos="1260"/>
              </w:tabs>
              <w:spacing w:before="156" w:after="156" w:line="560" w:lineRule="exact"/>
              <w:jc w:val="center"/>
              <w:rPr>
                <w:rFonts w:ascii="仿宋" w:hAnsi="仿宋" w:eastAsia="仿宋" w:cs="仿宋"/>
                <w:color w:val="000000" w:themeColor="text1"/>
                <w:sz w:val="28"/>
                <w:szCs w:val="28"/>
                <w:lang w:val="en-GB"/>
                <w14:textFill>
                  <w14:solidFill>
                    <w14:schemeClr w14:val="tx1"/>
                  </w14:solidFill>
                </w14:textFill>
              </w:rPr>
            </w:pPr>
          </w:p>
        </w:tc>
      </w:tr>
    </w:tbl>
    <w:p w14:paraId="1F89151E">
      <w:pPr>
        <w:rPr>
          <w:color w:val="000000" w:themeColor="text1"/>
          <w:lang w:val="en-GB"/>
          <w14:textFill>
            <w14:solidFill>
              <w14:schemeClr w14:val="tx1"/>
            </w14:solidFill>
          </w14:textFill>
        </w:rPr>
      </w:pPr>
    </w:p>
    <w:p w14:paraId="48488929">
      <w:pPr>
        <w:pStyle w:val="167"/>
        <w:spacing w:line="560" w:lineRule="exact"/>
        <w:ind w:left="958" w:hanging="957" w:hangingChars="342"/>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lang w:val="en-GB"/>
          <w14:textFill>
            <w14:solidFill>
              <w14:schemeClr w14:val="tx1"/>
            </w14:solidFill>
          </w14:textFill>
        </w:rPr>
        <w:t>填报要求：</w:t>
      </w:r>
    </w:p>
    <w:p w14:paraId="25AA39F7">
      <w:pPr>
        <w:pStyle w:val="167"/>
        <w:widowControl/>
        <w:tabs>
          <w:tab w:val="left" w:pos="360"/>
        </w:tabs>
        <w:spacing w:line="560" w:lineRule="exact"/>
        <w:ind w:right="84" w:rightChars="4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1.不属于以上政府采购扶持政策的企业或没有相关产品的不填此表。</w:t>
      </w:r>
    </w:p>
    <w:p w14:paraId="26576AC1">
      <w:pPr>
        <w:pStyle w:val="167"/>
        <w:widowControl/>
        <w:tabs>
          <w:tab w:val="left" w:pos="360"/>
        </w:tabs>
        <w:spacing w:line="560" w:lineRule="exact"/>
        <w:ind w:right="84" w:rightChars="40"/>
        <w:jc w:val="left"/>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GB"/>
          <w14:textFill>
            <w14:solidFill>
              <w14:schemeClr w14:val="tx1"/>
            </w14:solidFill>
          </w14:textFill>
        </w:rPr>
        <w:t>本表的产品名称、规格型号和注册商标、金额应与《报价明细表》一致。</w:t>
      </w:r>
    </w:p>
    <w:p w14:paraId="518FC1A0">
      <w:pPr>
        <w:pStyle w:val="167"/>
        <w:widowControl/>
        <w:tabs>
          <w:tab w:val="left" w:pos="360"/>
        </w:tabs>
        <w:spacing w:line="560" w:lineRule="exact"/>
        <w:ind w:right="84" w:rightChars="40"/>
        <w:jc w:val="left"/>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val="en-GB"/>
          <w14:textFill>
            <w14:solidFill>
              <w14:schemeClr w14:val="tx1"/>
            </w14:solidFill>
          </w14:textFill>
        </w:rPr>
        <w:t>制造商为监狱企业、</w:t>
      </w:r>
      <w:r>
        <w:rPr>
          <w:rFonts w:hint="eastAsia" w:ascii="仿宋" w:hAnsi="仿宋" w:eastAsia="仿宋" w:cs="仿宋"/>
          <w:color w:val="000000" w:themeColor="text1"/>
          <w:sz w:val="28"/>
          <w:szCs w:val="28"/>
          <w14:textFill>
            <w14:solidFill>
              <w14:schemeClr w14:val="tx1"/>
            </w14:solidFill>
          </w14:textFill>
        </w:rPr>
        <w:t>残疾人福利性企业、</w:t>
      </w:r>
      <w:r>
        <w:rPr>
          <w:rFonts w:hint="eastAsia" w:ascii="仿宋" w:hAnsi="仿宋" w:eastAsia="仿宋" w:cs="仿宋"/>
          <w:color w:val="000000" w:themeColor="text1"/>
          <w:sz w:val="28"/>
          <w:szCs w:val="28"/>
          <w:lang w:val="en-GB"/>
          <w14:textFill>
            <w14:solidFill>
              <w14:schemeClr w14:val="tx1"/>
            </w14:solidFill>
          </w14:textFill>
        </w:rPr>
        <w:t>小型或微型企业时才需要填“制造商企业类型”栏，填写内容为“小型”</w:t>
      </w:r>
    </w:p>
    <w:p w14:paraId="2675B851">
      <w:pPr>
        <w:pStyle w:val="167"/>
        <w:widowControl/>
        <w:tabs>
          <w:tab w:val="left" w:pos="360"/>
        </w:tabs>
        <w:spacing w:line="560" w:lineRule="exact"/>
        <w:ind w:right="84" w:rightChars="40"/>
        <w:jc w:val="left"/>
        <w:rPr>
          <w:rFonts w:ascii="仿宋" w:hAnsi="仿宋" w:eastAsia="仿宋" w:cs="仿宋"/>
          <w:color w:val="000000" w:themeColor="text1"/>
          <w:sz w:val="28"/>
          <w:szCs w:val="28"/>
          <w:lang w:val="en-GB"/>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val="en-GB"/>
          <w14:textFill>
            <w14:solidFill>
              <w14:schemeClr w14:val="tx1"/>
            </w14:solidFill>
          </w14:textFill>
        </w:rPr>
        <w:t>请供应商正确填写本表，所填内容将作为评审的依据。其内容或数据应与对应的证明资料相符。</w:t>
      </w:r>
    </w:p>
    <w:p w14:paraId="6148B205">
      <w:pPr>
        <w:pStyle w:val="3"/>
        <w:rPr>
          <w:color w:val="000000" w:themeColor="text1"/>
          <w:lang w:val="en-GB" w:eastAsia="zh-CN"/>
          <w14:textFill>
            <w14:solidFill>
              <w14:schemeClr w14:val="tx1"/>
            </w14:solidFill>
          </w14:textFill>
        </w:rPr>
      </w:pPr>
    </w:p>
    <w:p w14:paraId="32C4DA0F">
      <w:pPr>
        <w:rPr>
          <w:color w:val="000000" w:themeColor="text1"/>
          <w:lang w:val="en-GB"/>
          <w14:textFill>
            <w14:solidFill>
              <w14:schemeClr w14:val="tx1"/>
            </w14:solidFill>
          </w14:textFill>
        </w:rPr>
      </w:pPr>
    </w:p>
    <w:p w14:paraId="4FA83AEF">
      <w:pPr>
        <w:pStyle w:val="3"/>
        <w:rPr>
          <w:color w:val="000000" w:themeColor="text1"/>
          <w:lang w:val="en-GB" w:eastAsia="zh-CN"/>
          <w14:textFill>
            <w14:solidFill>
              <w14:schemeClr w14:val="tx1"/>
            </w14:solidFill>
          </w14:textFill>
        </w:rPr>
      </w:pPr>
    </w:p>
    <w:p w14:paraId="2504EBE8">
      <w:pPr>
        <w:rPr>
          <w:color w:val="000000" w:themeColor="text1"/>
          <w:lang w:val="en-GB"/>
          <w14:textFill>
            <w14:solidFill>
              <w14:schemeClr w14:val="tx1"/>
            </w14:solidFill>
          </w14:textFill>
        </w:rPr>
      </w:pPr>
    </w:p>
    <w:p w14:paraId="12B57C3E">
      <w:pPr>
        <w:pStyle w:val="3"/>
        <w:rPr>
          <w:color w:val="000000" w:themeColor="text1"/>
          <w:lang w:val="en-GB" w:eastAsia="zh-CN"/>
          <w14:textFill>
            <w14:solidFill>
              <w14:schemeClr w14:val="tx1"/>
            </w14:solidFill>
          </w14:textFill>
        </w:rPr>
      </w:pPr>
    </w:p>
    <w:p w14:paraId="4C70A293">
      <w:pPr>
        <w:rPr>
          <w:color w:val="000000" w:themeColor="text1"/>
          <w:lang w:val="en-GB"/>
          <w14:textFill>
            <w14:solidFill>
              <w14:schemeClr w14:val="tx1"/>
            </w14:solidFill>
          </w14:textFill>
        </w:rPr>
      </w:pPr>
    </w:p>
    <w:p w14:paraId="5A3B39FC">
      <w:pPr>
        <w:pStyle w:val="3"/>
        <w:rPr>
          <w:color w:val="000000" w:themeColor="text1"/>
          <w:lang w:val="en-GB" w:eastAsia="zh-CN"/>
          <w14:textFill>
            <w14:solidFill>
              <w14:schemeClr w14:val="tx1"/>
            </w14:solidFill>
          </w14:textFill>
        </w:rPr>
      </w:pPr>
    </w:p>
    <w:p w14:paraId="5CCDE452">
      <w:pPr>
        <w:rPr>
          <w:color w:val="000000" w:themeColor="text1"/>
          <w:lang w:val="en-GB"/>
          <w14:textFill>
            <w14:solidFill>
              <w14:schemeClr w14:val="tx1"/>
            </w14:solidFill>
          </w14:textFill>
        </w:rPr>
      </w:pPr>
    </w:p>
    <w:p w14:paraId="0CD6F5F5">
      <w:pPr>
        <w:pStyle w:val="3"/>
        <w:rPr>
          <w:color w:val="000000" w:themeColor="text1"/>
          <w:lang w:val="en-GB" w:eastAsia="zh-CN"/>
          <w14:textFill>
            <w14:solidFill>
              <w14:schemeClr w14:val="tx1"/>
            </w14:solidFill>
          </w14:textFill>
        </w:rPr>
      </w:pPr>
    </w:p>
    <w:p w14:paraId="2CDB4E99">
      <w:pPr>
        <w:rPr>
          <w:color w:val="000000" w:themeColor="text1"/>
          <w:lang w:val="en-GB"/>
          <w14:textFill>
            <w14:solidFill>
              <w14:schemeClr w14:val="tx1"/>
            </w14:solidFill>
          </w14:textFill>
        </w:rPr>
      </w:pPr>
    </w:p>
    <w:p w14:paraId="652E5BFD">
      <w:pPr>
        <w:pStyle w:val="3"/>
        <w:rPr>
          <w:color w:val="000000" w:themeColor="text1"/>
          <w:lang w:val="en-GB" w:eastAsia="zh-CN"/>
          <w14:textFill>
            <w14:solidFill>
              <w14:schemeClr w14:val="tx1"/>
            </w14:solidFill>
          </w14:textFill>
        </w:rPr>
      </w:pPr>
    </w:p>
    <w:p w14:paraId="32A11885">
      <w:pPr>
        <w:rPr>
          <w:color w:val="000000" w:themeColor="text1"/>
          <w:lang w:val="en-GB"/>
          <w14:textFill>
            <w14:solidFill>
              <w14:schemeClr w14:val="tx1"/>
            </w14:solidFill>
          </w14:textFill>
        </w:rPr>
      </w:pPr>
    </w:p>
    <w:p w14:paraId="15B87466">
      <w:pPr>
        <w:pStyle w:val="3"/>
        <w:rPr>
          <w:color w:val="000000" w:themeColor="text1"/>
          <w:lang w:val="en-GB" w:eastAsia="zh-CN"/>
          <w14:textFill>
            <w14:solidFill>
              <w14:schemeClr w14:val="tx1"/>
            </w14:solidFill>
          </w14:textFill>
        </w:rPr>
      </w:pPr>
    </w:p>
    <w:p w14:paraId="11E28DED">
      <w:pPr>
        <w:rPr>
          <w:color w:val="000000" w:themeColor="text1"/>
          <w:lang w:val="en-GB"/>
          <w14:textFill>
            <w14:solidFill>
              <w14:schemeClr w14:val="tx1"/>
            </w14:solidFill>
          </w14:textFill>
        </w:rPr>
      </w:pPr>
    </w:p>
    <w:p w14:paraId="670B6318">
      <w:pPr>
        <w:pStyle w:val="3"/>
        <w:rPr>
          <w:color w:val="000000" w:themeColor="text1"/>
          <w:lang w:val="en-GB" w:eastAsia="zh-CN"/>
          <w14:textFill>
            <w14:solidFill>
              <w14:schemeClr w14:val="tx1"/>
            </w14:solidFill>
          </w14:textFill>
        </w:rPr>
      </w:pPr>
    </w:p>
    <w:p w14:paraId="6F53AA18">
      <w:pPr>
        <w:rPr>
          <w:color w:val="000000" w:themeColor="text1"/>
          <w:lang w:val="en-GB"/>
          <w14:textFill>
            <w14:solidFill>
              <w14:schemeClr w14:val="tx1"/>
            </w14:solidFill>
          </w14:textFill>
        </w:rPr>
      </w:pPr>
    </w:p>
    <w:p w14:paraId="6D3AAFF0">
      <w:pPr>
        <w:pStyle w:val="3"/>
        <w:rPr>
          <w:color w:val="000000" w:themeColor="text1"/>
          <w:lang w:val="en-GB" w:eastAsia="zh-CN"/>
          <w14:textFill>
            <w14:solidFill>
              <w14:schemeClr w14:val="tx1"/>
            </w14:solidFill>
          </w14:textFill>
        </w:rPr>
      </w:pPr>
    </w:p>
    <w:p w14:paraId="29869877">
      <w:pPr>
        <w:rPr>
          <w:color w:val="000000" w:themeColor="text1"/>
          <w:lang w:val="en-GB"/>
          <w14:textFill>
            <w14:solidFill>
              <w14:schemeClr w14:val="tx1"/>
            </w14:solidFill>
          </w14:textFill>
        </w:rPr>
      </w:pPr>
    </w:p>
    <w:p w14:paraId="5CBC237E">
      <w:pPr>
        <w:pStyle w:val="3"/>
        <w:rPr>
          <w:color w:val="000000" w:themeColor="text1"/>
          <w:lang w:val="en-GB" w:eastAsia="zh-CN"/>
          <w14:textFill>
            <w14:solidFill>
              <w14:schemeClr w14:val="tx1"/>
            </w14:solidFill>
          </w14:textFill>
        </w:rPr>
      </w:pPr>
    </w:p>
    <w:p w14:paraId="055E4857">
      <w:pPr>
        <w:rPr>
          <w:color w:val="000000" w:themeColor="text1"/>
          <w:lang w:val="en-GB"/>
          <w14:textFill>
            <w14:solidFill>
              <w14:schemeClr w14:val="tx1"/>
            </w14:solidFill>
          </w14:textFill>
        </w:rPr>
      </w:pPr>
    </w:p>
    <w:p w14:paraId="49932ADB">
      <w:pPr>
        <w:pStyle w:val="3"/>
        <w:rPr>
          <w:color w:val="000000" w:themeColor="text1"/>
          <w:lang w:val="en-GB" w:eastAsia="zh-CN"/>
          <w14:textFill>
            <w14:solidFill>
              <w14:schemeClr w14:val="tx1"/>
            </w14:solidFill>
          </w14:textFill>
        </w:rPr>
      </w:pPr>
    </w:p>
    <w:p w14:paraId="2EFBED0F">
      <w:pPr>
        <w:pStyle w:val="3"/>
        <w:rPr>
          <w:color w:val="000000" w:themeColor="text1"/>
          <w:lang w:val="en-GB" w:eastAsia="zh-CN"/>
          <w14:textFill>
            <w14:solidFill>
              <w14:schemeClr w14:val="tx1"/>
            </w14:solidFill>
          </w14:textFill>
        </w:rPr>
      </w:pPr>
    </w:p>
    <w:p w14:paraId="7CF044C1">
      <w:pPr>
        <w:spacing w:line="480" w:lineRule="exact"/>
        <w:jc w:val="center"/>
        <w:rPr>
          <w:rFonts w:ascii="仿宋" w:hAnsi="仿宋" w:eastAsia="仿宋" w:cs="仿宋"/>
          <w:color w:val="000000" w:themeColor="text1"/>
          <w:sz w:val="28"/>
          <w:szCs w:val="28"/>
          <w14:textFill>
            <w14:solidFill>
              <w14:schemeClr w14:val="tx1"/>
            </w14:solidFill>
          </w14:textFill>
        </w:rPr>
      </w:pPr>
      <w:bookmarkStart w:id="118" w:name="_Toc13909"/>
      <w:bookmarkStart w:id="119" w:name="_Toc192"/>
      <w:bookmarkStart w:id="120" w:name="_Toc19029"/>
      <w:bookmarkStart w:id="121" w:name="_Toc6699"/>
      <w:r>
        <w:rPr>
          <w:rFonts w:hint="eastAsia" w:ascii="仿宋" w:hAnsi="仿宋" w:eastAsia="仿宋" w:cs="仿宋"/>
          <w:color w:val="000000" w:themeColor="text1"/>
          <w:sz w:val="28"/>
          <w:szCs w:val="28"/>
          <w14:textFill>
            <w14:solidFill>
              <w14:schemeClr w14:val="tx1"/>
            </w14:solidFill>
          </w14:textFill>
        </w:rPr>
        <w:t>中小企业声明函</w:t>
      </w:r>
      <w:bookmarkEnd w:id="118"/>
      <w:bookmarkEnd w:id="119"/>
      <w:r>
        <w:rPr>
          <w:rFonts w:hint="eastAsia" w:ascii="仿宋" w:hAnsi="仿宋" w:eastAsia="仿宋" w:cs="仿宋"/>
          <w:color w:val="000000" w:themeColor="text1"/>
          <w:sz w:val="28"/>
          <w:szCs w:val="28"/>
          <w14:textFill>
            <w14:solidFill>
              <w14:schemeClr w14:val="tx1"/>
            </w14:solidFill>
          </w14:textFill>
        </w:rPr>
        <w:t>（货物）</w:t>
      </w:r>
      <w:bookmarkEnd w:id="120"/>
      <w:bookmarkEnd w:id="121"/>
    </w:p>
    <w:p w14:paraId="557D5C5E">
      <w:pPr>
        <w:adjustRightInd w:val="0"/>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本公司（联合体）郑重声明，根据《政府采购促进中小企业发展管理办法》（财库【2020】46号）的规定，本公司（联合体）参加</w:t>
      </w:r>
      <w:r>
        <w:rPr>
          <w:rFonts w:hint="eastAsia" w:ascii="仿宋" w:hAnsi="仿宋" w:eastAsia="仿宋" w:cs="仿宋"/>
          <w:color w:val="000000" w:themeColor="text1"/>
          <w:sz w:val="28"/>
          <w:szCs w:val="28"/>
          <w:u w:val="single"/>
          <w14:textFill>
            <w14:solidFill>
              <w14:schemeClr w14:val="tx1"/>
            </w14:solidFill>
          </w14:textFill>
        </w:rPr>
        <w:t>（单位名称）</w:t>
      </w:r>
      <w:r>
        <w:rPr>
          <w:rFonts w:hint="eastAsia" w:ascii="仿宋" w:hAnsi="仿宋" w:eastAsia="仿宋" w:cs="仿宋"/>
          <w:color w:val="000000" w:themeColor="text1"/>
          <w:sz w:val="28"/>
          <w:szCs w:val="28"/>
          <w14:textFill>
            <w14:solidFill>
              <w14:schemeClr w14:val="tx1"/>
            </w14:solidFill>
          </w14:textFill>
        </w:rPr>
        <w:t>的</w:t>
      </w:r>
      <w:r>
        <w:rPr>
          <w:rFonts w:hint="eastAsia" w:ascii="仿宋" w:hAnsi="仿宋" w:eastAsia="仿宋" w:cs="仿宋"/>
          <w:color w:val="000000" w:themeColor="text1"/>
          <w:sz w:val="28"/>
          <w:szCs w:val="28"/>
          <w:u w:val="single"/>
          <w14:textFill>
            <w14:solidFill>
              <w14:schemeClr w14:val="tx1"/>
            </w14:solidFill>
          </w14:textFill>
        </w:rPr>
        <w:t>（项目名称）</w:t>
      </w:r>
      <w:r>
        <w:rPr>
          <w:rFonts w:hint="eastAsia" w:ascii="仿宋" w:hAnsi="仿宋" w:eastAsia="仿宋" w:cs="仿宋"/>
          <w:color w:val="000000" w:themeColor="text1"/>
          <w:sz w:val="28"/>
          <w:szCs w:val="28"/>
          <w14:textFill>
            <w14:solidFill>
              <w14:schemeClr w14:val="tx1"/>
            </w14:solidFill>
          </w14:textFill>
        </w:rPr>
        <w:t>采购活动，提供的货物全部由符合政策要求的中小企业制造。相关企业（含联合体中的中小企业、签订分包意向协议对中小企业）的具体情况如下：</w:t>
      </w:r>
    </w:p>
    <w:p w14:paraId="0F7C1E61">
      <w:pPr>
        <w:pStyle w:val="39"/>
        <w:widowControl w:val="0"/>
        <w:numPr>
          <w:ilvl w:val="0"/>
          <w:numId w:val="4"/>
        </w:numPr>
        <w:adjustRightInd w:val="0"/>
        <w:snapToGrid w:val="0"/>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u w:val="single"/>
          <w14:textFill>
            <w14:solidFill>
              <w14:schemeClr w14:val="tx1"/>
            </w14:solidFill>
          </w14:textFill>
        </w:rPr>
        <w:t xml:space="preserve">   （标的名称）  </w:t>
      </w:r>
      <w:r>
        <w:rPr>
          <w:rFonts w:hint="eastAsia" w:ascii="仿宋" w:hAnsi="仿宋" w:eastAsia="仿宋" w:cs="仿宋"/>
          <w:color w:val="000000" w:themeColor="text1"/>
          <w:kern w:val="2"/>
          <w:sz w:val="28"/>
          <w:szCs w:val="28"/>
          <w14:textFill>
            <w14:solidFill>
              <w14:schemeClr w14:val="tx1"/>
            </w14:solidFill>
          </w14:textFill>
        </w:rPr>
        <w:t>，属于</w:t>
      </w:r>
      <w:r>
        <w:rPr>
          <w:rFonts w:hint="eastAsia" w:ascii="仿宋" w:hAnsi="仿宋" w:eastAsia="仿宋" w:cs="仿宋"/>
          <w:color w:val="000000" w:themeColor="text1"/>
          <w:kern w:val="2"/>
          <w:sz w:val="28"/>
          <w:szCs w:val="28"/>
          <w:u w:val="single"/>
          <w14:textFill>
            <w14:solidFill>
              <w14:schemeClr w14:val="tx1"/>
            </w14:solidFill>
          </w14:textFill>
        </w:rPr>
        <w:t>（采购文件中明确的所属行业）行业</w:t>
      </w:r>
      <w:r>
        <w:rPr>
          <w:rFonts w:hint="eastAsia" w:ascii="仿宋" w:hAnsi="仿宋" w:eastAsia="仿宋" w:cs="仿宋"/>
          <w:color w:val="000000" w:themeColor="text1"/>
          <w:kern w:val="2"/>
          <w:sz w:val="28"/>
          <w:szCs w:val="28"/>
          <w14:textFill>
            <w14:solidFill>
              <w14:schemeClr w14:val="tx1"/>
            </w14:solidFill>
          </w14:textFill>
        </w:rPr>
        <w:t>；制造商为</w:t>
      </w:r>
      <w:r>
        <w:rPr>
          <w:rFonts w:hint="eastAsia" w:ascii="仿宋" w:hAnsi="仿宋" w:eastAsia="仿宋" w:cs="仿宋"/>
          <w:color w:val="000000" w:themeColor="text1"/>
          <w:kern w:val="2"/>
          <w:sz w:val="28"/>
          <w:szCs w:val="28"/>
          <w:u w:val="single"/>
          <w14:textFill>
            <w14:solidFill>
              <w14:schemeClr w14:val="tx1"/>
            </w14:solidFill>
          </w14:textFill>
        </w:rPr>
        <w:t xml:space="preserve">（企业名称）  </w:t>
      </w:r>
      <w:r>
        <w:rPr>
          <w:rFonts w:hint="eastAsia" w:ascii="仿宋" w:hAnsi="仿宋" w:eastAsia="仿宋" w:cs="仿宋"/>
          <w:color w:val="000000" w:themeColor="text1"/>
          <w:kern w:val="2"/>
          <w:sz w:val="28"/>
          <w:szCs w:val="28"/>
          <w14:textFill>
            <w14:solidFill>
              <w14:schemeClr w14:val="tx1"/>
            </w14:solidFill>
          </w14:textFill>
        </w:rPr>
        <w:t>，从业人员</w:t>
      </w:r>
      <w:r>
        <w:rPr>
          <w:rFonts w:hint="eastAsia" w:ascii="仿宋" w:hAnsi="仿宋" w:eastAsia="仿宋" w:cs="仿宋"/>
          <w:color w:val="000000" w:themeColor="text1"/>
          <w:kern w:val="2"/>
          <w:sz w:val="28"/>
          <w:szCs w:val="28"/>
          <w:u w:val="single"/>
          <w14:textFill>
            <w14:solidFill>
              <w14:schemeClr w14:val="tx1"/>
            </w14:solidFill>
          </w14:textFill>
        </w:rPr>
        <w:t xml:space="preserve">      </w:t>
      </w:r>
      <w:r>
        <w:rPr>
          <w:rFonts w:hint="eastAsia" w:ascii="仿宋" w:hAnsi="仿宋" w:eastAsia="仿宋" w:cs="仿宋"/>
          <w:color w:val="000000" w:themeColor="text1"/>
          <w:kern w:val="2"/>
          <w:sz w:val="28"/>
          <w:szCs w:val="28"/>
          <w14:textFill>
            <w14:solidFill>
              <w14:schemeClr w14:val="tx1"/>
            </w14:solidFill>
          </w14:textFill>
        </w:rPr>
        <w:t>人，营业收入为</w:t>
      </w:r>
      <w:r>
        <w:rPr>
          <w:rFonts w:hint="eastAsia" w:ascii="仿宋" w:hAnsi="仿宋" w:eastAsia="仿宋" w:cs="仿宋"/>
          <w:color w:val="000000" w:themeColor="text1"/>
          <w:kern w:val="2"/>
          <w:sz w:val="28"/>
          <w:szCs w:val="28"/>
          <w:u w:val="single"/>
          <w14:textFill>
            <w14:solidFill>
              <w14:schemeClr w14:val="tx1"/>
            </w14:solidFill>
          </w14:textFill>
        </w:rPr>
        <w:t xml:space="preserve">     </w:t>
      </w:r>
      <w:r>
        <w:rPr>
          <w:rFonts w:hint="eastAsia" w:ascii="仿宋" w:hAnsi="仿宋" w:eastAsia="仿宋" w:cs="仿宋"/>
          <w:color w:val="000000" w:themeColor="text1"/>
          <w:kern w:val="2"/>
          <w:sz w:val="28"/>
          <w:szCs w:val="28"/>
          <w14:textFill>
            <w14:solidFill>
              <w14:schemeClr w14:val="tx1"/>
            </w14:solidFill>
          </w14:textFill>
        </w:rPr>
        <w:t>万元，资产总额为</w:t>
      </w:r>
      <w:r>
        <w:rPr>
          <w:rFonts w:hint="eastAsia" w:ascii="仿宋" w:hAnsi="仿宋" w:eastAsia="仿宋" w:cs="仿宋"/>
          <w:color w:val="000000" w:themeColor="text1"/>
          <w:kern w:val="2"/>
          <w:sz w:val="28"/>
          <w:szCs w:val="28"/>
          <w:u w:val="single"/>
          <w14:textFill>
            <w14:solidFill>
              <w14:schemeClr w14:val="tx1"/>
            </w14:solidFill>
          </w14:textFill>
        </w:rPr>
        <w:t xml:space="preserve">    </w:t>
      </w:r>
      <w:r>
        <w:rPr>
          <w:rFonts w:hint="eastAsia" w:ascii="仿宋" w:hAnsi="仿宋" w:eastAsia="仿宋" w:cs="仿宋"/>
          <w:color w:val="000000" w:themeColor="text1"/>
          <w:kern w:val="2"/>
          <w:sz w:val="28"/>
          <w:szCs w:val="28"/>
          <w14:textFill>
            <w14:solidFill>
              <w14:schemeClr w14:val="tx1"/>
            </w14:solidFill>
          </w14:textFill>
        </w:rPr>
        <w:t>万元，属于</w:t>
      </w:r>
      <w:r>
        <w:rPr>
          <w:rFonts w:hint="eastAsia" w:ascii="仿宋" w:hAnsi="仿宋" w:eastAsia="仿宋" w:cs="仿宋"/>
          <w:color w:val="000000" w:themeColor="text1"/>
          <w:kern w:val="2"/>
          <w:sz w:val="28"/>
          <w:szCs w:val="28"/>
          <w:u w:val="single"/>
          <w14:textFill>
            <w14:solidFill>
              <w14:schemeClr w14:val="tx1"/>
            </w14:solidFill>
          </w14:textFill>
        </w:rPr>
        <w:t>（中型企业、小型企业、微型企业）</w:t>
      </w:r>
      <w:r>
        <w:rPr>
          <w:rFonts w:hint="eastAsia" w:ascii="仿宋" w:hAnsi="仿宋" w:eastAsia="仿宋" w:cs="仿宋"/>
          <w:color w:val="000000" w:themeColor="text1"/>
          <w:kern w:val="2"/>
          <w:sz w:val="28"/>
          <w:szCs w:val="28"/>
          <w14:textFill>
            <w14:solidFill>
              <w14:schemeClr w14:val="tx1"/>
            </w14:solidFill>
          </w14:textFill>
        </w:rPr>
        <w:t>；</w:t>
      </w:r>
    </w:p>
    <w:p w14:paraId="01FB8391">
      <w:pPr>
        <w:pStyle w:val="39"/>
        <w:widowControl w:val="0"/>
        <w:numPr>
          <w:ilvl w:val="0"/>
          <w:numId w:val="4"/>
        </w:numPr>
        <w:adjustRightInd w:val="0"/>
        <w:snapToGrid w:val="0"/>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u w:val="single"/>
          <w14:textFill>
            <w14:solidFill>
              <w14:schemeClr w14:val="tx1"/>
            </w14:solidFill>
          </w14:textFill>
        </w:rPr>
        <w:t xml:space="preserve">   （标的名称）  </w:t>
      </w:r>
      <w:r>
        <w:rPr>
          <w:rFonts w:hint="eastAsia" w:ascii="仿宋" w:hAnsi="仿宋" w:eastAsia="仿宋" w:cs="仿宋"/>
          <w:color w:val="000000" w:themeColor="text1"/>
          <w:kern w:val="2"/>
          <w:sz w:val="28"/>
          <w:szCs w:val="28"/>
          <w14:textFill>
            <w14:solidFill>
              <w14:schemeClr w14:val="tx1"/>
            </w14:solidFill>
          </w14:textFill>
        </w:rPr>
        <w:t>，属于</w:t>
      </w:r>
      <w:r>
        <w:rPr>
          <w:rFonts w:hint="eastAsia" w:ascii="仿宋" w:hAnsi="仿宋" w:eastAsia="仿宋" w:cs="仿宋"/>
          <w:color w:val="000000" w:themeColor="text1"/>
          <w:kern w:val="2"/>
          <w:sz w:val="28"/>
          <w:szCs w:val="28"/>
          <w:u w:val="single"/>
          <w14:textFill>
            <w14:solidFill>
              <w14:schemeClr w14:val="tx1"/>
            </w14:solidFill>
          </w14:textFill>
        </w:rPr>
        <w:t>（采购文件中明确的所属行业）行业</w:t>
      </w:r>
      <w:r>
        <w:rPr>
          <w:rFonts w:hint="eastAsia" w:ascii="仿宋" w:hAnsi="仿宋" w:eastAsia="仿宋" w:cs="仿宋"/>
          <w:color w:val="000000" w:themeColor="text1"/>
          <w:kern w:val="2"/>
          <w:sz w:val="28"/>
          <w:szCs w:val="28"/>
          <w14:textFill>
            <w14:solidFill>
              <w14:schemeClr w14:val="tx1"/>
            </w14:solidFill>
          </w14:textFill>
        </w:rPr>
        <w:t>；制造商为</w:t>
      </w:r>
      <w:r>
        <w:rPr>
          <w:rFonts w:hint="eastAsia" w:ascii="仿宋" w:hAnsi="仿宋" w:eastAsia="仿宋" w:cs="仿宋"/>
          <w:color w:val="000000" w:themeColor="text1"/>
          <w:kern w:val="2"/>
          <w:sz w:val="28"/>
          <w:szCs w:val="28"/>
          <w:u w:val="single"/>
          <w14:textFill>
            <w14:solidFill>
              <w14:schemeClr w14:val="tx1"/>
            </w14:solidFill>
          </w14:textFill>
        </w:rPr>
        <w:t xml:space="preserve">（企业名称）  </w:t>
      </w:r>
      <w:r>
        <w:rPr>
          <w:rFonts w:hint="eastAsia" w:ascii="仿宋" w:hAnsi="仿宋" w:eastAsia="仿宋" w:cs="仿宋"/>
          <w:color w:val="000000" w:themeColor="text1"/>
          <w:kern w:val="2"/>
          <w:sz w:val="28"/>
          <w:szCs w:val="28"/>
          <w14:textFill>
            <w14:solidFill>
              <w14:schemeClr w14:val="tx1"/>
            </w14:solidFill>
          </w14:textFill>
        </w:rPr>
        <w:t>，从业人员</w:t>
      </w:r>
      <w:r>
        <w:rPr>
          <w:rFonts w:hint="eastAsia" w:ascii="仿宋" w:hAnsi="仿宋" w:eastAsia="仿宋" w:cs="仿宋"/>
          <w:color w:val="000000" w:themeColor="text1"/>
          <w:kern w:val="2"/>
          <w:sz w:val="28"/>
          <w:szCs w:val="28"/>
          <w:u w:val="single"/>
          <w14:textFill>
            <w14:solidFill>
              <w14:schemeClr w14:val="tx1"/>
            </w14:solidFill>
          </w14:textFill>
        </w:rPr>
        <w:t xml:space="preserve">      </w:t>
      </w:r>
      <w:r>
        <w:rPr>
          <w:rFonts w:hint="eastAsia" w:ascii="仿宋" w:hAnsi="仿宋" w:eastAsia="仿宋" w:cs="仿宋"/>
          <w:color w:val="000000" w:themeColor="text1"/>
          <w:kern w:val="2"/>
          <w:sz w:val="28"/>
          <w:szCs w:val="28"/>
          <w14:textFill>
            <w14:solidFill>
              <w14:schemeClr w14:val="tx1"/>
            </w14:solidFill>
          </w14:textFill>
        </w:rPr>
        <w:t>人，营业收入为</w:t>
      </w:r>
      <w:r>
        <w:rPr>
          <w:rFonts w:hint="eastAsia" w:ascii="仿宋" w:hAnsi="仿宋" w:eastAsia="仿宋" w:cs="仿宋"/>
          <w:color w:val="000000" w:themeColor="text1"/>
          <w:kern w:val="2"/>
          <w:sz w:val="28"/>
          <w:szCs w:val="28"/>
          <w:u w:val="single"/>
          <w14:textFill>
            <w14:solidFill>
              <w14:schemeClr w14:val="tx1"/>
            </w14:solidFill>
          </w14:textFill>
        </w:rPr>
        <w:t xml:space="preserve">     </w:t>
      </w:r>
      <w:r>
        <w:rPr>
          <w:rFonts w:hint="eastAsia" w:ascii="仿宋" w:hAnsi="仿宋" w:eastAsia="仿宋" w:cs="仿宋"/>
          <w:color w:val="000000" w:themeColor="text1"/>
          <w:kern w:val="2"/>
          <w:sz w:val="28"/>
          <w:szCs w:val="28"/>
          <w14:textFill>
            <w14:solidFill>
              <w14:schemeClr w14:val="tx1"/>
            </w14:solidFill>
          </w14:textFill>
        </w:rPr>
        <w:t>万元，资产总额为</w:t>
      </w:r>
      <w:r>
        <w:rPr>
          <w:rFonts w:hint="eastAsia" w:ascii="仿宋" w:hAnsi="仿宋" w:eastAsia="仿宋" w:cs="仿宋"/>
          <w:color w:val="000000" w:themeColor="text1"/>
          <w:kern w:val="2"/>
          <w:sz w:val="28"/>
          <w:szCs w:val="28"/>
          <w:u w:val="single"/>
          <w14:textFill>
            <w14:solidFill>
              <w14:schemeClr w14:val="tx1"/>
            </w14:solidFill>
          </w14:textFill>
        </w:rPr>
        <w:t xml:space="preserve">    </w:t>
      </w:r>
      <w:r>
        <w:rPr>
          <w:rFonts w:hint="eastAsia" w:ascii="仿宋" w:hAnsi="仿宋" w:eastAsia="仿宋" w:cs="仿宋"/>
          <w:color w:val="000000" w:themeColor="text1"/>
          <w:kern w:val="2"/>
          <w:sz w:val="28"/>
          <w:szCs w:val="28"/>
          <w14:textFill>
            <w14:solidFill>
              <w14:schemeClr w14:val="tx1"/>
            </w14:solidFill>
          </w14:textFill>
        </w:rPr>
        <w:t>万元，属于</w:t>
      </w:r>
      <w:r>
        <w:rPr>
          <w:rFonts w:hint="eastAsia" w:ascii="仿宋" w:hAnsi="仿宋" w:eastAsia="仿宋" w:cs="仿宋"/>
          <w:color w:val="000000" w:themeColor="text1"/>
          <w:kern w:val="2"/>
          <w:sz w:val="28"/>
          <w:szCs w:val="28"/>
          <w:u w:val="single"/>
          <w14:textFill>
            <w14:solidFill>
              <w14:schemeClr w14:val="tx1"/>
            </w14:solidFill>
          </w14:textFill>
        </w:rPr>
        <w:t>（中型企业、小型企业、微型企业）</w:t>
      </w:r>
      <w:r>
        <w:rPr>
          <w:rFonts w:hint="eastAsia" w:ascii="仿宋" w:hAnsi="仿宋" w:eastAsia="仿宋" w:cs="仿宋"/>
          <w:color w:val="000000" w:themeColor="text1"/>
          <w:kern w:val="2"/>
          <w:sz w:val="28"/>
          <w:szCs w:val="28"/>
          <w14:textFill>
            <w14:solidFill>
              <w14:schemeClr w14:val="tx1"/>
            </w14:solidFill>
          </w14:textFill>
        </w:rPr>
        <w:t>；</w:t>
      </w:r>
    </w:p>
    <w:p w14:paraId="6AE93C39">
      <w:pPr>
        <w:pStyle w:val="39"/>
        <w:widowControl w:val="0"/>
        <w:adjustRightInd w:val="0"/>
        <w:snapToGrid w:val="0"/>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w:t>
      </w:r>
    </w:p>
    <w:p w14:paraId="7E1E14D7">
      <w:pPr>
        <w:pStyle w:val="39"/>
        <w:widowControl w:val="0"/>
        <w:adjustRightInd w:val="0"/>
        <w:snapToGrid w:val="0"/>
        <w:spacing w:line="480" w:lineRule="exact"/>
        <w:ind w:firstLine="56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以上企业，不属于大企业的分支机构，不存在控股股东为大企业对情形，也不存在与大企业对负责人为同一人的情形。</w:t>
      </w:r>
    </w:p>
    <w:p w14:paraId="52E453FC">
      <w:pPr>
        <w:pStyle w:val="39"/>
        <w:widowControl w:val="0"/>
        <w:adjustRightInd w:val="0"/>
        <w:snapToGrid w:val="0"/>
        <w:spacing w:line="480" w:lineRule="exact"/>
        <w:ind w:firstLine="560"/>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本企业对上述声明内容的真实性负责。如有虚假，将依法承担相应责任。</w:t>
      </w:r>
    </w:p>
    <w:p w14:paraId="176BE0C6">
      <w:pPr>
        <w:pStyle w:val="17"/>
        <w:tabs>
          <w:tab w:val="left" w:pos="4881"/>
        </w:tabs>
        <w:adjustRightInd w:val="0"/>
        <w:snapToGrid w:val="0"/>
        <w:spacing w:line="480" w:lineRule="exact"/>
        <w:ind w:firstLine="3336" w:firstLineChars="1200"/>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投标人名称（盖章）:</w:t>
      </w:r>
      <w:r>
        <w:rPr>
          <w:rFonts w:hint="eastAsia" w:ascii="仿宋" w:hAnsi="仿宋" w:eastAsia="仿宋" w:cs="仿宋"/>
          <w:color w:val="000000" w:themeColor="text1"/>
          <w:spacing w:val="-1"/>
          <w:sz w:val="28"/>
          <w:szCs w:val="28"/>
          <w:u w:val="single"/>
          <w14:textFill>
            <w14:solidFill>
              <w14:schemeClr w14:val="tx1"/>
            </w14:solidFill>
          </w14:textFill>
        </w:rPr>
        <w:t xml:space="preserve">                   </w:t>
      </w:r>
      <w:r>
        <w:rPr>
          <w:rFonts w:hint="eastAsia" w:ascii="仿宋" w:hAnsi="仿宋" w:eastAsia="仿宋" w:cs="仿宋"/>
          <w:color w:val="000000" w:themeColor="text1"/>
          <w:spacing w:val="-1"/>
          <w:sz w:val="28"/>
          <w:szCs w:val="28"/>
          <w14:textFill>
            <w14:solidFill>
              <w14:schemeClr w14:val="tx1"/>
            </w14:solidFill>
          </w14:textFill>
        </w:rPr>
        <w:t xml:space="preserve"> </w:t>
      </w:r>
    </w:p>
    <w:p w14:paraId="7C329E04">
      <w:pPr>
        <w:pStyle w:val="17"/>
        <w:tabs>
          <w:tab w:val="left" w:pos="4881"/>
        </w:tabs>
        <w:adjustRightInd w:val="0"/>
        <w:snapToGrid w:val="0"/>
        <w:spacing w:line="480" w:lineRule="exact"/>
        <w:ind w:firstLine="556" w:firstLineChars="200"/>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法定代表人或其委托代理人（签字或盖章）:</w:t>
      </w:r>
      <w:r>
        <w:rPr>
          <w:rFonts w:hint="eastAsia" w:ascii="仿宋" w:hAnsi="仿宋" w:eastAsia="仿宋" w:cs="仿宋"/>
          <w:color w:val="000000" w:themeColor="text1"/>
          <w:spacing w:val="-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63904559">
      <w:pPr>
        <w:pStyle w:val="17"/>
        <w:tabs>
          <w:tab w:val="left" w:pos="4881"/>
        </w:tabs>
        <w:adjustRightInd w:val="0"/>
        <w:snapToGrid w:val="0"/>
        <w:spacing w:line="480" w:lineRule="exact"/>
        <w:ind w:firstLine="560" w:firstLineChars="200"/>
        <w:jc w:val="righ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3B6F90DC">
      <w:pPr>
        <w:pStyle w:val="43"/>
        <w:ind w:left="0" w:leftChars="0" w:firstLine="0" w:firstLineChars="0"/>
        <w:rPr>
          <w:rFonts w:ascii="仿宋" w:hAnsi="仿宋" w:eastAsia="仿宋" w:cs="Times New Roman"/>
          <w:color w:val="000000" w:themeColor="text1"/>
          <w:szCs w:val="24"/>
          <w:lang w:eastAsia="zh-CN"/>
          <w14:textFill>
            <w14:solidFill>
              <w14:schemeClr w14:val="tx1"/>
            </w14:solidFill>
          </w14:textFill>
        </w:rPr>
      </w:pPr>
      <w:r>
        <w:rPr>
          <w:rFonts w:hint="eastAsia" w:ascii="仿宋" w:hAnsi="仿宋" w:eastAsia="仿宋"/>
          <w:color w:val="000000" w:themeColor="text1"/>
          <w:lang w:eastAsia="zh-CN"/>
          <w14:textFill>
            <w14:solidFill>
              <w14:schemeClr w14:val="tx1"/>
            </w14:solidFill>
          </w14:textFill>
        </w:rPr>
        <w:t>说明：1、从业人员、营业收入、资产总额填报上一年度数据，无上一年度数据的新成立企业可不填报。</w:t>
      </w:r>
    </w:p>
    <w:p w14:paraId="19E412EF">
      <w:pPr>
        <w:pStyle w:val="43"/>
        <w:ind w:left="0" w:leftChars="0"/>
        <w:rPr>
          <w:rFonts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lang w:eastAsia="zh-CN"/>
          <w14:textFill>
            <w14:solidFill>
              <w14:schemeClr w14:val="tx1"/>
            </w14:solidFill>
          </w14:textFill>
        </w:rPr>
        <w:t>2、中小企业参加政府采购活动，应当出具本《中小企业声明函》，否则不得享受相关中小企业扶持政策。</w:t>
      </w:r>
    </w:p>
    <w:p w14:paraId="6FCC358D">
      <w:pPr>
        <w:pageBreakBefore/>
        <w:spacing w:line="560" w:lineRule="exact"/>
        <w:jc w:val="center"/>
        <w:rPr>
          <w:rFonts w:ascii="仿宋" w:hAnsi="仿宋" w:eastAsia="仿宋" w:cs="仿宋"/>
          <w:b/>
          <w:bCs/>
          <w:color w:val="000000" w:themeColor="text1"/>
          <w:spacing w:val="-1"/>
          <w:sz w:val="28"/>
          <w:szCs w:val="28"/>
          <w14:textFill>
            <w14:solidFill>
              <w14:schemeClr w14:val="tx1"/>
            </w14:solidFill>
          </w14:textFill>
        </w:rPr>
      </w:pPr>
      <w:r>
        <w:rPr>
          <w:rFonts w:hint="eastAsia" w:ascii="仿宋" w:hAnsi="仿宋" w:eastAsia="仿宋" w:cs="仿宋"/>
          <w:b/>
          <w:bCs/>
          <w:color w:val="000000" w:themeColor="text1"/>
          <w:spacing w:val="-1"/>
          <w:sz w:val="28"/>
          <w:szCs w:val="28"/>
          <w14:textFill>
            <w14:solidFill>
              <w14:schemeClr w14:val="tx1"/>
            </w14:solidFill>
          </w14:textFill>
        </w:rPr>
        <w:t>残疾人福利性单位声明函</w:t>
      </w:r>
    </w:p>
    <w:p w14:paraId="5876B4B7">
      <w:pPr>
        <w:spacing w:line="560" w:lineRule="exact"/>
        <w:jc w:val="center"/>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（属于残疾人福利性单位的填写，不属于的无需填写此项内容）</w:t>
      </w:r>
    </w:p>
    <w:p w14:paraId="4995E387">
      <w:pPr>
        <w:spacing w:line="560" w:lineRule="exact"/>
        <w:ind w:firstLine="556" w:firstLineChars="200"/>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本单位郑重声明，根据《财政部 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9AB499">
      <w:pPr>
        <w:spacing w:line="560" w:lineRule="exact"/>
        <w:ind w:firstLine="556" w:firstLineChars="200"/>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本单位对上述声明的真实性负责。如有虚假，将依法承担相应责任。</w:t>
      </w:r>
    </w:p>
    <w:p w14:paraId="4CAE8385">
      <w:pPr>
        <w:pStyle w:val="17"/>
        <w:tabs>
          <w:tab w:val="left" w:pos="4881"/>
        </w:tabs>
        <w:spacing w:line="560" w:lineRule="exact"/>
        <w:ind w:firstLine="4170" w:firstLineChars="1500"/>
        <w:rPr>
          <w:rFonts w:ascii="仿宋" w:hAnsi="仿宋" w:eastAsia="仿宋" w:cs="仿宋"/>
          <w:color w:val="000000" w:themeColor="text1"/>
          <w:spacing w:val="-1"/>
          <w:sz w:val="28"/>
          <w:szCs w:val="28"/>
          <w14:textFill>
            <w14:solidFill>
              <w14:schemeClr w14:val="tx1"/>
            </w14:solidFill>
          </w14:textFill>
        </w:rPr>
      </w:pPr>
    </w:p>
    <w:p w14:paraId="1D0C2A86">
      <w:pPr>
        <w:pStyle w:val="57"/>
        <w:spacing w:line="560" w:lineRule="exact"/>
        <w:rPr>
          <w:rFonts w:ascii="仿宋" w:hAnsi="仿宋" w:eastAsia="仿宋" w:cs="仿宋"/>
          <w:color w:val="000000" w:themeColor="text1"/>
          <w:sz w:val="28"/>
          <w:szCs w:val="28"/>
          <w14:textFill>
            <w14:solidFill>
              <w14:schemeClr w14:val="tx1"/>
            </w14:solidFill>
          </w14:textFill>
        </w:rPr>
      </w:pPr>
    </w:p>
    <w:p w14:paraId="1F0B54D7">
      <w:pPr>
        <w:pStyle w:val="17"/>
        <w:tabs>
          <w:tab w:val="left" w:pos="4881"/>
        </w:tabs>
        <w:spacing w:line="560" w:lineRule="exact"/>
        <w:ind w:firstLine="3336" w:firstLineChars="1200"/>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供应商名称（盖章）:</w:t>
      </w:r>
      <w:r>
        <w:rPr>
          <w:rFonts w:hint="eastAsia" w:ascii="仿宋" w:hAnsi="仿宋" w:eastAsia="仿宋" w:cs="仿宋"/>
          <w:color w:val="000000" w:themeColor="text1"/>
          <w:spacing w:val="-1"/>
          <w:sz w:val="28"/>
          <w:szCs w:val="28"/>
          <w:u w:val="single"/>
          <w14:textFill>
            <w14:solidFill>
              <w14:schemeClr w14:val="tx1"/>
            </w14:solidFill>
          </w14:textFill>
        </w:rPr>
        <w:t xml:space="preserve">                </w:t>
      </w:r>
      <w:r>
        <w:rPr>
          <w:rFonts w:hint="eastAsia" w:ascii="仿宋" w:hAnsi="仿宋" w:eastAsia="仿宋" w:cs="仿宋"/>
          <w:color w:val="000000" w:themeColor="text1"/>
          <w:spacing w:val="-1"/>
          <w:sz w:val="28"/>
          <w:szCs w:val="28"/>
          <w14:textFill>
            <w14:solidFill>
              <w14:schemeClr w14:val="tx1"/>
            </w14:solidFill>
          </w14:textFill>
        </w:rPr>
        <w:t xml:space="preserve"> </w:t>
      </w:r>
    </w:p>
    <w:p w14:paraId="604A392A">
      <w:pPr>
        <w:pStyle w:val="17"/>
        <w:tabs>
          <w:tab w:val="left" w:pos="4881"/>
        </w:tabs>
        <w:spacing w:line="560" w:lineRule="exact"/>
        <w:ind w:firstLine="556" w:firstLineChars="200"/>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14:textFill>
            <w14:solidFill>
              <w14:schemeClr w14:val="tx1"/>
            </w14:solidFill>
          </w14:textFill>
        </w:rPr>
        <w:t>法定代表人或其委托代理人（签字或盖章）:</w:t>
      </w:r>
      <w:r>
        <w:rPr>
          <w:rFonts w:hint="eastAsia" w:ascii="仿宋" w:hAnsi="仿宋" w:eastAsia="仿宋" w:cs="仿宋"/>
          <w:color w:val="000000" w:themeColor="text1"/>
          <w:spacing w:val="-1"/>
          <w:sz w:val="28"/>
          <w:szCs w:val="28"/>
          <w:u w:val="single"/>
          <w14:textFill>
            <w14:solidFill>
              <w14:schemeClr w14:val="tx1"/>
            </w14:solidFill>
          </w14:textFill>
        </w:rPr>
        <w:t xml:space="preserve">                 </w:t>
      </w:r>
    </w:p>
    <w:p w14:paraId="30047F5B">
      <w:pPr>
        <w:pStyle w:val="17"/>
        <w:spacing w:line="560" w:lineRule="exact"/>
        <w:ind w:firstLine="4760" w:firstLineChars="1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1CC811A1">
      <w:pPr>
        <w:pStyle w:val="13"/>
        <w:spacing w:line="560" w:lineRule="exact"/>
        <w:ind w:firstLine="422"/>
        <w:rPr>
          <w:rFonts w:ascii="仿宋" w:hAnsi="仿宋" w:eastAsia="仿宋" w:cs="仿宋"/>
          <w:b/>
          <w:color w:val="000000" w:themeColor="text1"/>
          <w:szCs w:val="28"/>
          <w14:textFill>
            <w14:solidFill>
              <w14:schemeClr w14:val="tx1"/>
            </w14:solidFill>
          </w14:textFill>
        </w:rPr>
      </w:pPr>
    </w:p>
    <w:p w14:paraId="0518EE8B">
      <w:pPr>
        <w:pStyle w:val="13"/>
        <w:spacing w:line="560" w:lineRule="exact"/>
        <w:ind w:firstLine="422"/>
        <w:rPr>
          <w:rFonts w:ascii="仿宋" w:hAnsi="仿宋" w:eastAsia="仿宋" w:cs="仿宋"/>
          <w:b/>
          <w:color w:val="000000" w:themeColor="text1"/>
          <w:szCs w:val="28"/>
          <w14:textFill>
            <w14:solidFill>
              <w14:schemeClr w14:val="tx1"/>
            </w14:solidFill>
          </w14:textFill>
        </w:rPr>
      </w:pPr>
    </w:p>
    <w:p w14:paraId="177C2F1E">
      <w:pPr>
        <w:pStyle w:val="13"/>
        <w:spacing w:line="560" w:lineRule="exact"/>
        <w:ind w:firstLine="422"/>
        <w:rPr>
          <w:rFonts w:ascii="仿宋" w:hAnsi="仿宋" w:eastAsia="仿宋" w:cs="仿宋"/>
          <w:b/>
          <w:color w:val="000000" w:themeColor="text1"/>
          <w:szCs w:val="28"/>
          <w14:textFill>
            <w14:solidFill>
              <w14:schemeClr w14:val="tx1"/>
            </w14:solidFill>
          </w14:textFill>
        </w:rPr>
      </w:pPr>
    </w:p>
    <w:p w14:paraId="62FEC11F">
      <w:pPr>
        <w:pStyle w:val="13"/>
        <w:spacing w:line="560" w:lineRule="exact"/>
        <w:ind w:firstLine="0"/>
        <w:rPr>
          <w:rFonts w:ascii="仿宋" w:hAnsi="仿宋" w:eastAsia="仿宋" w:cs="仿宋"/>
          <w:color w:val="000000" w:themeColor="text1"/>
          <w:szCs w:val="28"/>
          <w14:textFill>
            <w14:solidFill>
              <w14:schemeClr w14:val="tx1"/>
            </w14:solidFill>
          </w14:textFill>
        </w:rPr>
      </w:pPr>
    </w:p>
    <w:p w14:paraId="489E8AA6">
      <w:pPr>
        <w:wordWrap w:val="0"/>
        <w:snapToGrid w:val="0"/>
        <w:spacing w:before="120" w:beforeLines="50" w:after="120" w:afterLines="50" w:line="560" w:lineRule="exact"/>
        <w:rPr>
          <w:rFonts w:ascii="仿宋" w:hAnsi="仿宋" w:eastAsia="仿宋" w:cs="仿宋"/>
          <w:b/>
          <w:bCs/>
          <w:color w:val="000000" w:themeColor="text1"/>
          <w:sz w:val="28"/>
          <w:szCs w:val="28"/>
          <w14:textFill>
            <w14:solidFill>
              <w14:schemeClr w14:val="tx1"/>
            </w14:solidFill>
          </w14:textFill>
        </w:rPr>
      </w:pPr>
    </w:p>
    <w:p w14:paraId="04672BE9">
      <w:pPr>
        <w:wordWrap w:val="0"/>
        <w:snapToGrid w:val="0"/>
        <w:spacing w:before="120" w:beforeLines="50" w:after="120" w:afterLines="50" w:line="560" w:lineRule="exact"/>
        <w:rPr>
          <w:rFonts w:ascii="仿宋" w:hAnsi="仿宋" w:eastAsia="仿宋" w:cs="仿宋"/>
          <w:b/>
          <w:bCs/>
          <w:color w:val="000000" w:themeColor="text1"/>
          <w:sz w:val="28"/>
          <w:szCs w:val="28"/>
          <w14:textFill>
            <w14:solidFill>
              <w14:schemeClr w14:val="tx1"/>
            </w14:solidFill>
          </w14:textFill>
        </w:rPr>
      </w:pPr>
    </w:p>
    <w:p w14:paraId="28CAA60A">
      <w:pPr>
        <w:wordWrap w:val="0"/>
        <w:snapToGrid w:val="0"/>
        <w:spacing w:before="120" w:beforeLines="50" w:after="120" w:afterLines="50" w:line="560" w:lineRule="exact"/>
        <w:rPr>
          <w:rFonts w:ascii="仿宋" w:hAnsi="仿宋" w:eastAsia="仿宋" w:cs="仿宋"/>
          <w:b/>
          <w:bCs/>
          <w:color w:val="000000" w:themeColor="text1"/>
          <w:sz w:val="28"/>
          <w:szCs w:val="28"/>
          <w14:textFill>
            <w14:solidFill>
              <w14:schemeClr w14:val="tx1"/>
            </w14:solidFill>
          </w14:textFill>
        </w:rPr>
      </w:pPr>
    </w:p>
    <w:p w14:paraId="380AF96A">
      <w:pPr>
        <w:pStyle w:val="42"/>
        <w:spacing w:line="560" w:lineRule="exact"/>
        <w:ind w:firstLine="210"/>
        <w:rPr>
          <w:color w:val="000000" w:themeColor="text1"/>
          <w:lang w:eastAsia="zh-CN"/>
          <w14:textFill>
            <w14:solidFill>
              <w14:schemeClr w14:val="tx1"/>
            </w14:solidFill>
          </w14:textFill>
        </w:rPr>
      </w:pPr>
    </w:p>
    <w:p w14:paraId="29CA5CD3">
      <w:pPr>
        <w:pStyle w:val="43"/>
        <w:spacing w:line="560" w:lineRule="exact"/>
        <w:ind w:firstLine="0" w:firstLineChars="0"/>
        <w:jc w:val="center"/>
        <w:rPr>
          <w:rFonts w:ascii="仿宋" w:hAnsi="仿宋" w:eastAsia="仿宋" w:cs="仿宋"/>
          <w:b/>
          <w:bCs/>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监狱企业证明函</w:t>
      </w:r>
    </w:p>
    <w:p w14:paraId="5B556817">
      <w:pPr>
        <w:pStyle w:val="43"/>
        <w:spacing w:line="560" w:lineRule="exact"/>
        <w:ind w:firstLine="0" w:firstLineChars="0"/>
        <w:jc w:val="center"/>
        <w:rPr>
          <w:rFonts w:ascii="仿宋" w:hAnsi="仿宋" w:eastAsia="仿宋" w:cs="仿宋"/>
          <w:color w:val="000000" w:themeColor="text1"/>
          <w:sz w:val="28"/>
          <w:szCs w:val="28"/>
          <w:lang w:eastAsia="zh-CN"/>
          <w14:textFill>
            <w14:solidFill>
              <w14:schemeClr w14:val="tx1"/>
            </w14:solidFill>
          </w14:textFill>
        </w:rPr>
      </w:pPr>
    </w:p>
    <w:p w14:paraId="3DC0240F">
      <w:pPr>
        <w:pStyle w:val="43"/>
        <w:spacing w:line="560" w:lineRule="exact"/>
        <w:ind w:firstLine="840" w:firstLineChars="300"/>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根据《财政部司法部关于政府采购支持监狱企业发展有关问题的通知》（财库[2014]68号）的规定，</w:t>
      </w:r>
      <w:r>
        <w:rPr>
          <w:rFonts w:hint="eastAsia" w:ascii="仿宋" w:hAnsi="仿宋" w:eastAsia="仿宋" w:cs="仿宋"/>
          <w:color w:val="000000" w:themeColor="text1"/>
          <w:sz w:val="28"/>
          <w:szCs w:val="28"/>
          <w:u w:val="single"/>
          <w:lang w:eastAsia="zh-CN"/>
          <w14:textFill>
            <w14:solidFill>
              <w14:schemeClr w14:val="tx1"/>
            </w14:solidFill>
          </w14:textFill>
        </w:rPr>
        <w:t>(填写投标人法定全称）</w:t>
      </w:r>
      <w:r>
        <w:rPr>
          <w:rFonts w:hint="eastAsia" w:ascii="仿宋" w:hAnsi="仿宋" w:eastAsia="仿宋" w:cs="仿宋"/>
          <w:color w:val="000000" w:themeColor="text1"/>
          <w:sz w:val="28"/>
          <w:szCs w:val="28"/>
          <w:lang w:eastAsia="zh-CN"/>
          <w14:textFill>
            <w14:solidFill>
              <w14:schemeClr w14:val="tx1"/>
            </w14:solidFill>
          </w14:textFill>
        </w:rPr>
        <w:t>为监狱企业。</w:t>
      </w:r>
    </w:p>
    <w:p w14:paraId="280C206D">
      <w:pPr>
        <w:pStyle w:val="43"/>
        <w:spacing w:line="560" w:lineRule="exact"/>
        <w:ind w:firstLine="0" w:firstLineChars="0"/>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特此证明。</w:t>
      </w:r>
    </w:p>
    <w:p w14:paraId="5DA27E87">
      <w:pPr>
        <w:pStyle w:val="43"/>
        <w:spacing w:line="560" w:lineRule="exact"/>
        <w:ind w:left="7000" w:leftChars="600" w:hanging="5740" w:hangingChars="2050"/>
        <w:jc w:val="right"/>
        <w:rPr>
          <w:rFonts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省级以上监狱管理局、戒毒管理局（含新疆生产建设兵团）(盖章）:</w:t>
      </w:r>
    </w:p>
    <w:p w14:paraId="6E1E5951">
      <w:pPr>
        <w:pStyle w:val="43"/>
        <w:spacing w:line="560" w:lineRule="exact"/>
        <w:ind w:firstLine="0" w:firstLineChars="0"/>
        <w:rPr>
          <w:rFonts w:ascii="仿宋" w:hAnsi="仿宋" w:eastAsia="仿宋" w:cs="仿宋"/>
          <w:color w:val="000000" w:themeColor="text1"/>
          <w:sz w:val="28"/>
          <w:szCs w:val="28"/>
          <w:lang w:eastAsia="zh-CN"/>
          <w14:textFill>
            <w14:solidFill>
              <w14:schemeClr w14:val="tx1"/>
            </w14:solidFill>
          </w14:textFill>
        </w:rPr>
      </w:pPr>
    </w:p>
    <w:p w14:paraId="5232988E">
      <w:pPr>
        <w:wordWrap w:val="0"/>
        <w:snapToGrid w:val="0"/>
        <w:spacing w:before="120" w:beforeLines="50" w:after="120" w:afterLines="50" w:line="560" w:lineRule="exact"/>
        <w:rPr>
          <w:rFonts w:ascii="仿宋" w:hAnsi="仿宋" w:eastAsia="仿宋" w:cs="仿宋"/>
          <w:b/>
          <w:bCs/>
          <w:color w:val="000000" w:themeColor="text1"/>
          <w:sz w:val="28"/>
          <w:szCs w:val="28"/>
          <w14:textFill>
            <w14:solidFill>
              <w14:schemeClr w14:val="tx1"/>
            </w14:solidFill>
          </w14:textFill>
        </w:rPr>
      </w:pPr>
    </w:p>
    <w:p w14:paraId="61E2BC23">
      <w:pPr>
        <w:pStyle w:val="185"/>
        <w:spacing w:line="560" w:lineRule="exact"/>
        <w:ind w:firstLine="562"/>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注：</w:t>
      </w:r>
      <w:r>
        <w:rPr>
          <w:rFonts w:hint="eastAsia" w:ascii="仿宋" w:hAnsi="仿宋" w:eastAsia="仿宋" w:cs="仿宋"/>
          <w:b/>
          <w:bCs/>
          <w:color w:val="000000" w:themeColor="text1"/>
          <w:sz w:val="28"/>
          <w:szCs w:val="28"/>
          <w:lang w:val="en-US"/>
          <w14:textFill>
            <w14:solidFill>
              <w14:schemeClr w14:val="tx1"/>
            </w14:solidFill>
          </w14:textFill>
        </w:rPr>
        <w:t>监狱企业参加政府采购活动时，应当提供由省级以上监狱管理局、戒毒管理局（含新疆生产建设兵团）出具的属于监狱企业的证明文件。</w:t>
      </w:r>
    </w:p>
    <w:p w14:paraId="7328C211">
      <w:pPr>
        <w:pStyle w:val="185"/>
        <w:spacing w:line="560" w:lineRule="exact"/>
        <w:ind w:firstLine="562"/>
        <w:rPr>
          <w:rFonts w:ascii="仿宋" w:hAnsi="仿宋" w:eastAsia="仿宋" w:cs="仿宋"/>
          <w:b/>
          <w:bCs/>
          <w:color w:val="000000" w:themeColor="text1"/>
          <w:sz w:val="28"/>
          <w:szCs w:val="28"/>
          <w14:textFill>
            <w14:solidFill>
              <w14:schemeClr w14:val="tx1"/>
            </w14:solidFill>
          </w14:textFill>
        </w:rPr>
      </w:pPr>
    </w:p>
    <w:p w14:paraId="6D4CAB84">
      <w:pPr>
        <w:pStyle w:val="185"/>
        <w:spacing w:line="560" w:lineRule="exact"/>
        <w:ind w:firstLine="562"/>
        <w:rPr>
          <w:rFonts w:ascii="仿宋" w:hAnsi="仿宋" w:eastAsia="仿宋" w:cs="仿宋"/>
          <w:b/>
          <w:bCs/>
          <w:color w:val="000000" w:themeColor="text1"/>
          <w:sz w:val="28"/>
          <w:szCs w:val="28"/>
          <w14:textFill>
            <w14:solidFill>
              <w14:schemeClr w14:val="tx1"/>
            </w14:solidFill>
          </w14:textFill>
        </w:rPr>
      </w:pPr>
    </w:p>
    <w:p w14:paraId="3ECD02F4">
      <w:pPr>
        <w:pStyle w:val="185"/>
        <w:spacing w:line="560" w:lineRule="exact"/>
        <w:ind w:firstLine="562"/>
        <w:rPr>
          <w:rFonts w:ascii="仿宋" w:hAnsi="仿宋" w:eastAsia="仿宋" w:cs="仿宋"/>
          <w:b/>
          <w:bCs/>
          <w:color w:val="000000" w:themeColor="text1"/>
          <w:sz w:val="28"/>
          <w:szCs w:val="28"/>
          <w14:textFill>
            <w14:solidFill>
              <w14:schemeClr w14:val="tx1"/>
            </w14:solidFill>
          </w14:textFill>
        </w:rPr>
      </w:pPr>
    </w:p>
    <w:p w14:paraId="0F911EB3">
      <w:pPr>
        <w:pStyle w:val="185"/>
        <w:spacing w:line="560" w:lineRule="exact"/>
        <w:ind w:firstLine="562"/>
        <w:rPr>
          <w:rFonts w:ascii="仿宋" w:hAnsi="仿宋" w:eastAsia="仿宋" w:cs="仿宋"/>
          <w:b/>
          <w:bCs/>
          <w:color w:val="000000" w:themeColor="text1"/>
          <w:sz w:val="28"/>
          <w:szCs w:val="28"/>
          <w14:textFill>
            <w14:solidFill>
              <w14:schemeClr w14:val="tx1"/>
            </w14:solidFill>
          </w14:textFill>
        </w:rPr>
      </w:pPr>
    </w:p>
    <w:p w14:paraId="3F4D5413">
      <w:pPr>
        <w:pStyle w:val="185"/>
        <w:spacing w:line="560" w:lineRule="exact"/>
        <w:ind w:firstLine="562"/>
        <w:rPr>
          <w:rFonts w:ascii="仿宋" w:hAnsi="仿宋" w:eastAsia="仿宋" w:cs="仿宋"/>
          <w:b/>
          <w:bCs/>
          <w:color w:val="000000" w:themeColor="text1"/>
          <w:sz w:val="28"/>
          <w:szCs w:val="28"/>
          <w14:textFill>
            <w14:solidFill>
              <w14:schemeClr w14:val="tx1"/>
            </w14:solidFill>
          </w14:textFill>
        </w:rPr>
      </w:pPr>
    </w:p>
    <w:p w14:paraId="512CEACA">
      <w:pPr>
        <w:pStyle w:val="185"/>
        <w:spacing w:line="560" w:lineRule="exact"/>
        <w:ind w:firstLine="562"/>
        <w:rPr>
          <w:rFonts w:ascii="仿宋" w:hAnsi="仿宋" w:eastAsia="仿宋" w:cs="仿宋"/>
          <w:b/>
          <w:bCs/>
          <w:color w:val="000000" w:themeColor="text1"/>
          <w:sz w:val="28"/>
          <w:szCs w:val="28"/>
          <w14:textFill>
            <w14:solidFill>
              <w14:schemeClr w14:val="tx1"/>
            </w14:solidFill>
          </w14:textFill>
        </w:rPr>
      </w:pPr>
    </w:p>
    <w:p w14:paraId="01495C43">
      <w:pPr>
        <w:pStyle w:val="185"/>
        <w:spacing w:line="560" w:lineRule="exact"/>
        <w:ind w:firstLine="562"/>
        <w:rPr>
          <w:rFonts w:ascii="仿宋" w:hAnsi="仿宋" w:eastAsia="仿宋" w:cs="仿宋"/>
          <w:b/>
          <w:bCs/>
          <w:color w:val="000000" w:themeColor="text1"/>
          <w:sz w:val="28"/>
          <w:szCs w:val="28"/>
          <w14:textFill>
            <w14:solidFill>
              <w14:schemeClr w14:val="tx1"/>
            </w14:solidFill>
          </w14:textFill>
        </w:rPr>
      </w:pPr>
    </w:p>
    <w:p w14:paraId="05B89889">
      <w:pPr>
        <w:pStyle w:val="185"/>
        <w:spacing w:line="560" w:lineRule="exact"/>
        <w:ind w:firstLine="562"/>
        <w:rPr>
          <w:rFonts w:ascii="仿宋" w:hAnsi="仿宋" w:eastAsia="仿宋" w:cs="仿宋"/>
          <w:b/>
          <w:bCs/>
          <w:color w:val="000000" w:themeColor="text1"/>
          <w:sz w:val="28"/>
          <w:szCs w:val="28"/>
          <w14:textFill>
            <w14:solidFill>
              <w14:schemeClr w14:val="tx1"/>
            </w14:solidFill>
          </w14:textFill>
        </w:rPr>
      </w:pPr>
    </w:p>
    <w:p w14:paraId="392F657B">
      <w:pPr>
        <w:pStyle w:val="43"/>
        <w:spacing w:line="560" w:lineRule="exact"/>
        <w:ind w:left="0" w:leftChars="0" w:firstLine="0" w:firstLineChars="0"/>
        <w:rPr>
          <w:rFonts w:ascii="仿宋" w:hAnsi="仿宋" w:eastAsia="仿宋" w:cs="仿宋"/>
          <w:color w:val="000000" w:themeColor="text1"/>
          <w:sz w:val="28"/>
          <w:szCs w:val="28"/>
          <w:lang w:eastAsia="zh-CN"/>
          <w14:textFill>
            <w14:solidFill>
              <w14:schemeClr w14:val="tx1"/>
            </w14:solidFill>
          </w14:textFill>
        </w:rPr>
      </w:pPr>
    </w:p>
    <w:p w14:paraId="629B6956">
      <w:pPr>
        <w:pStyle w:val="4"/>
        <w:spacing w:line="560" w:lineRule="exact"/>
        <w:rPr>
          <w:rFonts w:ascii="仿宋" w:hAnsi="仿宋" w:eastAsia="仿宋" w:cs="仿宋"/>
          <w:b/>
          <w:bCs/>
          <w:color w:val="000000" w:themeColor="text1"/>
          <w:sz w:val="28"/>
          <w:szCs w:val="28"/>
          <w:lang w:val="en-US"/>
          <w14:textFill>
            <w14:solidFill>
              <w14:schemeClr w14:val="tx1"/>
            </w14:solidFill>
          </w14:textFill>
        </w:rPr>
      </w:pPr>
      <w:bookmarkStart w:id="122" w:name="_Toc11025"/>
      <w:bookmarkStart w:id="123" w:name="_Toc25164"/>
      <w:r>
        <w:rPr>
          <w:rFonts w:hint="eastAsia" w:ascii="仿宋" w:hAnsi="仿宋" w:eastAsia="仿宋" w:cs="仿宋"/>
          <w:b/>
          <w:bCs/>
          <w:color w:val="000000" w:themeColor="text1"/>
          <w:sz w:val="28"/>
          <w:szCs w:val="28"/>
          <w14:textFill>
            <w14:solidFill>
              <w14:schemeClr w14:val="tx1"/>
            </w14:solidFill>
          </w14:textFill>
        </w:rPr>
        <w:t>附件</w:t>
      </w:r>
      <w:r>
        <w:rPr>
          <w:rFonts w:hint="eastAsia" w:ascii="仿宋" w:hAnsi="仿宋" w:eastAsia="仿宋" w:cs="仿宋"/>
          <w:b/>
          <w:bCs/>
          <w:color w:val="000000" w:themeColor="text1"/>
          <w:sz w:val="28"/>
          <w:szCs w:val="28"/>
          <w:lang w:val="en-US"/>
          <w14:textFill>
            <w14:solidFill>
              <w14:schemeClr w14:val="tx1"/>
            </w14:solidFill>
          </w14:textFill>
        </w:rPr>
        <w:t>13：</w:t>
      </w:r>
      <w:bookmarkEnd w:id="113"/>
      <w:bookmarkEnd w:id="114"/>
      <w:bookmarkEnd w:id="115"/>
      <w:r>
        <w:rPr>
          <w:rFonts w:hint="eastAsia" w:ascii="仿宋" w:hAnsi="仿宋" w:eastAsia="仿宋" w:cs="仿宋"/>
          <w:b/>
          <w:bCs/>
          <w:color w:val="000000" w:themeColor="text1"/>
          <w:sz w:val="28"/>
          <w:szCs w:val="28"/>
          <w:lang w:val="en-US"/>
          <w14:textFill>
            <w14:solidFill>
              <w14:schemeClr w14:val="tx1"/>
            </w14:solidFill>
          </w14:textFill>
        </w:rPr>
        <w:t>供应商认为需要补充的其他文件或资料</w:t>
      </w:r>
      <w:bookmarkEnd w:id="122"/>
      <w:bookmarkEnd w:id="123"/>
    </w:p>
    <w:p w14:paraId="4E233230">
      <w:pPr>
        <w:wordWrap w:val="0"/>
        <w:snapToGrid w:val="0"/>
        <w:spacing w:before="120" w:beforeLines="50" w:after="120" w:afterLines="50" w:line="560" w:lineRule="exact"/>
        <w:rPr>
          <w:rFonts w:ascii="仿宋" w:hAnsi="仿宋" w:eastAsia="仿宋" w:cs="仿宋"/>
          <w:b/>
          <w:bCs/>
          <w:color w:val="000000" w:themeColor="text1"/>
          <w:sz w:val="28"/>
          <w:szCs w:val="28"/>
          <w14:textFill>
            <w14:solidFill>
              <w14:schemeClr w14:val="tx1"/>
            </w14:solidFill>
          </w14:textFill>
        </w:rPr>
      </w:pPr>
    </w:p>
    <w:p w14:paraId="7CAB9BF0">
      <w:pPr>
        <w:spacing w:line="560" w:lineRule="exact"/>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0BFDFC09">
      <w:pPr>
        <w:spacing w:line="560" w:lineRule="exact"/>
        <w:jc w:val="center"/>
        <w:outlineLvl w:val="0"/>
        <w:rPr>
          <w:rFonts w:ascii="仿宋" w:hAnsi="仿宋" w:eastAsia="仿宋"/>
          <w:color w:val="000000" w:themeColor="text1"/>
          <w:sz w:val="44"/>
          <w:szCs w:val="44"/>
          <w14:textFill>
            <w14:solidFill>
              <w14:schemeClr w14:val="tx1"/>
            </w14:solidFill>
          </w14:textFill>
        </w:rPr>
      </w:pPr>
      <w:bookmarkStart w:id="124" w:name="_Toc15167"/>
      <w:r>
        <w:rPr>
          <w:rFonts w:hint="eastAsia" w:ascii="仿宋" w:hAnsi="仿宋" w:eastAsia="仿宋"/>
          <w:color w:val="000000" w:themeColor="text1"/>
          <w:sz w:val="44"/>
          <w:szCs w:val="44"/>
          <w14:textFill>
            <w14:solidFill>
              <w14:schemeClr w14:val="tx1"/>
            </w14:solidFill>
          </w14:textFill>
        </w:rPr>
        <w:t>第七章  采购合同</w:t>
      </w:r>
      <w:bookmarkEnd w:id="124"/>
    </w:p>
    <w:p w14:paraId="2D059F70">
      <w:pP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根据招标文件，签订中标通知书后，双方协商。</w:t>
      </w:r>
    </w:p>
    <w:p w14:paraId="1EEB4731">
      <w:pPr>
        <w:autoSpaceDE w:val="0"/>
        <w:autoSpaceDN w:val="0"/>
        <w:adjustRightInd w:val="0"/>
        <w:spacing w:line="360" w:lineRule="auto"/>
        <w:jc w:val="left"/>
        <w:rPr>
          <w:color w:val="000000" w:themeColor="text1"/>
          <w14:textFill>
            <w14:solidFill>
              <w14:schemeClr w14:val="tx1"/>
            </w14:solidFill>
          </w14:textFill>
        </w:rPr>
      </w:pPr>
    </w:p>
    <w:p w14:paraId="1DCD6CB5">
      <w:pPr>
        <w:autoSpaceDE w:val="0"/>
        <w:autoSpaceDN w:val="0"/>
        <w:adjustRightInd w:val="0"/>
        <w:spacing w:line="360" w:lineRule="auto"/>
        <w:jc w:val="left"/>
        <w:rPr>
          <w:color w:val="000000" w:themeColor="text1"/>
          <w14:textFill>
            <w14:solidFill>
              <w14:schemeClr w14:val="tx1"/>
            </w14:solidFill>
          </w14:textFill>
        </w:rPr>
      </w:pPr>
    </w:p>
    <w:p w14:paraId="15E48B0C">
      <w:pPr>
        <w:autoSpaceDE w:val="0"/>
        <w:autoSpaceDN w:val="0"/>
        <w:adjustRightInd w:val="0"/>
        <w:spacing w:line="360" w:lineRule="auto"/>
        <w:jc w:val="left"/>
        <w:rPr>
          <w:color w:val="000000" w:themeColor="text1"/>
          <w14:textFill>
            <w14:solidFill>
              <w14:schemeClr w14:val="tx1"/>
            </w14:solidFill>
          </w14:textFill>
        </w:rPr>
      </w:pPr>
    </w:p>
    <w:p w14:paraId="604D6D88">
      <w:pPr>
        <w:autoSpaceDE w:val="0"/>
        <w:autoSpaceDN w:val="0"/>
        <w:adjustRightInd w:val="0"/>
        <w:spacing w:line="360" w:lineRule="auto"/>
        <w:jc w:val="left"/>
        <w:rPr>
          <w:color w:val="000000" w:themeColor="text1"/>
          <w14:textFill>
            <w14:solidFill>
              <w14:schemeClr w14:val="tx1"/>
            </w14:solidFill>
          </w14:textFill>
        </w:rPr>
      </w:pPr>
    </w:p>
    <w:p w14:paraId="40A616B7">
      <w:pPr>
        <w:autoSpaceDE w:val="0"/>
        <w:autoSpaceDN w:val="0"/>
        <w:adjustRightInd w:val="0"/>
        <w:spacing w:line="360" w:lineRule="auto"/>
        <w:jc w:val="left"/>
        <w:rPr>
          <w:color w:val="000000" w:themeColor="text1"/>
          <w14:textFill>
            <w14:solidFill>
              <w14:schemeClr w14:val="tx1"/>
            </w14:solidFill>
          </w14:textFill>
        </w:rPr>
      </w:pPr>
    </w:p>
    <w:p w14:paraId="1BA9AE03">
      <w:pPr>
        <w:autoSpaceDE w:val="0"/>
        <w:autoSpaceDN w:val="0"/>
        <w:adjustRightInd w:val="0"/>
        <w:spacing w:line="360" w:lineRule="auto"/>
        <w:jc w:val="left"/>
        <w:rPr>
          <w:color w:val="000000" w:themeColor="text1"/>
          <w14:textFill>
            <w14:solidFill>
              <w14:schemeClr w14:val="tx1"/>
            </w14:solidFill>
          </w14:textFill>
        </w:rPr>
      </w:pPr>
    </w:p>
    <w:p w14:paraId="182A1582">
      <w:pPr>
        <w:autoSpaceDE w:val="0"/>
        <w:autoSpaceDN w:val="0"/>
        <w:adjustRightInd w:val="0"/>
        <w:spacing w:line="360" w:lineRule="auto"/>
        <w:jc w:val="left"/>
        <w:rPr>
          <w:color w:val="000000" w:themeColor="text1"/>
          <w14:textFill>
            <w14:solidFill>
              <w14:schemeClr w14:val="tx1"/>
            </w14:solidFill>
          </w14:textFill>
        </w:rPr>
      </w:pPr>
    </w:p>
    <w:p w14:paraId="648BA554">
      <w:pPr>
        <w:autoSpaceDE w:val="0"/>
        <w:autoSpaceDN w:val="0"/>
        <w:adjustRightInd w:val="0"/>
        <w:spacing w:line="360" w:lineRule="auto"/>
        <w:jc w:val="left"/>
        <w:rPr>
          <w:color w:val="000000" w:themeColor="text1"/>
          <w14:textFill>
            <w14:solidFill>
              <w14:schemeClr w14:val="tx1"/>
            </w14:solidFill>
          </w14:textFill>
        </w:rPr>
      </w:pPr>
    </w:p>
    <w:p w14:paraId="46C37F44">
      <w:pPr>
        <w:autoSpaceDE w:val="0"/>
        <w:autoSpaceDN w:val="0"/>
        <w:adjustRightInd w:val="0"/>
        <w:spacing w:line="360" w:lineRule="auto"/>
        <w:jc w:val="left"/>
        <w:rPr>
          <w:color w:val="000000" w:themeColor="text1"/>
          <w14:textFill>
            <w14:solidFill>
              <w14:schemeClr w14:val="tx1"/>
            </w14:solidFill>
          </w14:textFill>
        </w:rPr>
      </w:pPr>
    </w:p>
    <w:p w14:paraId="03D5AAC1">
      <w:pPr>
        <w:autoSpaceDE w:val="0"/>
        <w:autoSpaceDN w:val="0"/>
        <w:adjustRightInd w:val="0"/>
        <w:spacing w:line="360" w:lineRule="auto"/>
        <w:jc w:val="left"/>
        <w:rPr>
          <w:color w:val="000000" w:themeColor="text1"/>
          <w14:textFill>
            <w14:solidFill>
              <w14:schemeClr w14:val="tx1"/>
            </w14:solidFill>
          </w14:textFill>
        </w:rPr>
      </w:pPr>
    </w:p>
    <w:p w14:paraId="0C0EC9F8">
      <w:pPr>
        <w:autoSpaceDE w:val="0"/>
        <w:autoSpaceDN w:val="0"/>
        <w:adjustRightInd w:val="0"/>
        <w:spacing w:line="360" w:lineRule="auto"/>
        <w:jc w:val="left"/>
        <w:rPr>
          <w:color w:val="000000" w:themeColor="text1"/>
          <w14:textFill>
            <w14:solidFill>
              <w14:schemeClr w14:val="tx1"/>
            </w14:solidFill>
          </w14:textFill>
        </w:rPr>
      </w:pPr>
    </w:p>
    <w:p w14:paraId="4C184275">
      <w:pPr>
        <w:autoSpaceDE w:val="0"/>
        <w:autoSpaceDN w:val="0"/>
        <w:adjustRightInd w:val="0"/>
        <w:spacing w:line="360" w:lineRule="auto"/>
        <w:jc w:val="left"/>
        <w:rPr>
          <w:color w:val="000000" w:themeColor="text1"/>
          <w14:textFill>
            <w14:solidFill>
              <w14:schemeClr w14:val="tx1"/>
            </w14:solidFill>
          </w14:textFill>
        </w:rPr>
      </w:pPr>
    </w:p>
    <w:p w14:paraId="08482115">
      <w:pPr>
        <w:autoSpaceDE w:val="0"/>
        <w:autoSpaceDN w:val="0"/>
        <w:adjustRightInd w:val="0"/>
        <w:spacing w:line="360" w:lineRule="auto"/>
        <w:jc w:val="left"/>
        <w:rPr>
          <w:color w:val="000000" w:themeColor="text1"/>
          <w14:textFill>
            <w14:solidFill>
              <w14:schemeClr w14:val="tx1"/>
            </w14:solidFill>
          </w14:textFill>
        </w:rPr>
      </w:pPr>
    </w:p>
    <w:p w14:paraId="6C796878">
      <w:pPr>
        <w:autoSpaceDE w:val="0"/>
        <w:autoSpaceDN w:val="0"/>
        <w:adjustRightInd w:val="0"/>
        <w:spacing w:line="360" w:lineRule="auto"/>
        <w:jc w:val="left"/>
        <w:rPr>
          <w:color w:val="000000" w:themeColor="text1"/>
          <w14:textFill>
            <w14:solidFill>
              <w14:schemeClr w14:val="tx1"/>
            </w14:solidFill>
          </w14:textFill>
        </w:rPr>
      </w:pPr>
    </w:p>
    <w:p w14:paraId="2B8A4A5C">
      <w:pPr>
        <w:autoSpaceDE w:val="0"/>
        <w:autoSpaceDN w:val="0"/>
        <w:adjustRightInd w:val="0"/>
        <w:spacing w:line="360" w:lineRule="auto"/>
        <w:jc w:val="left"/>
        <w:rPr>
          <w:color w:val="000000" w:themeColor="text1"/>
          <w14:textFill>
            <w14:solidFill>
              <w14:schemeClr w14:val="tx1"/>
            </w14:solidFill>
          </w14:textFill>
        </w:rPr>
      </w:pPr>
    </w:p>
    <w:p w14:paraId="7F0CF904">
      <w:pPr>
        <w:autoSpaceDE w:val="0"/>
        <w:autoSpaceDN w:val="0"/>
        <w:adjustRightInd w:val="0"/>
        <w:spacing w:line="360" w:lineRule="auto"/>
        <w:jc w:val="left"/>
        <w:rPr>
          <w:color w:val="000000" w:themeColor="text1"/>
          <w14:textFill>
            <w14:solidFill>
              <w14:schemeClr w14:val="tx1"/>
            </w14:solidFill>
          </w14:textFill>
        </w:rPr>
      </w:pPr>
    </w:p>
    <w:p w14:paraId="52B702A1">
      <w:pPr>
        <w:autoSpaceDE w:val="0"/>
        <w:autoSpaceDN w:val="0"/>
        <w:adjustRightInd w:val="0"/>
        <w:spacing w:line="360" w:lineRule="auto"/>
        <w:jc w:val="left"/>
        <w:rPr>
          <w:color w:val="000000" w:themeColor="text1"/>
          <w14:textFill>
            <w14:solidFill>
              <w14:schemeClr w14:val="tx1"/>
            </w14:solidFill>
          </w14:textFill>
        </w:rPr>
      </w:pPr>
    </w:p>
    <w:p w14:paraId="2C3438CC">
      <w:pPr>
        <w:autoSpaceDE w:val="0"/>
        <w:autoSpaceDN w:val="0"/>
        <w:adjustRightInd w:val="0"/>
        <w:spacing w:line="360" w:lineRule="auto"/>
        <w:jc w:val="left"/>
        <w:rPr>
          <w:color w:val="000000" w:themeColor="text1"/>
          <w14:textFill>
            <w14:solidFill>
              <w14:schemeClr w14:val="tx1"/>
            </w14:solidFill>
          </w14:textFill>
        </w:rPr>
      </w:pPr>
    </w:p>
    <w:p w14:paraId="7AA46112">
      <w:pPr>
        <w:autoSpaceDE w:val="0"/>
        <w:autoSpaceDN w:val="0"/>
        <w:adjustRightInd w:val="0"/>
        <w:spacing w:line="360" w:lineRule="auto"/>
        <w:jc w:val="left"/>
        <w:rPr>
          <w:color w:val="000000" w:themeColor="text1"/>
          <w14:textFill>
            <w14:solidFill>
              <w14:schemeClr w14:val="tx1"/>
            </w14:solidFill>
          </w14:textFill>
        </w:rPr>
      </w:pPr>
    </w:p>
    <w:p w14:paraId="6AC02A6A">
      <w:pPr>
        <w:autoSpaceDE w:val="0"/>
        <w:autoSpaceDN w:val="0"/>
        <w:adjustRightInd w:val="0"/>
        <w:spacing w:line="360" w:lineRule="auto"/>
        <w:jc w:val="left"/>
        <w:rPr>
          <w:color w:val="000000" w:themeColor="text1"/>
          <w14:textFill>
            <w14:solidFill>
              <w14:schemeClr w14:val="tx1"/>
            </w14:solidFill>
          </w14:textFill>
        </w:rPr>
      </w:pPr>
    </w:p>
    <w:p w14:paraId="3C941204">
      <w:pPr>
        <w:autoSpaceDE w:val="0"/>
        <w:autoSpaceDN w:val="0"/>
        <w:adjustRightInd w:val="0"/>
        <w:spacing w:line="360" w:lineRule="auto"/>
        <w:jc w:val="left"/>
        <w:rPr>
          <w:color w:val="000000" w:themeColor="text1"/>
          <w14:textFill>
            <w14:solidFill>
              <w14:schemeClr w14:val="tx1"/>
            </w14:solidFill>
          </w14:textFill>
        </w:rPr>
      </w:pPr>
    </w:p>
    <w:p w14:paraId="363E5AF7">
      <w:pPr>
        <w:autoSpaceDE w:val="0"/>
        <w:autoSpaceDN w:val="0"/>
        <w:adjustRightInd w:val="0"/>
        <w:spacing w:line="360" w:lineRule="auto"/>
        <w:jc w:val="left"/>
        <w:rPr>
          <w:color w:val="000000" w:themeColor="text1"/>
          <w14:textFill>
            <w14:solidFill>
              <w14:schemeClr w14:val="tx1"/>
            </w14:solidFill>
          </w14:textFill>
        </w:rPr>
      </w:pPr>
    </w:p>
    <w:p w14:paraId="755BF11A">
      <w:pPr>
        <w:autoSpaceDE w:val="0"/>
        <w:autoSpaceDN w:val="0"/>
        <w:adjustRightInd w:val="0"/>
        <w:spacing w:line="360" w:lineRule="auto"/>
        <w:jc w:val="left"/>
        <w:rPr>
          <w:color w:val="000000" w:themeColor="text1"/>
          <w14:textFill>
            <w14:solidFill>
              <w14:schemeClr w14:val="tx1"/>
            </w14:solidFill>
          </w14:textFill>
        </w:rPr>
      </w:pPr>
    </w:p>
    <w:p w14:paraId="6B07616D">
      <w:pPr>
        <w:autoSpaceDE w:val="0"/>
        <w:autoSpaceDN w:val="0"/>
        <w:adjustRightInd w:val="0"/>
        <w:spacing w:line="360" w:lineRule="auto"/>
        <w:jc w:val="left"/>
        <w:rPr>
          <w:color w:val="000000" w:themeColor="text1"/>
          <w14:textFill>
            <w14:solidFill>
              <w14:schemeClr w14:val="tx1"/>
            </w14:solidFill>
          </w14:textFill>
        </w:rPr>
      </w:pPr>
    </w:p>
    <w:p w14:paraId="75688202">
      <w:pPr>
        <w:autoSpaceDE w:val="0"/>
        <w:autoSpaceDN w:val="0"/>
        <w:adjustRightInd w:val="0"/>
        <w:spacing w:line="360" w:lineRule="auto"/>
        <w:jc w:val="left"/>
        <w:rPr>
          <w:color w:val="000000" w:themeColor="text1"/>
          <w14:textFill>
            <w14:solidFill>
              <w14:schemeClr w14:val="tx1"/>
            </w14:solidFill>
          </w14:textFill>
        </w:rPr>
      </w:pPr>
    </w:p>
    <w:p w14:paraId="40B90107">
      <w:pPr>
        <w:autoSpaceDE w:val="0"/>
        <w:autoSpaceDN w:val="0"/>
        <w:adjustRightInd w:val="0"/>
        <w:spacing w:line="360" w:lineRule="auto"/>
        <w:jc w:val="left"/>
        <w:rPr>
          <w:color w:val="000000" w:themeColor="text1"/>
          <w14:textFill>
            <w14:solidFill>
              <w14:schemeClr w14:val="tx1"/>
            </w14:solidFill>
          </w14:textFill>
        </w:rPr>
      </w:pPr>
    </w:p>
    <w:p w14:paraId="301ED2F8">
      <w:pPr>
        <w:autoSpaceDE w:val="0"/>
        <w:autoSpaceDN w:val="0"/>
        <w:adjustRightInd w:val="0"/>
        <w:spacing w:line="360" w:lineRule="auto"/>
        <w:jc w:val="left"/>
        <w:rPr>
          <w:color w:val="000000" w:themeColor="text1"/>
          <w14:textFill>
            <w14:solidFill>
              <w14:schemeClr w14:val="tx1"/>
            </w14:solidFill>
          </w14:textFill>
        </w:rPr>
      </w:pPr>
    </w:p>
    <w:p w14:paraId="44E4D009">
      <w:pPr>
        <w:autoSpaceDE w:val="0"/>
        <w:autoSpaceDN w:val="0"/>
        <w:adjustRightInd w:val="0"/>
        <w:spacing w:line="360" w:lineRule="auto"/>
        <w:jc w:val="left"/>
        <w:rPr>
          <w:color w:val="000000" w:themeColor="text1"/>
          <w14:textFill>
            <w14:solidFill>
              <w14:schemeClr w14:val="tx1"/>
            </w14:solidFill>
          </w14:textFill>
        </w:rPr>
      </w:pPr>
    </w:p>
    <w:p w14:paraId="200E740C">
      <w:pPr>
        <w:autoSpaceDE w:val="0"/>
        <w:autoSpaceDN w:val="0"/>
        <w:adjustRightInd w:val="0"/>
        <w:spacing w:line="360" w:lineRule="auto"/>
        <w:jc w:val="left"/>
        <w:rPr>
          <w:color w:val="000000" w:themeColor="text1"/>
          <w14:textFill>
            <w14:solidFill>
              <w14:schemeClr w14:val="tx1"/>
            </w14:solidFill>
          </w14:textFill>
        </w:rPr>
      </w:pPr>
    </w:p>
    <w:p w14:paraId="3DBB1BBF">
      <w:pPr>
        <w:autoSpaceDE w:val="0"/>
        <w:autoSpaceDN w:val="0"/>
        <w:adjustRightInd w:val="0"/>
        <w:spacing w:line="360" w:lineRule="auto"/>
        <w:jc w:val="left"/>
        <w:rPr>
          <w:color w:val="000000" w:themeColor="text1"/>
          <w14:textFill>
            <w14:solidFill>
              <w14:schemeClr w14:val="tx1"/>
            </w14:solidFill>
          </w14:textFill>
        </w:rPr>
      </w:pPr>
    </w:p>
    <w:p w14:paraId="36BBE356">
      <w:pPr>
        <w:autoSpaceDE w:val="0"/>
        <w:autoSpaceDN w:val="0"/>
        <w:adjustRightInd w:val="0"/>
        <w:spacing w:line="360" w:lineRule="auto"/>
        <w:jc w:val="left"/>
        <w:rPr>
          <w:color w:val="000000" w:themeColor="text1"/>
          <w14:textFill>
            <w14:solidFill>
              <w14:schemeClr w14:val="tx1"/>
            </w14:solidFill>
          </w14:textFill>
        </w:rPr>
      </w:pPr>
    </w:p>
    <w:p w14:paraId="62190DCB">
      <w:pPr>
        <w:autoSpaceDE w:val="0"/>
        <w:autoSpaceDN w:val="0"/>
        <w:adjustRightInd w:val="0"/>
        <w:spacing w:line="360" w:lineRule="auto"/>
        <w:jc w:val="left"/>
        <w:rPr>
          <w:color w:val="000000" w:themeColor="text1"/>
          <w14:textFill>
            <w14:solidFill>
              <w14:schemeClr w14:val="tx1"/>
            </w14:solidFill>
          </w14:textFill>
        </w:rPr>
      </w:pPr>
    </w:p>
    <w:p w14:paraId="3EBC4F73">
      <w:pPr>
        <w:autoSpaceDE w:val="0"/>
        <w:autoSpaceDN w:val="0"/>
        <w:adjustRightInd w:val="0"/>
        <w:spacing w:line="360" w:lineRule="auto"/>
        <w:jc w:val="left"/>
        <w:rPr>
          <w:color w:val="000000" w:themeColor="text1"/>
          <w14:textFill>
            <w14:solidFill>
              <w14:schemeClr w14:val="tx1"/>
            </w14:solidFill>
          </w14:textFill>
        </w:rPr>
      </w:pPr>
    </w:p>
    <w:p w14:paraId="013CA206">
      <w:pPr>
        <w:rPr>
          <w:rFonts w:hint="eastAsia" w:ascii="宋体" w:hAnsi="宋体" w:cs="宋体"/>
          <w:b/>
          <w:bCs/>
          <w:sz w:val="24"/>
        </w:rPr>
      </w:pPr>
      <w:r>
        <w:rPr>
          <w:rFonts w:hint="eastAsia" w:ascii="宋体" w:hAnsi="宋体" w:cs="宋体"/>
          <w:b/>
          <w:bCs/>
          <w:sz w:val="24"/>
        </w:rPr>
        <w:t>附件：现场二次报价表格式</w:t>
      </w:r>
    </w:p>
    <w:p w14:paraId="4337F744">
      <w:pPr>
        <w:jc w:val="center"/>
        <w:rPr>
          <w:rFonts w:hint="eastAsia" w:ascii="宋体" w:hAnsi="宋体" w:cs="宋体"/>
          <w:b/>
          <w:sz w:val="28"/>
          <w:szCs w:val="28"/>
        </w:rPr>
      </w:pPr>
      <w:r>
        <w:rPr>
          <w:rFonts w:hint="eastAsia" w:ascii="宋体" w:hAnsi="宋体" w:cs="宋体"/>
          <w:b/>
          <w:sz w:val="28"/>
          <w:szCs w:val="28"/>
        </w:rPr>
        <w:t xml:space="preserve">漯河技师学院实训教室监控系统项目 </w:t>
      </w:r>
    </w:p>
    <w:p w14:paraId="0BF673BB">
      <w:pPr>
        <w:jc w:val="center"/>
        <w:rPr>
          <w:rFonts w:hint="eastAsia" w:ascii="宋体" w:hAnsi="宋体" w:cs="宋体"/>
          <w:b/>
          <w:sz w:val="28"/>
          <w:szCs w:val="28"/>
        </w:rPr>
      </w:pPr>
      <w:r>
        <w:rPr>
          <w:rFonts w:hint="eastAsia" w:ascii="宋体" w:hAnsi="宋体" w:cs="宋体"/>
          <w:b/>
          <w:sz w:val="28"/>
          <w:szCs w:val="28"/>
        </w:rPr>
        <w:t>竞争性磋商现场</w:t>
      </w:r>
    </w:p>
    <w:p w14:paraId="5313B806">
      <w:pPr>
        <w:jc w:val="center"/>
        <w:rPr>
          <w:rFonts w:hint="eastAsia" w:ascii="宋体" w:hAnsi="宋体" w:cs="宋体"/>
          <w:b/>
          <w:sz w:val="28"/>
          <w:szCs w:val="28"/>
        </w:rPr>
      </w:pPr>
      <w:r>
        <w:rPr>
          <w:rFonts w:hint="eastAsia" w:ascii="宋体" w:hAnsi="宋体" w:cs="宋体"/>
          <w:b/>
          <w:sz w:val="28"/>
          <w:szCs w:val="28"/>
        </w:rPr>
        <w:t>二次报价表</w:t>
      </w:r>
    </w:p>
    <w:tbl>
      <w:tblPr>
        <w:tblStyle w:val="44"/>
        <w:tblW w:w="100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65"/>
        <w:gridCol w:w="8014"/>
      </w:tblGrid>
      <w:tr w14:paraId="0F11D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2065" w:type="dxa"/>
            <w:vAlign w:val="center"/>
          </w:tcPr>
          <w:p w14:paraId="65C54DEB">
            <w:pPr>
              <w:jc w:val="center"/>
              <w:rPr>
                <w:rFonts w:hint="eastAsia" w:ascii="宋体" w:hAnsi="宋体" w:cs="宋体"/>
                <w:szCs w:val="21"/>
              </w:rPr>
            </w:pPr>
            <w:r>
              <w:rPr>
                <w:rFonts w:hint="eastAsia" w:ascii="宋体" w:hAnsi="宋体" w:cs="宋体"/>
                <w:szCs w:val="21"/>
              </w:rPr>
              <w:t>招标人</w:t>
            </w:r>
          </w:p>
        </w:tc>
        <w:tc>
          <w:tcPr>
            <w:tcW w:w="8014" w:type="dxa"/>
            <w:vAlign w:val="center"/>
          </w:tcPr>
          <w:p w14:paraId="2EC04D8B">
            <w:pPr>
              <w:rPr>
                <w:rFonts w:hint="eastAsia" w:ascii="宋体" w:hAnsi="宋体" w:cs="宋体"/>
                <w:szCs w:val="21"/>
              </w:rPr>
            </w:pPr>
          </w:p>
        </w:tc>
      </w:tr>
      <w:tr w14:paraId="31A2A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54" w:hRule="atLeast"/>
          <w:jc w:val="center"/>
        </w:trPr>
        <w:tc>
          <w:tcPr>
            <w:tcW w:w="2065" w:type="dxa"/>
            <w:vAlign w:val="center"/>
          </w:tcPr>
          <w:p w14:paraId="06D6EA1C">
            <w:pPr>
              <w:jc w:val="center"/>
              <w:rPr>
                <w:rFonts w:hint="eastAsia" w:ascii="宋体" w:hAnsi="宋体" w:cs="宋体"/>
                <w:bCs/>
                <w:szCs w:val="21"/>
              </w:rPr>
            </w:pPr>
            <w:r>
              <w:rPr>
                <w:rFonts w:hint="eastAsia" w:ascii="宋体" w:hAnsi="宋体" w:cs="宋体"/>
                <w:szCs w:val="21"/>
              </w:rPr>
              <w:t>响应人名称</w:t>
            </w:r>
          </w:p>
        </w:tc>
        <w:tc>
          <w:tcPr>
            <w:tcW w:w="8014" w:type="dxa"/>
            <w:vAlign w:val="center"/>
          </w:tcPr>
          <w:p w14:paraId="04F13F42">
            <w:pPr>
              <w:rPr>
                <w:rFonts w:hint="eastAsia" w:ascii="宋体" w:hAnsi="宋体" w:cs="宋体"/>
                <w:b/>
                <w:bCs/>
                <w:szCs w:val="21"/>
              </w:rPr>
            </w:pPr>
          </w:p>
        </w:tc>
      </w:tr>
      <w:tr w14:paraId="2684E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7" w:hRule="atLeast"/>
          <w:jc w:val="center"/>
        </w:trPr>
        <w:tc>
          <w:tcPr>
            <w:tcW w:w="2065" w:type="dxa"/>
            <w:vAlign w:val="center"/>
          </w:tcPr>
          <w:p w14:paraId="30697FB3">
            <w:pPr>
              <w:spacing w:line="400" w:lineRule="exact"/>
              <w:jc w:val="center"/>
              <w:rPr>
                <w:rFonts w:hint="eastAsia" w:ascii="宋体" w:hAnsi="宋体" w:cs="宋体"/>
                <w:szCs w:val="21"/>
              </w:rPr>
            </w:pPr>
            <w:r>
              <w:rPr>
                <w:rFonts w:hint="eastAsia" w:ascii="宋体" w:hAnsi="宋体" w:cs="宋体"/>
                <w:szCs w:val="21"/>
              </w:rPr>
              <w:t>现场二次报价总价</w:t>
            </w:r>
          </w:p>
        </w:tc>
        <w:tc>
          <w:tcPr>
            <w:tcW w:w="8014" w:type="dxa"/>
            <w:vAlign w:val="center"/>
          </w:tcPr>
          <w:p w14:paraId="3746304C">
            <w:pPr>
              <w:spacing w:line="320" w:lineRule="exact"/>
              <w:rPr>
                <w:rFonts w:hint="eastAsia" w:ascii="宋体" w:hAnsi="宋体" w:cs="宋体"/>
                <w:szCs w:val="21"/>
              </w:rPr>
            </w:pPr>
            <w:r>
              <w:rPr>
                <w:rFonts w:hint="eastAsia" w:ascii="宋体" w:hAnsi="宋体" w:cs="宋体"/>
                <w:szCs w:val="21"/>
              </w:rPr>
              <w:t>大写：</w:t>
            </w:r>
          </w:p>
          <w:p w14:paraId="5082D834">
            <w:pPr>
              <w:spacing w:line="320" w:lineRule="exact"/>
              <w:rPr>
                <w:rFonts w:hint="eastAsia" w:ascii="宋体" w:hAnsi="宋体" w:cs="宋体"/>
                <w:szCs w:val="21"/>
              </w:rPr>
            </w:pPr>
            <w:r>
              <w:rPr>
                <w:rFonts w:hint="eastAsia" w:ascii="宋体" w:hAnsi="宋体" w:cs="宋体"/>
                <w:szCs w:val="21"/>
              </w:rPr>
              <w:t>小写：</w:t>
            </w:r>
          </w:p>
        </w:tc>
      </w:tr>
      <w:tr w14:paraId="1F238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82" w:hRule="atLeast"/>
          <w:jc w:val="center"/>
        </w:trPr>
        <w:tc>
          <w:tcPr>
            <w:tcW w:w="2065" w:type="dxa"/>
            <w:vAlign w:val="center"/>
          </w:tcPr>
          <w:p w14:paraId="425DB444">
            <w:pPr>
              <w:spacing w:line="360" w:lineRule="exact"/>
              <w:jc w:val="center"/>
              <w:rPr>
                <w:rFonts w:hint="eastAsia" w:ascii="宋体" w:hAnsi="宋体" w:cs="宋体"/>
                <w:szCs w:val="21"/>
              </w:rPr>
            </w:pPr>
            <w:r>
              <w:rPr>
                <w:rFonts w:hint="eastAsia" w:ascii="宋体" w:hAnsi="宋体" w:cs="宋体"/>
                <w:szCs w:val="21"/>
              </w:rPr>
              <w:t>法定代表人或其授权委托人签字</w:t>
            </w:r>
          </w:p>
        </w:tc>
        <w:tc>
          <w:tcPr>
            <w:tcW w:w="8014" w:type="dxa"/>
            <w:vAlign w:val="center"/>
          </w:tcPr>
          <w:p w14:paraId="6E464531">
            <w:pPr>
              <w:spacing w:line="360" w:lineRule="exact"/>
              <w:jc w:val="center"/>
              <w:rPr>
                <w:rFonts w:hint="eastAsia" w:ascii="宋体" w:hAnsi="宋体" w:cs="宋体"/>
                <w:szCs w:val="21"/>
              </w:rPr>
            </w:pPr>
          </w:p>
        </w:tc>
      </w:tr>
      <w:tr w14:paraId="2B2F3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1" w:hRule="atLeast"/>
          <w:jc w:val="center"/>
        </w:trPr>
        <w:tc>
          <w:tcPr>
            <w:tcW w:w="2065" w:type="dxa"/>
            <w:vAlign w:val="center"/>
          </w:tcPr>
          <w:p w14:paraId="081FF7D0">
            <w:pPr>
              <w:jc w:val="center"/>
              <w:rPr>
                <w:rFonts w:hint="eastAsia" w:ascii="宋体" w:hAnsi="宋体" w:cs="宋体"/>
                <w:szCs w:val="21"/>
              </w:rPr>
            </w:pPr>
            <w:r>
              <w:rPr>
                <w:rFonts w:hint="eastAsia" w:ascii="宋体" w:hAnsi="宋体" w:cs="宋体"/>
                <w:szCs w:val="21"/>
              </w:rPr>
              <w:t>备注：</w:t>
            </w:r>
          </w:p>
        </w:tc>
        <w:tc>
          <w:tcPr>
            <w:tcW w:w="8014" w:type="dxa"/>
            <w:vAlign w:val="center"/>
          </w:tcPr>
          <w:p w14:paraId="797BFF90">
            <w:pPr>
              <w:rPr>
                <w:rFonts w:hint="eastAsia" w:ascii="宋体" w:hAnsi="宋体" w:cs="宋体"/>
                <w:szCs w:val="21"/>
              </w:rPr>
            </w:pPr>
          </w:p>
        </w:tc>
      </w:tr>
    </w:tbl>
    <w:p w14:paraId="774321DF">
      <w:pPr>
        <w:rPr>
          <w:rFonts w:hint="eastAsia" w:ascii="宋体" w:hAnsi="宋体" w:cs="宋体"/>
        </w:rPr>
      </w:pPr>
    </w:p>
    <w:p w14:paraId="42848588">
      <w:pPr>
        <w:spacing w:line="800" w:lineRule="exact"/>
        <w:ind w:firstLine="4410" w:firstLineChars="2100"/>
        <w:rPr>
          <w:rFonts w:hint="eastAsia" w:ascii="宋体" w:hAnsi="宋体" w:cs="宋体"/>
          <w:szCs w:val="21"/>
          <w:u w:val="single"/>
        </w:rPr>
      </w:pPr>
      <w:r>
        <w:rPr>
          <w:rFonts w:hint="eastAsia" w:ascii="宋体" w:hAnsi="宋体" w:cs="宋体"/>
          <w:szCs w:val="21"/>
        </w:rPr>
        <w:t>响应人：（盖单位章）</w:t>
      </w:r>
    </w:p>
    <w:p w14:paraId="30588256">
      <w:pPr>
        <w:spacing w:line="800" w:lineRule="exact"/>
        <w:ind w:firstLine="4725" w:firstLineChars="2250"/>
        <w:rPr>
          <w:rFonts w:hint="eastAsia" w:ascii="宋体" w:hAnsi="宋体" w:cs="宋体"/>
          <w:szCs w:val="21"/>
        </w:rPr>
      </w:pPr>
      <w:r>
        <w:rPr>
          <w:rFonts w:hint="eastAsia" w:ascii="宋体" w:hAnsi="宋体" w:cs="宋体"/>
          <w:szCs w:val="21"/>
        </w:rPr>
        <w:t xml:space="preserve">年 </w:t>
      </w:r>
      <w:r>
        <w:rPr>
          <w:rFonts w:ascii="宋体" w:hAnsi="宋体" w:cs="宋体"/>
          <w:szCs w:val="21"/>
        </w:rPr>
        <w:t xml:space="preserve">  </w:t>
      </w:r>
      <w:r>
        <w:rPr>
          <w:rFonts w:hint="eastAsia" w:ascii="宋体" w:hAnsi="宋体" w:cs="宋体"/>
          <w:szCs w:val="21"/>
        </w:rPr>
        <w:t xml:space="preserve">月 </w:t>
      </w:r>
      <w:r>
        <w:rPr>
          <w:rFonts w:ascii="宋体" w:hAnsi="宋体" w:cs="宋体"/>
          <w:szCs w:val="21"/>
        </w:rPr>
        <w:t xml:space="preserve">  </w:t>
      </w:r>
      <w:r>
        <w:rPr>
          <w:rFonts w:hint="eastAsia" w:ascii="宋体" w:hAnsi="宋体" w:cs="宋体"/>
          <w:szCs w:val="21"/>
        </w:rPr>
        <w:t>日</w:t>
      </w:r>
    </w:p>
    <w:p w14:paraId="6837F3E3">
      <w:pPr>
        <w:spacing w:line="800" w:lineRule="exact"/>
        <w:rPr>
          <w:rFonts w:hint="eastAsia" w:ascii="宋体" w:hAnsi="宋体" w:cs="宋体"/>
        </w:rPr>
      </w:pPr>
      <w:r>
        <w:rPr>
          <w:rFonts w:hint="eastAsia" w:ascii="宋体" w:hAnsi="宋体" w:cs="宋体"/>
          <w:szCs w:val="21"/>
        </w:rPr>
        <w:t>注：现场二次报价表只需加盖公章现场递交，无需附到标书中。</w:t>
      </w:r>
    </w:p>
    <w:p w14:paraId="221A847C">
      <w:pPr>
        <w:autoSpaceDE w:val="0"/>
        <w:autoSpaceDN w:val="0"/>
        <w:adjustRightInd w:val="0"/>
        <w:spacing w:line="360" w:lineRule="auto"/>
        <w:jc w:val="left"/>
        <w:rPr>
          <w:color w:val="000000" w:themeColor="text1"/>
          <w14:textFill>
            <w14:solidFill>
              <w14:schemeClr w14:val="tx1"/>
            </w14:solidFill>
          </w14:textFill>
        </w:rPr>
      </w:pPr>
    </w:p>
    <w:sectPr>
      <w:footerReference r:id="rId9" w:type="default"/>
      <w:pgSz w:w="11907" w:h="16840"/>
      <w:pgMar w:top="1650" w:right="1650" w:bottom="1650" w:left="1650"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FB1601-7808-436B-8C3F-F98E84C8ED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embedRegular r:id="rId2" w:fontKey="{9293DA41-02CD-4145-9B61-94E1F46D07FF}"/>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G Times">
    <w:altName w:val="Times New Roman"/>
    <w:panose1 w:val="00000000000000000000"/>
    <w:charset w:val="00"/>
    <w:family w:val="roman"/>
    <w:pitch w:val="default"/>
    <w:sig w:usb0="00000000"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embedRegular r:id="rId3" w:fontKey="{54B85548-4FA4-4302-A871-06B04DDECBE2}"/>
  </w:font>
  <w:font w:name="仿宋">
    <w:panose1 w:val="02010609060101010101"/>
    <w:charset w:val="86"/>
    <w:family w:val="modern"/>
    <w:pitch w:val="default"/>
    <w:sig w:usb0="800002BF" w:usb1="38CF7CFA" w:usb2="00000016" w:usb3="00000000" w:csb0="00040001" w:csb1="00000000"/>
    <w:embedRegular r:id="rId4" w:fontKey="{9C46B05C-1AED-4B33-A0E8-3E39B6EC06BB}"/>
  </w:font>
  <w:font w:name="微软雅黑">
    <w:panose1 w:val="020B0503020204020204"/>
    <w:charset w:val="86"/>
    <w:family w:val="swiss"/>
    <w:pitch w:val="default"/>
    <w:sig w:usb0="80000287" w:usb1="2ACF3C50" w:usb2="00000016" w:usb3="00000000" w:csb0="0004001F" w:csb1="00000000"/>
    <w:embedRegular r:id="rId5" w:fontKey="{D379AAC7-A76B-4BD3-90AF-68EC7E01AAD9}"/>
  </w:font>
  <w:font w:name="方正小标宋简体">
    <w:panose1 w:val="03000509000000000000"/>
    <w:charset w:val="86"/>
    <w:family w:val="auto"/>
    <w:pitch w:val="default"/>
    <w:sig w:usb0="00000001" w:usb1="080E0000" w:usb2="00000000" w:usb3="00000000" w:csb0="00040000" w:csb1="00000000"/>
    <w:embedRegular r:id="rId6" w:fontKey="{2F7414A1-F699-462A-ADF3-F841652C38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77EC">
    <w:pPr>
      <w:pStyle w:val="29"/>
      <w:pBdr>
        <w:top w:val="thinThickSmallGap" w:color="622423" w:sz="24" w:space="0"/>
      </w:pBdr>
      <w:tabs>
        <w:tab w:val="left" w:pos="6237"/>
        <w:tab w:val="left" w:pos="7938"/>
        <w:tab w:val="left" w:pos="9214"/>
        <w:tab w:val="clear" w:pos="4153"/>
        <w:tab w:val="clear" w:pos="8306"/>
      </w:tabs>
      <w:ind w:right="-19" w:rightChars="-9"/>
      <w:rPr>
        <w:rFonts w:ascii="黑体" w:hAnsi="Cambria" w:eastAsia="黑体"/>
      </w:rPr>
    </w:pPr>
    <w:r>
      <w:rPr>
        <w:rFonts w:hint="eastAsia"/>
      </w:rPr>
      <w:t xml:space="preserve">                                                                                                    </w:t>
    </w:r>
    <w:r>
      <w:rPr>
        <w:rFonts w:hint="eastAsia"/>
        <w:b/>
      </w:rPr>
      <w:fldChar w:fldCharType="begin"/>
    </w:r>
    <w:r>
      <w:rPr>
        <w:rFonts w:hint="eastAsia"/>
        <w:b/>
      </w:rPr>
      <w:instrText xml:space="preserve"> PAGE   \* MERGEFORMAT </w:instrText>
    </w:r>
    <w:r>
      <w:rPr>
        <w:rFonts w:hint="eastAsia"/>
        <w:b/>
      </w:rPr>
      <w:fldChar w:fldCharType="separate"/>
    </w:r>
    <w:r>
      <w:rPr>
        <w:b/>
      </w:rPr>
      <w:t>6</w:t>
    </w:r>
    <w:r>
      <w:rPr>
        <w:rFonts w:hint="eastAsia"/>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3052B">
    <w:pPr>
      <w:pStyle w:val="29"/>
      <w:framePr w:wrap="around" w:vAnchor="text" w:hAnchor="margin" w:xAlign="right" w:y="1"/>
      <w:rPr>
        <w:rStyle w:val="48"/>
      </w:rPr>
    </w:pPr>
    <w:r>
      <w:fldChar w:fldCharType="begin"/>
    </w:r>
    <w:r>
      <w:rPr>
        <w:rStyle w:val="48"/>
      </w:rPr>
      <w:instrText xml:space="preserve">PAGE  </w:instrText>
    </w:r>
    <w:r>
      <w:fldChar w:fldCharType="end"/>
    </w:r>
  </w:p>
  <w:p w14:paraId="26880ECA">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D40">
    <w:pPr>
      <w:pStyle w:val="29"/>
      <w:pBdr>
        <w:top w:val="thinThickSmallGap" w:color="622423" w:sz="24" w:space="0"/>
      </w:pBdr>
      <w:tabs>
        <w:tab w:val="left" w:pos="6237"/>
        <w:tab w:val="left" w:pos="7938"/>
        <w:tab w:val="left" w:pos="9214"/>
        <w:tab w:val="clear" w:pos="4153"/>
        <w:tab w:val="clear" w:pos="8306"/>
      </w:tabs>
      <w:ind w:right="-19" w:rightChars="-9"/>
      <w:rPr>
        <w:rFonts w:ascii="黑体" w:hAnsi="Cambria" w:eastAsia="黑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D04BB">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3FBD">
    <w:pPr>
      <w:pStyle w:val="29"/>
      <w:spacing w:before="120" w:after="120"/>
      <w:ind w:left="480"/>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37465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8E04A1">
                          <w:pPr>
                            <w:pStyle w:val="29"/>
                            <w:spacing w:before="120" w:after="120"/>
                            <w:ind w:left="48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65</w:t>
                          </w:r>
                          <w:r>
                            <w:rPr>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2.95pt;height:144pt;width:144pt;mso-position-horizontal:center;mso-position-horizontal-relative:margin;mso-wrap-style:none;z-index:251659264;mso-width-relative:page;mso-height-relative:page;" filled="f" stroked="f" coordsize="21600,21600" o:gfxdata="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7wQbD0wAAAAYBAAAPAAAAAAAAAAEAIAAAACIAAABkcnMvZG93bnJldi54&#10;bWxQSwECFAAUAAAACACHTuJAlCfJFsYBAACbAwAADgAAAAAAAAABACAAAAAiAQAAZHJzL2Uyb0Rv&#10;Yy54bWxQSwUGAAAAAAYABgBZAQAAWgUAAAAA&#10;">
              <v:fill on="f" focussize="0,0"/>
              <v:stroke on="f"/>
              <v:imagedata o:title=""/>
              <o:lock v:ext="edit" aspectratio="f"/>
              <v:textbox inset="0mm,0mm,0mm,0mm" style="mso-fit-shape-to-text:t;">
                <w:txbxContent>
                  <w:p w14:paraId="758E04A1">
                    <w:pPr>
                      <w:pStyle w:val="29"/>
                      <w:spacing w:before="120" w:after="120"/>
                      <w:ind w:left="48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65</w:t>
                    </w:r>
                    <w:r>
                      <w:rPr>
                        <w:sz w:val="21"/>
                        <w:szCs w:val="21"/>
                      </w:rPr>
                      <w:fldChar w:fldCharType="end"/>
                    </w:r>
                  </w:p>
                </w:txbxContent>
              </v:textbox>
            </v:shape>
          </w:pict>
        </mc:Fallback>
      </mc:AlternateContent>
    </w:r>
  </w:p>
  <w:p w14:paraId="14A0F082">
    <w:pPr>
      <w:pStyle w:val="29"/>
      <w:spacing w:before="120" w:after="120"/>
      <w:ind w:left="48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E2255">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C867">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20ECB"/>
    <w:multiLevelType w:val="singleLevel"/>
    <w:tmpl w:val="AD220ECB"/>
    <w:lvl w:ilvl="0" w:tentative="0">
      <w:start w:val="1"/>
      <w:numFmt w:val="decimal"/>
      <w:suff w:val="nothing"/>
      <w:lvlText w:val="（%1）"/>
      <w:lvlJc w:val="left"/>
    </w:lvl>
  </w:abstractNum>
  <w:abstractNum w:abstractNumId="1">
    <w:nsid w:val="08C5498C"/>
    <w:multiLevelType w:val="singleLevel"/>
    <w:tmpl w:val="08C5498C"/>
    <w:lvl w:ilvl="0" w:tentative="0">
      <w:start w:val="1"/>
      <w:numFmt w:val="decimal"/>
      <w:suff w:val="space"/>
      <w:lvlText w:val="%1、"/>
      <w:lvlJc w:val="left"/>
    </w:lvl>
  </w:abstractNum>
  <w:abstractNum w:abstractNumId="2">
    <w:nsid w:val="3D412D0A"/>
    <w:multiLevelType w:val="multilevel"/>
    <w:tmpl w:val="3D412D0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41841B8"/>
    <w:multiLevelType w:val="singleLevel"/>
    <w:tmpl w:val="741841B8"/>
    <w:lvl w:ilvl="0" w:tentative="0">
      <w:start w:val="4"/>
      <w:numFmt w:val="chineseCounting"/>
      <w:suff w:val="space"/>
      <w:lvlText w:val="第%1章"/>
      <w:lvlJc w:val="left"/>
      <w:rPr>
        <w:rFonts w:hint="eastAsia"/>
      </w:rPr>
    </w:lvl>
  </w:abstractNum>
  <w:num w:numId="1">
    <w:abstractNumId w:val="2"/>
  </w:num>
  <w:num w:numId="2">
    <w:abstractNumId w:val="0"/>
  </w:num>
  <w:num w:numId="3">
    <w:abstractNumId w:val="3"/>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NjRiNmZlYTYyZGNlZWVjNzM4ZTk5OWVmNTY5NjcifQ=="/>
  </w:docVars>
  <w:rsids>
    <w:rsidRoot w:val="00E50E29"/>
    <w:rsid w:val="00001462"/>
    <w:rsid w:val="00002F65"/>
    <w:rsid w:val="0000386F"/>
    <w:rsid w:val="00004F29"/>
    <w:rsid w:val="00010875"/>
    <w:rsid w:val="00013865"/>
    <w:rsid w:val="000145E4"/>
    <w:rsid w:val="000153CC"/>
    <w:rsid w:val="00015CE9"/>
    <w:rsid w:val="00015CF4"/>
    <w:rsid w:val="0002040A"/>
    <w:rsid w:val="0002140A"/>
    <w:rsid w:val="00023A20"/>
    <w:rsid w:val="00025FC8"/>
    <w:rsid w:val="000264A2"/>
    <w:rsid w:val="000303F9"/>
    <w:rsid w:val="000307B3"/>
    <w:rsid w:val="00030A75"/>
    <w:rsid w:val="00031631"/>
    <w:rsid w:val="000329CD"/>
    <w:rsid w:val="00035C9B"/>
    <w:rsid w:val="00036022"/>
    <w:rsid w:val="00036EC0"/>
    <w:rsid w:val="00040D24"/>
    <w:rsid w:val="000428A2"/>
    <w:rsid w:val="0004548E"/>
    <w:rsid w:val="00046DC4"/>
    <w:rsid w:val="000533D9"/>
    <w:rsid w:val="0005348A"/>
    <w:rsid w:val="0005722C"/>
    <w:rsid w:val="00057F48"/>
    <w:rsid w:val="000610B4"/>
    <w:rsid w:val="0006266E"/>
    <w:rsid w:val="00063293"/>
    <w:rsid w:val="0006346C"/>
    <w:rsid w:val="00071DB2"/>
    <w:rsid w:val="00075B85"/>
    <w:rsid w:val="0007709D"/>
    <w:rsid w:val="000819A2"/>
    <w:rsid w:val="000863A4"/>
    <w:rsid w:val="00090E52"/>
    <w:rsid w:val="00090E85"/>
    <w:rsid w:val="000A5981"/>
    <w:rsid w:val="000A5AA4"/>
    <w:rsid w:val="000A5D6A"/>
    <w:rsid w:val="000B7F37"/>
    <w:rsid w:val="000C1A00"/>
    <w:rsid w:val="000C2B89"/>
    <w:rsid w:val="000C4729"/>
    <w:rsid w:val="000D0949"/>
    <w:rsid w:val="000D2E57"/>
    <w:rsid w:val="000E0E3D"/>
    <w:rsid w:val="000E1200"/>
    <w:rsid w:val="000E2D5A"/>
    <w:rsid w:val="000E5F99"/>
    <w:rsid w:val="000E727D"/>
    <w:rsid w:val="000F219D"/>
    <w:rsid w:val="000F2805"/>
    <w:rsid w:val="000F2B86"/>
    <w:rsid w:val="000F3D4D"/>
    <w:rsid w:val="000F3D94"/>
    <w:rsid w:val="000F548A"/>
    <w:rsid w:val="000F54F8"/>
    <w:rsid w:val="000F6971"/>
    <w:rsid w:val="00100EA5"/>
    <w:rsid w:val="001065BB"/>
    <w:rsid w:val="001132C3"/>
    <w:rsid w:val="00115ACC"/>
    <w:rsid w:val="00121FFC"/>
    <w:rsid w:val="00123AB5"/>
    <w:rsid w:val="00130C6B"/>
    <w:rsid w:val="00132E0D"/>
    <w:rsid w:val="001354F9"/>
    <w:rsid w:val="00141DE3"/>
    <w:rsid w:val="00142891"/>
    <w:rsid w:val="00143BB0"/>
    <w:rsid w:val="0014532D"/>
    <w:rsid w:val="001460FE"/>
    <w:rsid w:val="00146220"/>
    <w:rsid w:val="001472C4"/>
    <w:rsid w:val="00154638"/>
    <w:rsid w:val="001558B5"/>
    <w:rsid w:val="00166FF2"/>
    <w:rsid w:val="00167280"/>
    <w:rsid w:val="0017314F"/>
    <w:rsid w:val="0017335F"/>
    <w:rsid w:val="00185C9A"/>
    <w:rsid w:val="00187412"/>
    <w:rsid w:val="001913EA"/>
    <w:rsid w:val="00194D09"/>
    <w:rsid w:val="00194F72"/>
    <w:rsid w:val="001A4699"/>
    <w:rsid w:val="001A5BE9"/>
    <w:rsid w:val="001B5C91"/>
    <w:rsid w:val="001C43DD"/>
    <w:rsid w:val="001D3269"/>
    <w:rsid w:val="001D3ED4"/>
    <w:rsid w:val="001D4FCE"/>
    <w:rsid w:val="001E1066"/>
    <w:rsid w:val="001E18B8"/>
    <w:rsid w:val="001E577E"/>
    <w:rsid w:val="001F32D0"/>
    <w:rsid w:val="001F5D25"/>
    <w:rsid w:val="001F7601"/>
    <w:rsid w:val="00200441"/>
    <w:rsid w:val="0020464D"/>
    <w:rsid w:val="00205CD4"/>
    <w:rsid w:val="00205D70"/>
    <w:rsid w:val="00206AE7"/>
    <w:rsid w:val="00211858"/>
    <w:rsid w:val="00212871"/>
    <w:rsid w:val="00212BA1"/>
    <w:rsid w:val="0021304A"/>
    <w:rsid w:val="0021506B"/>
    <w:rsid w:val="00221BFB"/>
    <w:rsid w:val="002320C5"/>
    <w:rsid w:val="002334FB"/>
    <w:rsid w:val="00234A8E"/>
    <w:rsid w:val="002350D4"/>
    <w:rsid w:val="002368C0"/>
    <w:rsid w:val="002423CA"/>
    <w:rsid w:val="00246F50"/>
    <w:rsid w:val="00247875"/>
    <w:rsid w:val="00247D9E"/>
    <w:rsid w:val="00251090"/>
    <w:rsid w:val="00257326"/>
    <w:rsid w:val="002608AE"/>
    <w:rsid w:val="00261691"/>
    <w:rsid w:val="0026348D"/>
    <w:rsid w:val="00263DF5"/>
    <w:rsid w:val="00271ED4"/>
    <w:rsid w:val="00277C46"/>
    <w:rsid w:val="002800B2"/>
    <w:rsid w:val="002811A3"/>
    <w:rsid w:val="00286C65"/>
    <w:rsid w:val="00292184"/>
    <w:rsid w:val="002966A2"/>
    <w:rsid w:val="00296B12"/>
    <w:rsid w:val="0029737D"/>
    <w:rsid w:val="002A0FB2"/>
    <w:rsid w:val="002A1305"/>
    <w:rsid w:val="002A6FBF"/>
    <w:rsid w:val="002B19BC"/>
    <w:rsid w:val="002B478B"/>
    <w:rsid w:val="002C2A3C"/>
    <w:rsid w:val="002C54CB"/>
    <w:rsid w:val="002C6091"/>
    <w:rsid w:val="002D4BD0"/>
    <w:rsid w:val="002D6103"/>
    <w:rsid w:val="002D7149"/>
    <w:rsid w:val="002E1E05"/>
    <w:rsid w:val="002E6428"/>
    <w:rsid w:val="002F04A7"/>
    <w:rsid w:val="002F5037"/>
    <w:rsid w:val="002F70F7"/>
    <w:rsid w:val="002F78AB"/>
    <w:rsid w:val="00301FBE"/>
    <w:rsid w:val="00303D8E"/>
    <w:rsid w:val="00303F65"/>
    <w:rsid w:val="00304440"/>
    <w:rsid w:val="00305053"/>
    <w:rsid w:val="00305407"/>
    <w:rsid w:val="00316911"/>
    <w:rsid w:val="00325A3F"/>
    <w:rsid w:val="00327355"/>
    <w:rsid w:val="0033170B"/>
    <w:rsid w:val="00333098"/>
    <w:rsid w:val="003355B0"/>
    <w:rsid w:val="00336066"/>
    <w:rsid w:val="00336BB5"/>
    <w:rsid w:val="003427CC"/>
    <w:rsid w:val="00343268"/>
    <w:rsid w:val="00343E5C"/>
    <w:rsid w:val="00344F54"/>
    <w:rsid w:val="003454B1"/>
    <w:rsid w:val="00345BFD"/>
    <w:rsid w:val="00346CAD"/>
    <w:rsid w:val="00347DB0"/>
    <w:rsid w:val="0035034C"/>
    <w:rsid w:val="0035095C"/>
    <w:rsid w:val="00357DA5"/>
    <w:rsid w:val="00360903"/>
    <w:rsid w:val="00362C3E"/>
    <w:rsid w:val="00362DEC"/>
    <w:rsid w:val="00364184"/>
    <w:rsid w:val="0036691C"/>
    <w:rsid w:val="003669CE"/>
    <w:rsid w:val="00373429"/>
    <w:rsid w:val="00373898"/>
    <w:rsid w:val="0037412B"/>
    <w:rsid w:val="00375BFE"/>
    <w:rsid w:val="003774AE"/>
    <w:rsid w:val="0037788B"/>
    <w:rsid w:val="00384F2B"/>
    <w:rsid w:val="00390EC7"/>
    <w:rsid w:val="0039246A"/>
    <w:rsid w:val="00397056"/>
    <w:rsid w:val="003A132D"/>
    <w:rsid w:val="003A448E"/>
    <w:rsid w:val="003A51CB"/>
    <w:rsid w:val="003A7166"/>
    <w:rsid w:val="003B24E0"/>
    <w:rsid w:val="003C4E63"/>
    <w:rsid w:val="003D1E72"/>
    <w:rsid w:val="003E6347"/>
    <w:rsid w:val="003F2F99"/>
    <w:rsid w:val="004116CA"/>
    <w:rsid w:val="00412DA0"/>
    <w:rsid w:val="004169E2"/>
    <w:rsid w:val="00417C05"/>
    <w:rsid w:val="004206D3"/>
    <w:rsid w:val="00420C47"/>
    <w:rsid w:val="00424A9D"/>
    <w:rsid w:val="0042552C"/>
    <w:rsid w:val="004270BF"/>
    <w:rsid w:val="00431C0F"/>
    <w:rsid w:val="004346A0"/>
    <w:rsid w:val="00435A65"/>
    <w:rsid w:val="00444F5C"/>
    <w:rsid w:val="00447DB7"/>
    <w:rsid w:val="00450022"/>
    <w:rsid w:val="00461E52"/>
    <w:rsid w:val="00465C46"/>
    <w:rsid w:val="0046778B"/>
    <w:rsid w:val="00470A0C"/>
    <w:rsid w:val="00472145"/>
    <w:rsid w:val="00480720"/>
    <w:rsid w:val="00485C2C"/>
    <w:rsid w:val="00491A91"/>
    <w:rsid w:val="00491DA9"/>
    <w:rsid w:val="004930D6"/>
    <w:rsid w:val="004956B8"/>
    <w:rsid w:val="00495C5F"/>
    <w:rsid w:val="00496602"/>
    <w:rsid w:val="004A0F95"/>
    <w:rsid w:val="004A7533"/>
    <w:rsid w:val="004A7A18"/>
    <w:rsid w:val="004B201B"/>
    <w:rsid w:val="004B3684"/>
    <w:rsid w:val="004B654B"/>
    <w:rsid w:val="004B7F72"/>
    <w:rsid w:val="004C35A4"/>
    <w:rsid w:val="004C3EB4"/>
    <w:rsid w:val="004C6193"/>
    <w:rsid w:val="004D0071"/>
    <w:rsid w:val="004D0A4C"/>
    <w:rsid w:val="004D1B92"/>
    <w:rsid w:val="004D4A50"/>
    <w:rsid w:val="004D5012"/>
    <w:rsid w:val="004D6C7A"/>
    <w:rsid w:val="004E1783"/>
    <w:rsid w:val="004E1FC2"/>
    <w:rsid w:val="004F1C02"/>
    <w:rsid w:val="004F333C"/>
    <w:rsid w:val="004F4EBA"/>
    <w:rsid w:val="004F5FBC"/>
    <w:rsid w:val="004F706D"/>
    <w:rsid w:val="0050129C"/>
    <w:rsid w:val="00503B5E"/>
    <w:rsid w:val="00503D85"/>
    <w:rsid w:val="0050587C"/>
    <w:rsid w:val="00505AE8"/>
    <w:rsid w:val="00513D58"/>
    <w:rsid w:val="00515BE9"/>
    <w:rsid w:val="0051790B"/>
    <w:rsid w:val="00520283"/>
    <w:rsid w:val="0052223D"/>
    <w:rsid w:val="005346A6"/>
    <w:rsid w:val="005372D1"/>
    <w:rsid w:val="00537A03"/>
    <w:rsid w:val="0054354A"/>
    <w:rsid w:val="005523ED"/>
    <w:rsid w:val="00552BCF"/>
    <w:rsid w:val="005555E8"/>
    <w:rsid w:val="005613A7"/>
    <w:rsid w:val="00561634"/>
    <w:rsid w:val="00562ED8"/>
    <w:rsid w:val="00564CD0"/>
    <w:rsid w:val="00565D1E"/>
    <w:rsid w:val="00566DFF"/>
    <w:rsid w:val="00570EE5"/>
    <w:rsid w:val="00580015"/>
    <w:rsid w:val="0058014E"/>
    <w:rsid w:val="00587996"/>
    <w:rsid w:val="00590239"/>
    <w:rsid w:val="005A29B3"/>
    <w:rsid w:val="005A4F58"/>
    <w:rsid w:val="005A7EF0"/>
    <w:rsid w:val="005B0CB6"/>
    <w:rsid w:val="005C0EEA"/>
    <w:rsid w:val="005C1663"/>
    <w:rsid w:val="005C2639"/>
    <w:rsid w:val="005C5154"/>
    <w:rsid w:val="005E255A"/>
    <w:rsid w:val="005E3C7C"/>
    <w:rsid w:val="006024C2"/>
    <w:rsid w:val="00605BE3"/>
    <w:rsid w:val="006061AB"/>
    <w:rsid w:val="00613DC7"/>
    <w:rsid w:val="00613FED"/>
    <w:rsid w:val="006248FA"/>
    <w:rsid w:val="00624CEB"/>
    <w:rsid w:val="00626936"/>
    <w:rsid w:val="00627284"/>
    <w:rsid w:val="00636D65"/>
    <w:rsid w:val="00640650"/>
    <w:rsid w:val="00640F79"/>
    <w:rsid w:val="00643395"/>
    <w:rsid w:val="006448C7"/>
    <w:rsid w:val="006512D7"/>
    <w:rsid w:val="00651705"/>
    <w:rsid w:val="006544CD"/>
    <w:rsid w:val="00654D2F"/>
    <w:rsid w:val="006561EC"/>
    <w:rsid w:val="00664179"/>
    <w:rsid w:val="00671329"/>
    <w:rsid w:val="00671A37"/>
    <w:rsid w:val="0067712B"/>
    <w:rsid w:val="006773AC"/>
    <w:rsid w:val="00680748"/>
    <w:rsid w:val="0068472E"/>
    <w:rsid w:val="0068634A"/>
    <w:rsid w:val="00687038"/>
    <w:rsid w:val="00694742"/>
    <w:rsid w:val="006A4109"/>
    <w:rsid w:val="006A4BC2"/>
    <w:rsid w:val="006A50F3"/>
    <w:rsid w:val="006A5DCD"/>
    <w:rsid w:val="006A5E48"/>
    <w:rsid w:val="006B0240"/>
    <w:rsid w:val="006B246B"/>
    <w:rsid w:val="006B7849"/>
    <w:rsid w:val="006C138E"/>
    <w:rsid w:val="006C6D10"/>
    <w:rsid w:val="006D307A"/>
    <w:rsid w:val="006D3BE2"/>
    <w:rsid w:val="006D3DC5"/>
    <w:rsid w:val="006D3F7C"/>
    <w:rsid w:val="006D433C"/>
    <w:rsid w:val="006D6CBC"/>
    <w:rsid w:val="006E09F3"/>
    <w:rsid w:val="006E2CEC"/>
    <w:rsid w:val="006E6EDC"/>
    <w:rsid w:val="006F1B26"/>
    <w:rsid w:val="006F368B"/>
    <w:rsid w:val="006F586E"/>
    <w:rsid w:val="006F77C5"/>
    <w:rsid w:val="00700085"/>
    <w:rsid w:val="00700D5C"/>
    <w:rsid w:val="0070324A"/>
    <w:rsid w:val="00705591"/>
    <w:rsid w:val="00705A64"/>
    <w:rsid w:val="0070633A"/>
    <w:rsid w:val="00707B75"/>
    <w:rsid w:val="00710101"/>
    <w:rsid w:val="00710C34"/>
    <w:rsid w:val="007114A6"/>
    <w:rsid w:val="007116EA"/>
    <w:rsid w:val="00720818"/>
    <w:rsid w:val="00720E17"/>
    <w:rsid w:val="00724645"/>
    <w:rsid w:val="00724714"/>
    <w:rsid w:val="00725449"/>
    <w:rsid w:val="00727C74"/>
    <w:rsid w:val="0073079A"/>
    <w:rsid w:val="0073547C"/>
    <w:rsid w:val="0073561B"/>
    <w:rsid w:val="00735714"/>
    <w:rsid w:val="007430A3"/>
    <w:rsid w:val="007528B4"/>
    <w:rsid w:val="00754446"/>
    <w:rsid w:val="007613E7"/>
    <w:rsid w:val="007618EE"/>
    <w:rsid w:val="007654A7"/>
    <w:rsid w:val="00765DC0"/>
    <w:rsid w:val="00767DB0"/>
    <w:rsid w:val="00773B5E"/>
    <w:rsid w:val="00773EE4"/>
    <w:rsid w:val="00782E5C"/>
    <w:rsid w:val="00794579"/>
    <w:rsid w:val="007951D7"/>
    <w:rsid w:val="00795D25"/>
    <w:rsid w:val="00795DCC"/>
    <w:rsid w:val="00796738"/>
    <w:rsid w:val="00797898"/>
    <w:rsid w:val="007A287C"/>
    <w:rsid w:val="007A50D2"/>
    <w:rsid w:val="007B1F10"/>
    <w:rsid w:val="007B34E6"/>
    <w:rsid w:val="007B6C58"/>
    <w:rsid w:val="007C68C4"/>
    <w:rsid w:val="007D137B"/>
    <w:rsid w:val="007D4A12"/>
    <w:rsid w:val="007D7E03"/>
    <w:rsid w:val="007E05ED"/>
    <w:rsid w:val="007E4952"/>
    <w:rsid w:val="007E4DBB"/>
    <w:rsid w:val="007F4CA9"/>
    <w:rsid w:val="007F5407"/>
    <w:rsid w:val="00802A9D"/>
    <w:rsid w:val="00803972"/>
    <w:rsid w:val="0080615B"/>
    <w:rsid w:val="008063ED"/>
    <w:rsid w:val="008105C8"/>
    <w:rsid w:val="008130A7"/>
    <w:rsid w:val="0081342D"/>
    <w:rsid w:val="00813947"/>
    <w:rsid w:val="008177CB"/>
    <w:rsid w:val="008218EB"/>
    <w:rsid w:val="00824D16"/>
    <w:rsid w:val="0082615B"/>
    <w:rsid w:val="00826839"/>
    <w:rsid w:val="00827700"/>
    <w:rsid w:val="008303BD"/>
    <w:rsid w:val="00834FC4"/>
    <w:rsid w:val="008368B5"/>
    <w:rsid w:val="00837CED"/>
    <w:rsid w:val="00837E82"/>
    <w:rsid w:val="00840F5C"/>
    <w:rsid w:val="00841E68"/>
    <w:rsid w:val="00844781"/>
    <w:rsid w:val="00845931"/>
    <w:rsid w:val="00854325"/>
    <w:rsid w:val="00862056"/>
    <w:rsid w:val="008624FC"/>
    <w:rsid w:val="00864357"/>
    <w:rsid w:val="00867C64"/>
    <w:rsid w:val="008740F1"/>
    <w:rsid w:val="00876A32"/>
    <w:rsid w:val="008825CD"/>
    <w:rsid w:val="00894CDC"/>
    <w:rsid w:val="008A4042"/>
    <w:rsid w:val="008A7433"/>
    <w:rsid w:val="008B11C9"/>
    <w:rsid w:val="008B68B7"/>
    <w:rsid w:val="008C0301"/>
    <w:rsid w:val="008C54D6"/>
    <w:rsid w:val="008E694A"/>
    <w:rsid w:val="008F3A66"/>
    <w:rsid w:val="009017EB"/>
    <w:rsid w:val="0091016B"/>
    <w:rsid w:val="00912A63"/>
    <w:rsid w:val="00915442"/>
    <w:rsid w:val="00915ECD"/>
    <w:rsid w:val="00920A3E"/>
    <w:rsid w:val="009272CF"/>
    <w:rsid w:val="00927E47"/>
    <w:rsid w:val="00936DCB"/>
    <w:rsid w:val="009417A8"/>
    <w:rsid w:val="00945589"/>
    <w:rsid w:val="00945A1F"/>
    <w:rsid w:val="009550FC"/>
    <w:rsid w:val="00960552"/>
    <w:rsid w:val="009616F4"/>
    <w:rsid w:val="00970895"/>
    <w:rsid w:val="00972086"/>
    <w:rsid w:val="0097732C"/>
    <w:rsid w:val="0098052F"/>
    <w:rsid w:val="00981E37"/>
    <w:rsid w:val="0098300C"/>
    <w:rsid w:val="00983975"/>
    <w:rsid w:val="009846E1"/>
    <w:rsid w:val="0098701A"/>
    <w:rsid w:val="009878AC"/>
    <w:rsid w:val="00987A2B"/>
    <w:rsid w:val="00994CA5"/>
    <w:rsid w:val="009A0AB1"/>
    <w:rsid w:val="009B2149"/>
    <w:rsid w:val="009B4079"/>
    <w:rsid w:val="009B4B37"/>
    <w:rsid w:val="009B7BA1"/>
    <w:rsid w:val="009C0942"/>
    <w:rsid w:val="009C41F5"/>
    <w:rsid w:val="009C5EB5"/>
    <w:rsid w:val="009C6865"/>
    <w:rsid w:val="009D07A7"/>
    <w:rsid w:val="009D08DE"/>
    <w:rsid w:val="009D48B2"/>
    <w:rsid w:val="009D673B"/>
    <w:rsid w:val="009D779E"/>
    <w:rsid w:val="009E0BC7"/>
    <w:rsid w:val="009E1E37"/>
    <w:rsid w:val="009E2DDF"/>
    <w:rsid w:val="009F04D6"/>
    <w:rsid w:val="009F0F29"/>
    <w:rsid w:val="009F47B1"/>
    <w:rsid w:val="00A01D0F"/>
    <w:rsid w:val="00A03F74"/>
    <w:rsid w:val="00A112ED"/>
    <w:rsid w:val="00A1157D"/>
    <w:rsid w:val="00A1341D"/>
    <w:rsid w:val="00A33590"/>
    <w:rsid w:val="00A34B35"/>
    <w:rsid w:val="00A35A3A"/>
    <w:rsid w:val="00A413E0"/>
    <w:rsid w:val="00A430D9"/>
    <w:rsid w:val="00A43444"/>
    <w:rsid w:val="00A468E3"/>
    <w:rsid w:val="00A5122F"/>
    <w:rsid w:val="00A53852"/>
    <w:rsid w:val="00A53DFD"/>
    <w:rsid w:val="00A55D32"/>
    <w:rsid w:val="00A56B1D"/>
    <w:rsid w:val="00A64017"/>
    <w:rsid w:val="00A6495D"/>
    <w:rsid w:val="00A65444"/>
    <w:rsid w:val="00A721F9"/>
    <w:rsid w:val="00A81FA5"/>
    <w:rsid w:val="00A839C7"/>
    <w:rsid w:val="00A845CC"/>
    <w:rsid w:val="00A860CD"/>
    <w:rsid w:val="00A87C24"/>
    <w:rsid w:val="00A903B3"/>
    <w:rsid w:val="00A90F2E"/>
    <w:rsid w:val="00AA2345"/>
    <w:rsid w:val="00AA43D0"/>
    <w:rsid w:val="00AA47C7"/>
    <w:rsid w:val="00AB0319"/>
    <w:rsid w:val="00AB18F0"/>
    <w:rsid w:val="00AC080C"/>
    <w:rsid w:val="00AC09C2"/>
    <w:rsid w:val="00AC751B"/>
    <w:rsid w:val="00AD13B3"/>
    <w:rsid w:val="00AD1F51"/>
    <w:rsid w:val="00AE027E"/>
    <w:rsid w:val="00AE1A8B"/>
    <w:rsid w:val="00AE1DF0"/>
    <w:rsid w:val="00AE62A2"/>
    <w:rsid w:val="00AF34EE"/>
    <w:rsid w:val="00AF5941"/>
    <w:rsid w:val="00AF6089"/>
    <w:rsid w:val="00B004F3"/>
    <w:rsid w:val="00B00800"/>
    <w:rsid w:val="00B018B4"/>
    <w:rsid w:val="00B021CC"/>
    <w:rsid w:val="00B02FDC"/>
    <w:rsid w:val="00B05871"/>
    <w:rsid w:val="00B074D4"/>
    <w:rsid w:val="00B16418"/>
    <w:rsid w:val="00B25590"/>
    <w:rsid w:val="00B25F5B"/>
    <w:rsid w:val="00B26018"/>
    <w:rsid w:val="00B330DF"/>
    <w:rsid w:val="00B335D1"/>
    <w:rsid w:val="00B413D1"/>
    <w:rsid w:val="00B446E3"/>
    <w:rsid w:val="00B50371"/>
    <w:rsid w:val="00B50CF6"/>
    <w:rsid w:val="00B53D8F"/>
    <w:rsid w:val="00B55FF8"/>
    <w:rsid w:val="00B5779A"/>
    <w:rsid w:val="00B656B2"/>
    <w:rsid w:val="00B671E2"/>
    <w:rsid w:val="00B7509A"/>
    <w:rsid w:val="00B75597"/>
    <w:rsid w:val="00B76ECA"/>
    <w:rsid w:val="00B834A3"/>
    <w:rsid w:val="00B8511E"/>
    <w:rsid w:val="00B9019A"/>
    <w:rsid w:val="00B920AE"/>
    <w:rsid w:val="00BA0DBB"/>
    <w:rsid w:val="00BA17CA"/>
    <w:rsid w:val="00BA3BDE"/>
    <w:rsid w:val="00BA3BF4"/>
    <w:rsid w:val="00BA5031"/>
    <w:rsid w:val="00BA6AF7"/>
    <w:rsid w:val="00BB6DB5"/>
    <w:rsid w:val="00BB6F55"/>
    <w:rsid w:val="00BC1410"/>
    <w:rsid w:val="00BC629B"/>
    <w:rsid w:val="00BD0400"/>
    <w:rsid w:val="00BD36E5"/>
    <w:rsid w:val="00BD4717"/>
    <w:rsid w:val="00BD5748"/>
    <w:rsid w:val="00BE08C5"/>
    <w:rsid w:val="00BE188C"/>
    <w:rsid w:val="00BE79C9"/>
    <w:rsid w:val="00BF188B"/>
    <w:rsid w:val="00BF1D58"/>
    <w:rsid w:val="00BF2C28"/>
    <w:rsid w:val="00BF5519"/>
    <w:rsid w:val="00C06343"/>
    <w:rsid w:val="00C12FC6"/>
    <w:rsid w:val="00C22195"/>
    <w:rsid w:val="00C23FE7"/>
    <w:rsid w:val="00C25123"/>
    <w:rsid w:val="00C31633"/>
    <w:rsid w:val="00C32B0C"/>
    <w:rsid w:val="00C466D7"/>
    <w:rsid w:val="00C50D09"/>
    <w:rsid w:val="00C5182B"/>
    <w:rsid w:val="00C52651"/>
    <w:rsid w:val="00C53A2B"/>
    <w:rsid w:val="00C546C0"/>
    <w:rsid w:val="00C61A77"/>
    <w:rsid w:val="00C63CA6"/>
    <w:rsid w:val="00C64B94"/>
    <w:rsid w:val="00C70F9F"/>
    <w:rsid w:val="00C72DCB"/>
    <w:rsid w:val="00C76434"/>
    <w:rsid w:val="00C7649F"/>
    <w:rsid w:val="00C77437"/>
    <w:rsid w:val="00C80567"/>
    <w:rsid w:val="00C82E54"/>
    <w:rsid w:val="00C90303"/>
    <w:rsid w:val="00C934FD"/>
    <w:rsid w:val="00CA1CE1"/>
    <w:rsid w:val="00CA2A42"/>
    <w:rsid w:val="00CA3637"/>
    <w:rsid w:val="00CB11AB"/>
    <w:rsid w:val="00CB2F45"/>
    <w:rsid w:val="00CB3C66"/>
    <w:rsid w:val="00CB607D"/>
    <w:rsid w:val="00CC0051"/>
    <w:rsid w:val="00CC2BF3"/>
    <w:rsid w:val="00CC66B7"/>
    <w:rsid w:val="00CD30F5"/>
    <w:rsid w:val="00CD65BC"/>
    <w:rsid w:val="00CE0CCC"/>
    <w:rsid w:val="00CF5D4F"/>
    <w:rsid w:val="00CF5F88"/>
    <w:rsid w:val="00CF7F13"/>
    <w:rsid w:val="00D00972"/>
    <w:rsid w:val="00D05363"/>
    <w:rsid w:val="00D124C6"/>
    <w:rsid w:val="00D15CB4"/>
    <w:rsid w:val="00D17D9E"/>
    <w:rsid w:val="00D2039C"/>
    <w:rsid w:val="00D21183"/>
    <w:rsid w:val="00D2208A"/>
    <w:rsid w:val="00D2247F"/>
    <w:rsid w:val="00D23BE8"/>
    <w:rsid w:val="00D24DB4"/>
    <w:rsid w:val="00D25252"/>
    <w:rsid w:val="00D26847"/>
    <w:rsid w:val="00D3239F"/>
    <w:rsid w:val="00D326C0"/>
    <w:rsid w:val="00D36725"/>
    <w:rsid w:val="00D36B44"/>
    <w:rsid w:val="00D3724B"/>
    <w:rsid w:val="00D4147D"/>
    <w:rsid w:val="00D41DD3"/>
    <w:rsid w:val="00D43126"/>
    <w:rsid w:val="00D4519F"/>
    <w:rsid w:val="00D47F36"/>
    <w:rsid w:val="00D62E87"/>
    <w:rsid w:val="00D67095"/>
    <w:rsid w:val="00D70C24"/>
    <w:rsid w:val="00D71F6A"/>
    <w:rsid w:val="00D7537D"/>
    <w:rsid w:val="00D760FA"/>
    <w:rsid w:val="00D80736"/>
    <w:rsid w:val="00D85CB2"/>
    <w:rsid w:val="00D8759E"/>
    <w:rsid w:val="00D90F72"/>
    <w:rsid w:val="00D91FB4"/>
    <w:rsid w:val="00D95201"/>
    <w:rsid w:val="00D95B89"/>
    <w:rsid w:val="00D962C2"/>
    <w:rsid w:val="00DA20A2"/>
    <w:rsid w:val="00DA2C82"/>
    <w:rsid w:val="00DA3E9F"/>
    <w:rsid w:val="00DA4617"/>
    <w:rsid w:val="00DA6314"/>
    <w:rsid w:val="00DA7C74"/>
    <w:rsid w:val="00DB2ABF"/>
    <w:rsid w:val="00DB4896"/>
    <w:rsid w:val="00DB5CA9"/>
    <w:rsid w:val="00DB60EE"/>
    <w:rsid w:val="00DC1B27"/>
    <w:rsid w:val="00DC37B0"/>
    <w:rsid w:val="00DC6031"/>
    <w:rsid w:val="00DC66EF"/>
    <w:rsid w:val="00DD0751"/>
    <w:rsid w:val="00DD10E7"/>
    <w:rsid w:val="00DD1E8B"/>
    <w:rsid w:val="00DD2B88"/>
    <w:rsid w:val="00DE02FF"/>
    <w:rsid w:val="00DE0EF6"/>
    <w:rsid w:val="00DE12B7"/>
    <w:rsid w:val="00DE683A"/>
    <w:rsid w:val="00DE786E"/>
    <w:rsid w:val="00DF2309"/>
    <w:rsid w:val="00DF269C"/>
    <w:rsid w:val="00DF4A62"/>
    <w:rsid w:val="00DF71AA"/>
    <w:rsid w:val="00E02CF2"/>
    <w:rsid w:val="00E04931"/>
    <w:rsid w:val="00E049DD"/>
    <w:rsid w:val="00E11538"/>
    <w:rsid w:val="00E123BD"/>
    <w:rsid w:val="00E14192"/>
    <w:rsid w:val="00E178E1"/>
    <w:rsid w:val="00E201DC"/>
    <w:rsid w:val="00E21149"/>
    <w:rsid w:val="00E21504"/>
    <w:rsid w:val="00E24E63"/>
    <w:rsid w:val="00E27D45"/>
    <w:rsid w:val="00E34B42"/>
    <w:rsid w:val="00E46047"/>
    <w:rsid w:val="00E50E29"/>
    <w:rsid w:val="00E53FDA"/>
    <w:rsid w:val="00E541B2"/>
    <w:rsid w:val="00E564A0"/>
    <w:rsid w:val="00E63754"/>
    <w:rsid w:val="00E63CC6"/>
    <w:rsid w:val="00E64AC3"/>
    <w:rsid w:val="00E662A8"/>
    <w:rsid w:val="00E66AC3"/>
    <w:rsid w:val="00E71203"/>
    <w:rsid w:val="00E71B2A"/>
    <w:rsid w:val="00E7323F"/>
    <w:rsid w:val="00E7558F"/>
    <w:rsid w:val="00E757ED"/>
    <w:rsid w:val="00E854D5"/>
    <w:rsid w:val="00E85C2C"/>
    <w:rsid w:val="00E86490"/>
    <w:rsid w:val="00E8755E"/>
    <w:rsid w:val="00E9082F"/>
    <w:rsid w:val="00E955DF"/>
    <w:rsid w:val="00E95714"/>
    <w:rsid w:val="00EA7229"/>
    <w:rsid w:val="00EB26F6"/>
    <w:rsid w:val="00EB4B7F"/>
    <w:rsid w:val="00EB6253"/>
    <w:rsid w:val="00EC1E4A"/>
    <w:rsid w:val="00EC6960"/>
    <w:rsid w:val="00EC724C"/>
    <w:rsid w:val="00ED413E"/>
    <w:rsid w:val="00ED5A83"/>
    <w:rsid w:val="00ED741A"/>
    <w:rsid w:val="00EE4B86"/>
    <w:rsid w:val="00EF5C1E"/>
    <w:rsid w:val="00EF764F"/>
    <w:rsid w:val="00F00793"/>
    <w:rsid w:val="00F02A3B"/>
    <w:rsid w:val="00F02F61"/>
    <w:rsid w:val="00F02FFA"/>
    <w:rsid w:val="00F11CAF"/>
    <w:rsid w:val="00F132D2"/>
    <w:rsid w:val="00F140F3"/>
    <w:rsid w:val="00F2643E"/>
    <w:rsid w:val="00F36513"/>
    <w:rsid w:val="00F40749"/>
    <w:rsid w:val="00F407F5"/>
    <w:rsid w:val="00F433D2"/>
    <w:rsid w:val="00F43BFC"/>
    <w:rsid w:val="00F5091D"/>
    <w:rsid w:val="00F53017"/>
    <w:rsid w:val="00F530C7"/>
    <w:rsid w:val="00F5338A"/>
    <w:rsid w:val="00F5379F"/>
    <w:rsid w:val="00F543C3"/>
    <w:rsid w:val="00F61D37"/>
    <w:rsid w:val="00F638A7"/>
    <w:rsid w:val="00F760BB"/>
    <w:rsid w:val="00F84FB6"/>
    <w:rsid w:val="00F90BDA"/>
    <w:rsid w:val="00F96550"/>
    <w:rsid w:val="00F971B7"/>
    <w:rsid w:val="00F97F7A"/>
    <w:rsid w:val="00FA179D"/>
    <w:rsid w:val="00FA6587"/>
    <w:rsid w:val="00FB0348"/>
    <w:rsid w:val="00FB0516"/>
    <w:rsid w:val="00FB1B97"/>
    <w:rsid w:val="00FC104A"/>
    <w:rsid w:val="00FC4C2E"/>
    <w:rsid w:val="00FC6FDD"/>
    <w:rsid w:val="00FD3DD6"/>
    <w:rsid w:val="00FD7181"/>
    <w:rsid w:val="00FE013B"/>
    <w:rsid w:val="00FE2930"/>
    <w:rsid w:val="00FE3E20"/>
    <w:rsid w:val="00FE59EF"/>
    <w:rsid w:val="00FF27E4"/>
    <w:rsid w:val="00FF5AD7"/>
    <w:rsid w:val="00FF6F0A"/>
    <w:rsid w:val="01645018"/>
    <w:rsid w:val="01D136A9"/>
    <w:rsid w:val="01F52255"/>
    <w:rsid w:val="02251C47"/>
    <w:rsid w:val="025B258A"/>
    <w:rsid w:val="027F3325"/>
    <w:rsid w:val="02903F44"/>
    <w:rsid w:val="02AE7C6E"/>
    <w:rsid w:val="02FA4321"/>
    <w:rsid w:val="03304711"/>
    <w:rsid w:val="033B50CF"/>
    <w:rsid w:val="037B371D"/>
    <w:rsid w:val="039D5B9C"/>
    <w:rsid w:val="03B60C10"/>
    <w:rsid w:val="03B7035E"/>
    <w:rsid w:val="03F92894"/>
    <w:rsid w:val="04591ADE"/>
    <w:rsid w:val="0475252F"/>
    <w:rsid w:val="05244A7D"/>
    <w:rsid w:val="05324AB7"/>
    <w:rsid w:val="05502988"/>
    <w:rsid w:val="055661F0"/>
    <w:rsid w:val="05983287"/>
    <w:rsid w:val="059D4085"/>
    <w:rsid w:val="05E53451"/>
    <w:rsid w:val="06450013"/>
    <w:rsid w:val="06587EB5"/>
    <w:rsid w:val="06967C7E"/>
    <w:rsid w:val="06AB4562"/>
    <w:rsid w:val="06E71703"/>
    <w:rsid w:val="070A631C"/>
    <w:rsid w:val="07EA0B8F"/>
    <w:rsid w:val="08AA2EDB"/>
    <w:rsid w:val="08AC3787"/>
    <w:rsid w:val="08AF5CF2"/>
    <w:rsid w:val="08E0371E"/>
    <w:rsid w:val="08E9332E"/>
    <w:rsid w:val="08F15B5C"/>
    <w:rsid w:val="095274DB"/>
    <w:rsid w:val="096775ED"/>
    <w:rsid w:val="09FB5160"/>
    <w:rsid w:val="0A55723F"/>
    <w:rsid w:val="0A716F35"/>
    <w:rsid w:val="0A901FE5"/>
    <w:rsid w:val="0A9F7F49"/>
    <w:rsid w:val="0AAF4B3F"/>
    <w:rsid w:val="0ABD3431"/>
    <w:rsid w:val="0AC92B17"/>
    <w:rsid w:val="0ADC69E6"/>
    <w:rsid w:val="0B7359D5"/>
    <w:rsid w:val="0C236F71"/>
    <w:rsid w:val="0C300AFD"/>
    <w:rsid w:val="0C580A71"/>
    <w:rsid w:val="0C686768"/>
    <w:rsid w:val="0D397824"/>
    <w:rsid w:val="0D7E77D1"/>
    <w:rsid w:val="0DBF7B17"/>
    <w:rsid w:val="0DCD283B"/>
    <w:rsid w:val="0DE22001"/>
    <w:rsid w:val="0E364271"/>
    <w:rsid w:val="0E992CE1"/>
    <w:rsid w:val="0EB77D3C"/>
    <w:rsid w:val="0F030C04"/>
    <w:rsid w:val="0FE62A52"/>
    <w:rsid w:val="1048366A"/>
    <w:rsid w:val="106539C4"/>
    <w:rsid w:val="10B760C8"/>
    <w:rsid w:val="113759E8"/>
    <w:rsid w:val="11BB615E"/>
    <w:rsid w:val="11BD2607"/>
    <w:rsid w:val="134268AC"/>
    <w:rsid w:val="136E0FF3"/>
    <w:rsid w:val="141352AC"/>
    <w:rsid w:val="143475DD"/>
    <w:rsid w:val="1468384A"/>
    <w:rsid w:val="14AD65F8"/>
    <w:rsid w:val="152977B2"/>
    <w:rsid w:val="15617CB0"/>
    <w:rsid w:val="15AE2A6E"/>
    <w:rsid w:val="15D37DBD"/>
    <w:rsid w:val="15E4088C"/>
    <w:rsid w:val="169155A6"/>
    <w:rsid w:val="173E054A"/>
    <w:rsid w:val="17B648CC"/>
    <w:rsid w:val="17CF3BE0"/>
    <w:rsid w:val="18053EA5"/>
    <w:rsid w:val="18170233"/>
    <w:rsid w:val="18187512"/>
    <w:rsid w:val="18351592"/>
    <w:rsid w:val="18844D78"/>
    <w:rsid w:val="18FB5FF6"/>
    <w:rsid w:val="19194749"/>
    <w:rsid w:val="1967615C"/>
    <w:rsid w:val="1A771F8A"/>
    <w:rsid w:val="1AB353CA"/>
    <w:rsid w:val="1B5F21F7"/>
    <w:rsid w:val="1BB704A0"/>
    <w:rsid w:val="1BF65583"/>
    <w:rsid w:val="1C473373"/>
    <w:rsid w:val="1C871D9E"/>
    <w:rsid w:val="1CA52104"/>
    <w:rsid w:val="1CB56179"/>
    <w:rsid w:val="1CB57848"/>
    <w:rsid w:val="1CE74497"/>
    <w:rsid w:val="1D2656ED"/>
    <w:rsid w:val="1D555A46"/>
    <w:rsid w:val="1D6E1CC4"/>
    <w:rsid w:val="1D8325DF"/>
    <w:rsid w:val="1D91132B"/>
    <w:rsid w:val="1DCA10D2"/>
    <w:rsid w:val="1DE21D4D"/>
    <w:rsid w:val="1DE805E4"/>
    <w:rsid w:val="1EF00BEE"/>
    <w:rsid w:val="1F9951FF"/>
    <w:rsid w:val="1FF92D32"/>
    <w:rsid w:val="205B24B5"/>
    <w:rsid w:val="20C72498"/>
    <w:rsid w:val="213420F5"/>
    <w:rsid w:val="21D77D36"/>
    <w:rsid w:val="22945242"/>
    <w:rsid w:val="22C73E32"/>
    <w:rsid w:val="22F83FEB"/>
    <w:rsid w:val="232136F5"/>
    <w:rsid w:val="23532FD0"/>
    <w:rsid w:val="23FF6E2E"/>
    <w:rsid w:val="241430A6"/>
    <w:rsid w:val="24E07B77"/>
    <w:rsid w:val="24E87537"/>
    <w:rsid w:val="24F2093A"/>
    <w:rsid w:val="255C264F"/>
    <w:rsid w:val="259C15A5"/>
    <w:rsid w:val="25B30AD3"/>
    <w:rsid w:val="26924328"/>
    <w:rsid w:val="269777A0"/>
    <w:rsid w:val="26B20FDC"/>
    <w:rsid w:val="26D01719"/>
    <w:rsid w:val="27741A6F"/>
    <w:rsid w:val="282A06AC"/>
    <w:rsid w:val="28FA7BD6"/>
    <w:rsid w:val="2971141C"/>
    <w:rsid w:val="298643A0"/>
    <w:rsid w:val="298C3B18"/>
    <w:rsid w:val="29D6108A"/>
    <w:rsid w:val="2A071C09"/>
    <w:rsid w:val="2A2F46BD"/>
    <w:rsid w:val="2A7504BE"/>
    <w:rsid w:val="2A945905"/>
    <w:rsid w:val="2ACB46DB"/>
    <w:rsid w:val="2C5D2CF9"/>
    <w:rsid w:val="2D197980"/>
    <w:rsid w:val="2D6F7D94"/>
    <w:rsid w:val="2D794AEF"/>
    <w:rsid w:val="2DAC0C1E"/>
    <w:rsid w:val="2DEE33F5"/>
    <w:rsid w:val="2E3A5891"/>
    <w:rsid w:val="2E3F7EB9"/>
    <w:rsid w:val="2E714863"/>
    <w:rsid w:val="2EC456C9"/>
    <w:rsid w:val="2F572D0F"/>
    <w:rsid w:val="2F8512FC"/>
    <w:rsid w:val="2FAB03FD"/>
    <w:rsid w:val="2FAF49F4"/>
    <w:rsid w:val="300C1CB3"/>
    <w:rsid w:val="302D0810"/>
    <w:rsid w:val="3049166C"/>
    <w:rsid w:val="30884705"/>
    <w:rsid w:val="30C00587"/>
    <w:rsid w:val="31324F5C"/>
    <w:rsid w:val="314F1BC2"/>
    <w:rsid w:val="31763C33"/>
    <w:rsid w:val="319F5F79"/>
    <w:rsid w:val="32716E12"/>
    <w:rsid w:val="32895AD7"/>
    <w:rsid w:val="32B310BD"/>
    <w:rsid w:val="32E1758A"/>
    <w:rsid w:val="33042538"/>
    <w:rsid w:val="33182487"/>
    <w:rsid w:val="332C1E5A"/>
    <w:rsid w:val="33594994"/>
    <w:rsid w:val="338B0E0A"/>
    <w:rsid w:val="33CA3782"/>
    <w:rsid w:val="33CD1267"/>
    <w:rsid w:val="33FC0876"/>
    <w:rsid w:val="34414C92"/>
    <w:rsid w:val="3457535B"/>
    <w:rsid w:val="34C96140"/>
    <w:rsid w:val="35155110"/>
    <w:rsid w:val="353B06BC"/>
    <w:rsid w:val="35B9289B"/>
    <w:rsid w:val="362F1FC2"/>
    <w:rsid w:val="36491F1D"/>
    <w:rsid w:val="36BD474F"/>
    <w:rsid w:val="37846B2D"/>
    <w:rsid w:val="37977C20"/>
    <w:rsid w:val="38883631"/>
    <w:rsid w:val="39132817"/>
    <w:rsid w:val="393A7C7D"/>
    <w:rsid w:val="3ADD1F21"/>
    <w:rsid w:val="3B80384B"/>
    <w:rsid w:val="3C5554D7"/>
    <w:rsid w:val="3CC3170F"/>
    <w:rsid w:val="3CE2519F"/>
    <w:rsid w:val="3D2C76DA"/>
    <w:rsid w:val="3DB70E50"/>
    <w:rsid w:val="3E772758"/>
    <w:rsid w:val="3E94191A"/>
    <w:rsid w:val="3E9F670E"/>
    <w:rsid w:val="3F474702"/>
    <w:rsid w:val="3F961829"/>
    <w:rsid w:val="3FA04D40"/>
    <w:rsid w:val="3FAE5447"/>
    <w:rsid w:val="3FE01B03"/>
    <w:rsid w:val="40592B94"/>
    <w:rsid w:val="40883180"/>
    <w:rsid w:val="40905817"/>
    <w:rsid w:val="41C01F3B"/>
    <w:rsid w:val="425400B6"/>
    <w:rsid w:val="42697700"/>
    <w:rsid w:val="42830BBE"/>
    <w:rsid w:val="442272B0"/>
    <w:rsid w:val="450E4407"/>
    <w:rsid w:val="458738A3"/>
    <w:rsid w:val="45FB1BBA"/>
    <w:rsid w:val="462F041C"/>
    <w:rsid w:val="468419BA"/>
    <w:rsid w:val="46A044BE"/>
    <w:rsid w:val="470A39C4"/>
    <w:rsid w:val="473833BC"/>
    <w:rsid w:val="47392981"/>
    <w:rsid w:val="474E3092"/>
    <w:rsid w:val="479B4A48"/>
    <w:rsid w:val="47A37A49"/>
    <w:rsid w:val="481035CB"/>
    <w:rsid w:val="48DB53D8"/>
    <w:rsid w:val="490E3C76"/>
    <w:rsid w:val="49B22B86"/>
    <w:rsid w:val="4A5E47CC"/>
    <w:rsid w:val="4AB64608"/>
    <w:rsid w:val="4ABA5614"/>
    <w:rsid w:val="4ADF02BB"/>
    <w:rsid w:val="4B6057FF"/>
    <w:rsid w:val="4BA27BAF"/>
    <w:rsid w:val="4C1635B0"/>
    <w:rsid w:val="4C8F6122"/>
    <w:rsid w:val="4CE54D31"/>
    <w:rsid w:val="4D226012"/>
    <w:rsid w:val="4DD47058"/>
    <w:rsid w:val="4E012EDA"/>
    <w:rsid w:val="4E2A77DD"/>
    <w:rsid w:val="4E8C6F70"/>
    <w:rsid w:val="4EDB4CF5"/>
    <w:rsid w:val="4EF45EA1"/>
    <w:rsid w:val="4F016DB0"/>
    <w:rsid w:val="4FC25BF9"/>
    <w:rsid w:val="4FFB12D0"/>
    <w:rsid w:val="509735C3"/>
    <w:rsid w:val="51021181"/>
    <w:rsid w:val="51044FF3"/>
    <w:rsid w:val="512D01CB"/>
    <w:rsid w:val="512F6957"/>
    <w:rsid w:val="53114AD1"/>
    <w:rsid w:val="53483D58"/>
    <w:rsid w:val="542B1BC3"/>
    <w:rsid w:val="54AA6F8B"/>
    <w:rsid w:val="54B15C5C"/>
    <w:rsid w:val="55113D87"/>
    <w:rsid w:val="55144B2B"/>
    <w:rsid w:val="55346855"/>
    <w:rsid w:val="55356174"/>
    <w:rsid w:val="55570D55"/>
    <w:rsid w:val="55757F40"/>
    <w:rsid w:val="55AE1142"/>
    <w:rsid w:val="56341576"/>
    <w:rsid w:val="563761F8"/>
    <w:rsid w:val="56925F29"/>
    <w:rsid w:val="56DE2F1C"/>
    <w:rsid w:val="57081358"/>
    <w:rsid w:val="570A256F"/>
    <w:rsid w:val="57662D93"/>
    <w:rsid w:val="58273C02"/>
    <w:rsid w:val="59321D6A"/>
    <w:rsid w:val="59363364"/>
    <w:rsid w:val="59B63113"/>
    <w:rsid w:val="59EA5D60"/>
    <w:rsid w:val="5A6B73F1"/>
    <w:rsid w:val="5A8C0B16"/>
    <w:rsid w:val="5ABE1C64"/>
    <w:rsid w:val="5AF755AE"/>
    <w:rsid w:val="5B1B1026"/>
    <w:rsid w:val="5C673745"/>
    <w:rsid w:val="5CD16A02"/>
    <w:rsid w:val="5D2A7416"/>
    <w:rsid w:val="5D7D6DCC"/>
    <w:rsid w:val="5D801EDD"/>
    <w:rsid w:val="5D857178"/>
    <w:rsid w:val="5D972077"/>
    <w:rsid w:val="5E5F5772"/>
    <w:rsid w:val="5EBA6F1E"/>
    <w:rsid w:val="5ECF690A"/>
    <w:rsid w:val="5ED60711"/>
    <w:rsid w:val="5F451435"/>
    <w:rsid w:val="5FD42745"/>
    <w:rsid w:val="5FD56E87"/>
    <w:rsid w:val="5FDB31EF"/>
    <w:rsid w:val="600538A5"/>
    <w:rsid w:val="60C604AB"/>
    <w:rsid w:val="618D2162"/>
    <w:rsid w:val="61A40E79"/>
    <w:rsid w:val="620B7F6F"/>
    <w:rsid w:val="62502C1F"/>
    <w:rsid w:val="62556AF4"/>
    <w:rsid w:val="626F0F41"/>
    <w:rsid w:val="62F3068A"/>
    <w:rsid w:val="63123525"/>
    <w:rsid w:val="633F6421"/>
    <w:rsid w:val="634375F8"/>
    <w:rsid w:val="636D5D54"/>
    <w:rsid w:val="63B130CE"/>
    <w:rsid w:val="657C7BC4"/>
    <w:rsid w:val="65D326AB"/>
    <w:rsid w:val="65FD508F"/>
    <w:rsid w:val="66114535"/>
    <w:rsid w:val="665D112D"/>
    <w:rsid w:val="669C405D"/>
    <w:rsid w:val="66CE16B9"/>
    <w:rsid w:val="66F4073B"/>
    <w:rsid w:val="673542A9"/>
    <w:rsid w:val="67542D87"/>
    <w:rsid w:val="67CC5D59"/>
    <w:rsid w:val="68C15847"/>
    <w:rsid w:val="69407E39"/>
    <w:rsid w:val="6A362160"/>
    <w:rsid w:val="6A647873"/>
    <w:rsid w:val="6A682DD1"/>
    <w:rsid w:val="6AB621E0"/>
    <w:rsid w:val="6AD959DC"/>
    <w:rsid w:val="6ADF6E0B"/>
    <w:rsid w:val="6B9459CB"/>
    <w:rsid w:val="6B9755B5"/>
    <w:rsid w:val="6BF54648"/>
    <w:rsid w:val="6CDF408C"/>
    <w:rsid w:val="6CFA05A3"/>
    <w:rsid w:val="6D1C4C91"/>
    <w:rsid w:val="6DDA6E1B"/>
    <w:rsid w:val="6E912274"/>
    <w:rsid w:val="6EB8331F"/>
    <w:rsid w:val="6EBC6A47"/>
    <w:rsid w:val="6F190B3E"/>
    <w:rsid w:val="6F282195"/>
    <w:rsid w:val="6F4B586B"/>
    <w:rsid w:val="6F5D510A"/>
    <w:rsid w:val="6F661B72"/>
    <w:rsid w:val="6F863DBE"/>
    <w:rsid w:val="6FA75FD3"/>
    <w:rsid w:val="6FBF5C06"/>
    <w:rsid w:val="70000C41"/>
    <w:rsid w:val="702301CD"/>
    <w:rsid w:val="702364BF"/>
    <w:rsid w:val="703877B7"/>
    <w:rsid w:val="704F046B"/>
    <w:rsid w:val="70512AD7"/>
    <w:rsid w:val="70EA59BD"/>
    <w:rsid w:val="71313AC1"/>
    <w:rsid w:val="71D1444C"/>
    <w:rsid w:val="72137CFD"/>
    <w:rsid w:val="7306072F"/>
    <w:rsid w:val="73CB2F73"/>
    <w:rsid w:val="748C590E"/>
    <w:rsid w:val="749A0D4B"/>
    <w:rsid w:val="74FF2584"/>
    <w:rsid w:val="754F2FED"/>
    <w:rsid w:val="7564688B"/>
    <w:rsid w:val="756D3991"/>
    <w:rsid w:val="76005497"/>
    <w:rsid w:val="761820AD"/>
    <w:rsid w:val="76201457"/>
    <w:rsid w:val="76D7324F"/>
    <w:rsid w:val="76FC7B72"/>
    <w:rsid w:val="776D405D"/>
    <w:rsid w:val="77C47EA4"/>
    <w:rsid w:val="79F54F70"/>
    <w:rsid w:val="7A250F33"/>
    <w:rsid w:val="7AAA3597"/>
    <w:rsid w:val="7B0855B3"/>
    <w:rsid w:val="7B3825ED"/>
    <w:rsid w:val="7B54440C"/>
    <w:rsid w:val="7BA24A2A"/>
    <w:rsid w:val="7C200562"/>
    <w:rsid w:val="7CC16174"/>
    <w:rsid w:val="7D233958"/>
    <w:rsid w:val="7E0721F2"/>
    <w:rsid w:val="7E135544"/>
    <w:rsid w:val="7E2B081E"/>
    <w:rsid w:val="7E925AFA"/>
    <w:rsid w:val="7EC917AA"/>
    <w:rsid w:val="7ED15FC5"/>
    <w:rsid w:val="7ED476C6"/>
    <w:rsid w:val="7F500E6E"/>
    <w:rsid w:val="7F6D7490"/>
    <w:rsid w:val="7FE72592"/>
    <w:rsid w:val="7FF30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9"/>
    <w:pPr>
      <w:ind w:left="2237"/>
      <w:jc w:val="left"/>
      <w:outlineLvl w:val="0"/>
    </w:pPr>
    <w:rPr>
      <w:rFonts w:ascii="黑体" w:hAnsi="黑体" w:eastAsia="黑体" w:cs="Times New Roman"/>
      <w:kern w:val="0"/>
      <w:sz w:val="72"/>
      <w:szCs w:val="72"/>
      <w:lang w:val="zh-CN" w:eastAsia="en-US"/>
    </w:rPr>
  </w:style>
  <w:style w:type="paragraph" w:styleId="3">
    <w:name w:val="heading 2"/>
    <w:basedOn w:val="1"/>
    <w:next w:val="1"/>
    <w:link w:val="59"/>
    <w:qFormat/>
    <w:uiPriority w:val="0"/>
    <w:pPr>
      <w:jc w:val="left"/>
      <w:outlineLvl w:val="1"/>
    </w:pPr>
    <w:rPr>
      <w:rFonts w:ascii="黑体" w:hAnsi="黑体" w:eastAsia="黑体" w:cs="Times New Roman"/>
      <w:kern w:val="0"/>
      <w:sz w:val="44"/>
      <w:szCs w:val="44"/>
      <w:lang w:val="zh-CN" w:eastAsia="en-US"/>
    </w:rPr>
  </w:style>
  <w:style w:type="paragraph" w:styleId="4">
    <w:name w:val="heading 3"/>
    <w:basedOn w:val="1"/>
    <w:next w:val="1"/>
    <w:link w:val="60"/>
    <w:qFormat/>
    <w:uiPriority w:val="0"/>
    <w:pPr>
      <w:jc w:val="left"/>
      <w:outlineLvl w:val="2"/>
    </w:pPr>
    <w:rPr>
      <w:rFonts w:ascii="黑体" w:hAnsi="黑体" w:eastAsia="黑体" w:cs="Times New Roman"/>
      <w:kern w:val="0"/>
      <w:sz w:val="30"/>
      <w:szCs w:val="30"/>
      <w:lang w:val="zh-CN"/>
    </w:rPr>
  </w:style>
  <w:style w:type="paragraph" w:styleId="5">
    <w:name w:val="heading 4"/>
    <w:basedOn w:val="1"/>
    <w:next w:val="1"/>
    <w:link w:val="70"/>
    <w:qFormat/>
    <w:uiPriority w:val="9"/>
    <w:pPr>
      <w:spacing w:before="29"/>
      <w:ind w:left="102"/>
      <w:jc w:val="left"/>
      <w:outlineLvl w:val="3"/>
    </w:pPr>
    <w:rPr>
      <w:rFonts w:ascii="宋体" w:hAnsi="宋体" w:eastAsia="宋体" w:cs="Times New Roman"/>
      <w:kern w:val="0"/>
      <w:sz w:val="24"/>
      <w:szCs w:val="24"/>
      <w:lang w:val="zh-CN" w:eastAsia="en-US"/>
    </w:rPr>
  </w:style>
  <w:style w:type="paragraph" w:styleId="6">
    <w:name w:val="heading 5"/>
    <w:basedOn w:val="1"/>
    <w:next w:val="1"/>
    <w:link w:val="62"/>
    <w:qFormat/>
    <w:uiPriority w:val="0"/>
    <w:pPr>
      <w:keepNext/>
      <w:keepLines/>
      <w:tabs>
        <w:tab w:val="left" w:pos="2160"/>
      </w:tabs>
      <w:spacing w:before="280" w:after="290" w:line="376" w:lineRule="auto"/>
      <w:ind w:left="1008" w:hanging="1008"/>
      <w:outlineLvl w:val="4"/>
    </w:pPr>
    <w:rPr>
      <w:rFonts w:ascii="Times New Roman" w:hAnsi="Times New Roman" w:eastAsia="楷体_GB2312" w:cs="Times New Roman"/>
      <w:b/>
      <w:sz w:val="28"/>
      <w:szCs w:val="20"/>
      <w:lang w:val="zh-CN"/>
    </w:rPr>
  </w:style>
  <w:style w:type="paragraph" w:styleId="7">
    <w:name w:val="heading 6"/>
    <w:basedOn w:val="1"/>
    <w:next w:val="1"/>
    <w:link w:val="63"/>
    <w:qFormat/>
    <w:uiPriority w:val="0"/>
    <w:pPr>
      <w:keepNext/>
      <w:keepLines/>
      <w:tabs>
        <w:tab w:val="left" w:pos="2520"/>
      </w:tabs>
      <w:spacing w:before="240" w:after="64" w:line="320" w:lineRule="auto"/>
      <w:ind w:left="1152" w:hanging="1152"/>
      <w:outlineLvl w:val="5"/>
    </w:pPr>
    <w:rPr>
      <w:rFonts w:ascii="Arial" w:hAnsi="Arial" w:eastAsia="黑体" w:cs="Times New Roman"/>
      <w:b/>
      <w:sz w:val="24"/>
      <w:szCs w:val="20"/>
      <w:lang w:val="zh-CN"/>
    </w:rPr>
  </w:style>
  <w:style w:type="paragraph" w:styleId="8">
    <w:name w:val="heading 7"/>
    <w:basedOn w:val="1"/>
    <w:next w:val="1"/>
    <w:link w:val="64"/>
    <w:qFormat/>
    <w:uiPriority w:val="0"/>
    <w:pPr>
      <w:keepNext/>
      <w:keepLines/>
      <w:tabs>
        <w:tab w:val="left" w:pos="3240"/>
      </w:tabs>
      <w:spacing w:before="240" w:after="64" w:line="320" w:lineRule="auto"/>
      <w:ind w:left="1296" w:hanging="1296"/>
      <w:outlineLvl w:val="6"/>
    </w:pPr>
    <w:rPr>
      <w:rFonts w:ascii="Times New Roman" w:hAnsi="Times New Roman" w:eastAsia="楷体_GB2312" w:cs="Times New Roman"/>
      <w:b/>
      <w:sz w:val="24"/>
      <w:szCs w:val="20"/>
      <w:lang w:val="zh-CN"/>
    </w:rPr>
  </w:style>
  <w:style w:type="paragraph" w:styleId="9">
    <w:name w:val="heading 8"/>
    <w:basedOn w:val="1"/>
    <w:next w:val="1"/>
    <w:link w:val="65"/>
    <w:qFormat/>
    <w:uiPriority w:val="0"/>
    <w:pPr>
      <w:keepNext/>
      <w:keepLines/>
      <w:tabs>
        <w:tab w:val="left" w:pos="3600"/>
      </w:tabs>
      <w:spacing w:before="240" w:after="64" w:line="320" w:lineRule="auto"/>
      <w:ind w:left="1440" w:hanging="1440"/>
      <w:outlineLvl w:val="7"/>
    </w:pPr>
    <w:rPr>
      <w:rFonts w:ascii="Arial" w:hAnsi="Arial" w:eastAsia="黑体" w:cs="Times New Roman"/>
      <w:sz w:val="24"/>
      <w:szCs w:val="20"/>
      <w:lang w:val="zh-CN"/>
    </w:rPr>
  </w:style>
  <w:style w:type="paragraph" w:styleId="10">
    <w:name w:val="heading 9"/>
    <w:basedOn w:val="1"/>
    <w:next w:val="1"/>
    <w:link w:val="66"/>
    <w:qFormat/>
    <w:uiPriority w:val="0"/>
    <w:pPr>
      <w:keepNext/>
      <w:keepLines/>
      <w:tabs>
        <w:tab w:val="left" w:pos="3960"/>
      </w:tabs>
      <w:spacing w:before="240" w:after="64" w:line="320" w:lineRule="auto"/>
      <w:ind w:left="1584" w:hanging="1584"/>
      <w:outlineLvl w:val="8"/>
    </w:pPr>
    <w:rPr>
      <w:rFonts w:ascii="Arial" w:hAnsi="Arial" w:eastAsia="黑体" w:cs="Times New Roman"/>
      <w:sz w:val="28"/>
      <w:szCs w:val="20"/>
      <w:lang w:val="zh-CN"/>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rPr>
      <w:rFonts w:ascii="Times New Roman" w:hAnsi="Times New Roman" w:eastAsia="宋体" w:cs="Times New Roman"/>
      <w:szCs w:val="20"/>
    </w:rPr>
  </w:style>
  <w:style w:type="paragraph" w:styleId="12">
    <w:name w:val="toc 7"/>
    <w:basedOn w:val="1"/>
    <w:next w:val="1"/>
    <w:unhideWhenUsed/>
    <w:qFormat/>
    <w:uiPriority w:val="39"/>
    <w:pPr>
      <w:ind w:left="1320"/>
      <w:jc w:val="left"/>
    </w:pPr>
    <w:rPr>
      <w:rFonts w:ascii="Calibri" w:hAnsi="Calibri" w:eastAsia="宋体" w:cs="Calibri"/>
      <w:kern w:val="0"/>
      <w:sz w:val="18"/>
      <w:szCs w:val="18"/>
      <w:lang w:eastAsia="en-US"/>
    </w:rPr>
  </w:style>
  <w:style w:type="paragraph" w:styleId="13">
    <w:name w:val="Normal Indent"/>
    <w:basedOn w:val="1"/>
    <w:link w:val="131"/>
    <w:qFormat/>
    <w:uiPriority w:val="0"/>
    <w:pPr>
      <w:spacing w:line="560" w:lineRule="atLeast"/>
      <w:ind w:firstLine="567"/>
    </w:pPr>
    <w:rPr>
      <w:sz w:val="28"/>
    </w:rPr>
  </w:style>
  <w:style w:type="paragraph" w:styleId="14">
    <w:name w:val="caption"/>
    <w:basedOn w:val="1"/>
    <w:next w:val="1"/>
    <w:link w:val="82"/>
    <w:qFormat/>
    <w:uiPriority w:val="0"/>
    <w:pPr>
      <w:adjustRightInd w:val="0"/>
      <w:snapToGrid w:val="0"/>
      <w:spacing w:line="360" w:lineRule="auto"/>
      <w:jc w:val="center"/>
    </w:pPr>
    <w:rPr>
      <w:rFonts w:ascii="宋体" w:hAnsi="Arial"/>
      <w:b/>
      <w:sz w:val="24"/>
    </w:rPr>
  </w:style>
  <w:style w:type="paragraph" w:styleId="15">
    <w:name w:val="Document Map"/>
    <w:basedOn w:val="1"/>
    <w:link w:val="107"/>
    <w:unhideWhenUsed/>
    <w:qFormat/>
    <w:uiPriority w:val="0"/>
    <w:pPr>
      <w:jc w:val="left"/>
    </w:pPr>
    <w:rPr>
      <w:rFonts w:ascii="宋体" w:hAnsi="Calibri" w:cs="黑体"/>
      <w:sz w:val="18"/>
      <w:szCs w:val="18"/>
      <w:lang w:eastAsia="en-US"/>
    </w:rPr>
  </w:style>
  <w:style w:type="paragraph" w:styleId="16">
    <w:name w:val="annotation text"/>
    <w:basedOn w:val="1"/>
    <w:link w:val="78"/>
    <w:unhideWhenUsed/>
    <w:qFormat/>
    <w:uiPriority w:val="99"/>
    <w:pPr>
      <w:jc w:val="left"/>
    </w:pPr>
    <w:rPr>
      <w:rFonts w:ascii="Calibri" w:hAnsi="Calibri" w:cs="黑体"/>
      <w:sz w:val="22"/>
      <w:lang w:eastAsia="en-US"/>
    </w:rPr>
  </w:style>
  <w:style w:type="paragraph" w:styleId="17">
    <w:name w:val="Body Text"/>
    <w:basedOn w:val="1"/>
    <w:next w:val="18"/>
    <w:link w:val="96"/>
    <w:unhideWhenUsed/>
    <w:qFormat/>
    <w:uiPriority w:val="0"/>
    <w:pPr>
      <w:spacing w:after="120"/>
    </w:pPr>
  </w:style>
  <w:style w:type="paragraph" w:styleId="18">
    <w:name w:val="Body Text 2"/>
    <w:basedOn w:val="1"/>
    <w:next w:val="1"/>
    <w:link w:val="147"/>
    <w:qFormat/>
    <w:uiPriority w:val="0"/>
    <w:pPr>
      <w:spacing w:after="120" w:line="480" w:lineRule="auto"/>
    </w:pPr>
    <w:rPr>
      <w:rFonts w:ascii="Times New Roman" w:hAnsi="Times New Roman" w:eastAsia="宋体" w:cs="Times New Roman"/>
      <w:szCs w:val="20"/>
    </w:rPr>
  </w:style>
  <w:style w:type="paragraph" w:styleId="19">
    <w:name w:val="Body Text Indent"/>
    <w:basedOn w:val="1"/>
    <w:next w:val="20"/>
    <w:link w:val="97"/>
    <w:unhideWhenUsed/>
    <w:qFormat/>
    <w:uiPriority w:val="0"/>
    <w:pPr>
      <w:spacing w:line="360" w:lineRule="auto"/>
      <w:ind w:firstLine="353" w:firstLineChars="147"/>
      <w:jc w:val="left"/>
    </w:pPr>
    <w:rPr>
      <w:rFonts w:ascii="宋体" w:hAnsi="宋体" w:eastAsia="宋体" w:cs="黑体"/>
      <w:kern w:val="0"/>
      <w:sz w:val="24"/>
      <w:lang w:eastAsia="en-US"/>
    </w:rPr>
  </w:style>
  <w:style w:type="paragraph" w:styleId="20">
    <w:name w:val="envelope return"/>
    <w:basedOn w:val="1"/>
    <w:qFormat/>
    <w:uiPriority w:val="0"/>
    <w:pPr>
      <w:snapToGrid w:val="0"/>
    </w:pPr>
    <w:rPr>
      <w:rFonts w:ascii="Arial" w:hAnsi="Arial"/>
    </w:rPr>
  </w:style>
  <w:style w:type="paragraph" w:styleId="21">
    <w:name w:val="index 4"/>
    <w:basedOn w:val="1"/>
    <w:next w:val="1"/>
    <w:qFormat/>
    <w:uiPriority w:val="0"/>
    <w:pPr>
      <w:ind w:left="600" w:leftChars="600"/>
    </w:pPr>
    <w:rPr>
      <w:rFonts w:ascii="Times New Roman" w:hAnsi="Times New Roman" w:eastAsia="宋体" w:cs="Times New Roman"/>
      <w:szCs w:val="24"/>
    </w:rPr>
  </w:style>
  <w:style w:type="paragraph" w:styleId="22">
    <w:name w:val="toc 5"/>
    <w:basedOn w:val="1"/>
    <w:next w:val="1"/>
    <w:unhideWhenUsed/>
    <w:qFormat/>
    <w:uiPriority w:val="39"/>
    <w:pPr>
      <w:ind w:left="880"/>
      <w:jc w:val="left"/>
    </w:pPr>
    <w:rPr>
      <w:rFonts w:ascii="Calibri" w:hAnsi="Calibri" w:eastAsia="宋体" w:cs="Calibri"/>
      <w:kern w:val="0"/>
      <w:sz w:val="18"/>
      <w:szCs w:val="18"/>
      <w:lang w:eastAsia="en-US"/>
    </w:rPr>
  </w:style>
  <w:style w:type="paragraph" w:styleId="23">
    <w:name w:val="toc 3"/>
    <w:basedOn w:val="1"/>
    <w:next w:val="1"/>
    <w:unhideWhenUsed/>
    <w:qFormat/>
    <w:uiPriority w:val="39"/>
    <w:pPr>
      <w:spacing w:line="440" w:lineRule="exact"/>
      <w:ind w:firstLine="525"/>
      <w:jc w:val="left"/>
    </w:pPr>
    <w:rPr>
      <w:rFonts w:ascii="Calibri" w:hAnsi="Calibri" w:eastAsia="宋体" w:cs="Calibri"/>
      <w:iCs/>
      <w:kern w:val="0"/>
      <w:sz w:val="20"/>
      <w:szCs w:val="20"/>
      <w:lang w:eastAsia="en-US"/>
    </w:rPr>
  </w:style>
  <w:style w:type="paragraph" w:styleId="24">
    <w:name w:val="Plain Text"/>
    <w:basedOn w:val="1"/>
    <w:link w:val="123"/>
    <w:qFormat/>
    <w:uiPriority w:val="0"/>
    <w:rPr>
      <w:rFonts w:ascii="宋体" w:hAnsi="Courier New"/>
    </w:rPr>
  </w:style>
  <w:style w:type="paragraph" w:styleId="25">
    <w:name w:val="toc 8"/>
    <w:basedOn w:val="1"/>
    <w:next w:val="1"/>
    <w:unhideWhenUsed/>
    <w:qFormat/>
    <w:uiPriority w:val="39"/>
    <w:pPr>
      <w:ind w:left="1540"/>
      <w:jc w:val="left"/>
    </w:pPr>
    <w:rPr>
      <w:rFonts w:ascii="Calibri" w:hAnsi="Calibri" w:eastAsia="宋体" w:cs="Calibri"/>
      <w:kern w:val="0"/>
      <w:sz w:val="18"/>
      <w:szCs w:val="18"/>
      <w:lang w:eastAsia="en-US"/>
    </w:rPr>
  </w:style>
  <w:style w:type="paragraph" w:styleId="26">
    <w:name w:val="Date"/>
    <w:basedOn w:val="1"/>
    <w:next w:val="1"/>
    <w:link w:val="104"/>
    <w:qFormat/>
    <w:uiPriority w:val="0"/>
    <w:pPr>
      <w:ind w:left="100" w:leftChars="2500"/>
      <w:jc w:val="left"/>
    </w:pPr>
    <w:rPr>
      <w:rFonts w:ascii="Calibri" w:hAnsi="Calibri" w:cs="黑体"/>
      <w:sz w:val="22"/>
      <w:lang w:eastAsia="en-US"/>
    </w:rPr>
  </w:style>
  <w:style w:type="paragraph" w:styleId="27">
    <w:name w:val="Body Text Indent 2"/>
    <w:basedOn w:val="1"/>
    <w:link w:val="93"/>
    <w:qFormat/>
    <w:uiPriority w:val="0"/>
    <w:pPr>
      <w:adjustRightInd w:val="0"/>
      <w:snapToGrid w:val="0"/>
      <w:spacing w:before="120" w:line="360" w:lineRule="auto"/>
      <w:ind w:firstLine="539"/>
      <w:textAlignment w:val="baseline"/>
    </w:pPr>
    <w:rPr>
      <w:rFonts w:ascii="宋体" w:hAnsi="宋体"/>
      <w:sz w:val="28"/>
      <w:szCs w:val="28"/>
    </w:rPr>
  </w:style>
  <w:style w:type="paragraph" w:styleId="28">
    <w:name w:val="Balloon Text"/>
    <w:basedOn w:val="1"/>
    <w:link w:val="100"/>
    <w:unhideWhenUsed/>
    <w:qFormat/>
    <w:uiPriority w:val="0"/>
    <w:pPr>
      <w:jc w:val="left"/>
    </w:pPr>
    <w:rPr>
      <w:rFonts w:ascii="Calibri" w:hAnsi="Calibri" w:cs="黑体"/>
      <w:sz w:val="18"/>
      <w:szCs w:val="18"/>
      <w:lang w:eastAsia="en-US"/>
    </w:rPr>
  </w:style>
  <w:style w:type="paragraph" w:styleId="29">
    <w:name w:val="footer"/>
    <w:basedOn w:val="1"/>
    <w:link w:val="68"/>
    <w:unhideWhenUsed/>
    <w:qFormat/>
    <w:uiPriority w:val="99"/>
    <w:pPr>
      <w:tabs>
        <w:tab w:val="center" w:pos="4153"/>
        <w:tab w:val="right" w:pos="8306"/>
      </w:tabs>
      <w:snapToGrid w:val="0"/>
      <w:jc w:val="left"/>
    </w:pPr>
    <w:rPr>
      <w:sz w:val="18"/>
      <w:szCs w:val="18"/>
    </w:rPr>
  </w:style>
  <w:style w:type="paragraph" w:styleId="30">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line="440" w:lineRule="exact"/>
      <w:jc w:val="left"/>
    </w:pPr>
    <w:rPr>
      <w:rFonts w:ascii="Calibri" w:hAnsi="Calibri" w:eastAsia="宋体" w:cs="Calibri"/>
      <w:b/>
      <w:bCs/>
      <w:caps/>
      <w:kern w:val="0"/>
      <w:sz w:val="20"/>
      <w:szCs w:val="20"/>
      <w:lang w:eastAsia="en-US"/>
    </w:rPr>
  </w:style>
  <w:style w:type="paragraph" w:styleId="32">
    <w:name w:val="toc 4"/>
    <w:basedOn w:val="1"/>
    <w:next w:val="1"/>
    <w:unhideWhenUsed/>
    <w:qFormat/>
    <w:uiPriority w:val="39"/>
    <w:pPr>
      <w:ind w:left="660"/>
      <w:jc w:val="left"/>
    </w:pPr>
    <w:rPr>
      <w:rFonts w:ascii="Calibri" w:hAnsi="Calibri" w:eastAsia="宋体" w:cs="Calibri"/>
      <w:kern w:val="0"/>
      <w:sz w:val="18"/>
      <w:szCs w:val="18"/>
      <w:lang w:eastAsia="en-US"/>
    </w:rPr>
  </w:style>
  <w:style w:type="paragraph" w:styleId="33">
    <w:name w:val="Subtitle"/>
    <w:basedOn w:val="1"/>
    <w:next w:val="1"/>
    <w:link w:val="113"/>
    <w:qFormat/>
    <w:uiPriority w:val="0"/>
    <w:pPr>
      <w:spacing w:before="240" w:after="60" w:line="312" w:lineRule="auto"/>
      <w:jc w:val="center"/>
      <w:outlineLvl w:val="1"/>
    </w:pPr>
    <w:rPr>
      <w:rFonts w:ascii="Cambria" w:hAnsi="Cambria"/>
      <w:b/>
      <w:kern w:val="28"/>
      <w:sz w:val="32"/>
    </w:rPr>
  </w:style>
  <w:style w:type="paragraph" w:styleId="34">
    <w:name w:val="footnote text"/>
    <w:basedOn w:val="1"/>
    <w:link w:val="197"/>
    <w:qFormat/>
    <w:uiPriority w:val="0"/>
    <w:pPr>
      <w:snapToGrid w:val="0"/>
    </w:pPr>
    <w:rPr>
      <w:sz w:val="18"/>
      <w:szCs w:val="18"/>
    </w:rPr>
  </w:style>
  <w:style w:type="paragraph" w:styleId="35">
    <w:name w:val="toc 6"/>
    <w:basedOn w:val="1"/>
    <w:next w:val="1"/>
    <w:unhideWhenUsed/>
    <w:qFormat/>
    <w:uiPriority w:val="39"/>
    <w:pPr>
      <w:ind w:left="1100"/>
      <w:jc w:val="left"/>
    </w:pPr>
    <w:rPr>
      <w:rFonts w:ascii="Calibri" w:hAnsi="Calibri" w:eastAsia="宋体" w:cs="Calibri"/>
      <w:kern w:val="0"/>
      <w:sz w:val="18"/>
      <w:szCs w:val="18"/>
      <w:lang w:eastAsia="en-US"/>
    </w:rPr>
  </w:style>
  <w:style w:type="paragraph" w:styleId="36">
    <w:name w:val="Body Text Indent 3"/>
    <w:basedOn w:val="1"/>
    <w:link w:val="138"/>
    <w:qFormat/>
    <w:uiPriority w:val="0"/>
    <w:pPr>
      <w:ind w:firstLine="420" w:firstLineChars="200"/>
    </w:pPr>
    <w:rPr>
      <w:rFonts w:ascii="宋体" w:hAnsi="宋体" w:eastAsia="宋体" w:cs="Times New Roman"/>
      <w:szCs w:val="24"/>
    </w:rPr>
  </w:style>
  <w:style w:type="paragraph" w:styleId="37">
    <w:name w:val="toc 2"/>
    <w:basedOn w:val="1"/>
    <w:next w:val="1"/>
    <w:unhideWhenUsed/>
    <w:qFormat/>
    <w:uiPriority w:val="39"/>
    <w:pPr>
      <w:spacing w:line="440" w:lineRule="exact"/>
      <w:ind w:firstLine="300"/>
      <w:jc w:val="left"/>
    </w:pPr>
    <w:rPr>
      <w:rFonts w:ascii="Calibri" w:hAnsi="Calibri" w:eastAsia="宋体" w:cs="Calibri"/>
      <w:smallCaps/>
      <w:kern w:val="0"/>
      <w:sz w:val="20"/>
      <w:szCs w:val="20"/>
      <w:lang w:eastAsia="en-US"/>
    </w:rPr>
  </w:style>
  <w:style w:type="paragraph" w:styleId="38">
    <w:name w:val="toc 9"/>
    <w:basedOn w:val="1"/>
    <w:next w:val="1"/>
    <w:unhideWhenUsed/>
    <w:qFormat/>
    <w:uiPriority w:val="39"/>
    <w:pPr>
      <w:ind w:left="1760"/>
      <w:jc w:val="left"/>
    </w:pPr>
    <w:rPr>
      <w:rFonts w:ascii="Calibri" w:hAnsi="Calibri" w:eastAsia="宋体" w:cs="Calibri"/>
      <w:kern w:val="0"/>
      <w:sz w:val="18"/>
      <w:szCs w:val="18"/>
      <w:lang w:eastAsia="en-US"/>
    </w:rPr>
  </w:style>
  <w:style w:type="paragraph" w:styleId="3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next w:val="1"/>
    <w:link w:val="110"/>
    <w:qFormat/>
    <w:uiPriority w:val="0"/>
    <w:pPr>
      <w:spacing w:before="240" w:after="60"/>
      <w:jc w:val="center"/>
      <w:outlineLvl w:val="0"/>
    </w:pPr>
    <w:rPr>
      <w:rFonts w:ascii="Cambria" w:hAnsi="Cambria"/>
      <w:b/>
      <w:bCs/>
      <w:sz w:val="32"/>
      <w:szCs w:val="32"/>
    </w:rPr>
  </w:style>
  <w:style w:type="paragraph" w:styleId="41">
    <w:name w:val="annotation subject"/>
    <w:basedOn w:val="16"/>
    <w:next w:val="16"/>
    <w:link w:val="122"/>
    <w:unhideWhenUsed/>
    <w:qFormat/>
    <w:uiPriority w:val="0"/>
    <w:rPr>
      <w:b/>
      <w:bCs/>
    </w:rPr>
  </w:style>
  <w:style w:type="paragraph" w:styleId="42">
    <w:name w:val="Body Text First Indent"/>
    <w:basedOn w:val="17"/>
    <w:next w:val="43"/>
    <w:link w:val="95"/>
    <w:qFormat/>
    <w:uiPriority w:val="99"/>
    <w:pPr>
      <w:ind w:firstLine="420" w:firstLineChars="100"/>
    </w:pPr>
    <w:rPr>
      <w:rFonts w:ascii="宋体" w:hAnsi="宋体" w:cs="黑体"/>
      <w:szCs w:val="23"/>
      <w:lang w:eastAsia="en-US"/>
    </w:rPr>
  </w:style>
  <w:style w:type="paragraph" w:styleId="43">
    <w:name w:val="Body Text First Indent 2"/>
    <w:basedOn w:val="19"/>
    <w:next w:val="1"/>
    <w:link w:val="98"/>
    <w:unhideWhenUsed/>
    <w:qFormat/>
    <w:uiPriority w:val="0"/>
    <w:pPr>
      <w:spacing w:after="120" w:line="240" w:lineRule="auto"/>
      <w:ind w:left="420" w:leftChars="200" w:firstLine="420" w:firstLineChars="200"/>
    </w:pPr>
    <w:rPr>
      <w:rFonts w:ascii="Times New Roman" w:hAnsi="Times New Roman"/>
      <w:kern w:val="2"/>
      <w:sz w:val="21"/>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22"/>
    <w:rPr>
      <w:b/>
      <w:bCs/>
    </w:rPr>
  </w:style>
  <w:style w:type="character" w:styleId="48">
    <w:name w:val="page number"/>
    <w:qFormat/>
    <w:uiPriority w:val="0"/>
  </w:style>
  <w:style w:type="character" w:styleId="49">
    <w:name w:val="FollowedHyperlink"/>
    <w:basedOn w:val="46"/>
    <w:semiHidden/>
    <w:unhideWhenUsed/>
    <w:qFormat/>
    <w:uiPriority w:val="99"/>
    <w:rPr>
      <w:color w:val="800080" w:themeColor="followedHyperlink"/>
      <w:u w:val="single"/>
      <w14:textFill>
        <w14:solidFill>
          <w14:schemeClr w14:val="folHlink"/>
        </w14:solidFill>
      </w14:textFill>
    </w:rPr>
  </w:style>
  <w:style w:type="character" w:styleId="50">
    <w:name w:val="Emphasis"/>
    <w:qFormat/>
    <w:uiPriority w:val="0"/>
    <w:rPr>
      <w:i/>
      <w:iCs/>
    </w:rPr>
  </w:style>
  <w:style w:type="character" w:styleId="51">
    <w:name w:val="HTML Definition"/>
    <w:basedOn w:val="46"/>
    <w:semiHidden/>
    <w:unhideWhenUsed/>
    <w:qFormat/>
    <w:uiPriority w:val="99"/>
    <w:rPr>
      <w:i/>
      <w:iCs/>
    </w:rPr>
  </w:style>
  <w:style w:type="character" w:styleId="52">
    <w:name w:val="Hyperlink"/>
    <w:unhideWhenUsed/>
    <w:qFormat/>
    <w:uiPriority w:val="99"/>
    <w:rPr>
      <w:color w:val="333333"/>
      <w:u w:val="none"/>
    </w:rPr>
  </w:style>
  <w:style w:type="character" w:styleId="53">
    <w:name w:val="HTML Code"/>
    <w:basedOn w:val="46"/>
    <w:semiHidden/>
    <w:unhideWhenUsed/>
    <w:qFormat/>
    <w:uiPriority w:val="99"/>
    <w:rPr>
      <w:rFonts w:ascii="monospace" w:hAnsi="monospace" w:eastAsia="monospace" w:cs="monospace"/>
      <w:sz w:val="21"/>
      <w:szCs w:val="21"/>
    </w:rPr>
  </w:style>
  <w:style w:type="character" w:styleId="54">
    <w:name w:val="annotation reference"/>
    <w:unhideWhenUsed/>
    <w:qFormat/>
    <w:uiPriority w:val="0"/>
    <w:rPr>
      <w:sz w:val="21"/>
      <w:szCs w:val="21"/>
    </w:rPr>
  </w:style>
  <w:style w:type="character" w:styleId="55">
    <w:name w:val="HTML Keyboard"/>
    <w:basedOn w:val="46"/>
    <w:semiHidden/>
    <w:unhideWhenUsed/>
    <w:qFormat/>
    <w:uiPriority w:val="99"/>
    <w:rPr>
      <w:rFonts w:hint="default" w:ascii="monospace" w:hAnsi="monospace" w:eastAsia="monospace" w:cs="monospace"/>
      <w:sz w:val="21"/>
      <w:szCs w:val="21"/>
    </w:rPr>
  </w:style>
  <w:style w:type="character" w:styleId="56">
    <w:name w:val="HTML Sample"/>
    <w:basedOn w:val="46"/>
    <w:semiHidden/>
    <w:unhideWhenUsed/>
    <w:qFormat/>
    <w:uiPriority w:val="99"/>
    <w:rPr>
      <w:rFonts w:hint="default" w:ascii="monospace" w:hAnsi="monospace" w:eastAsia="monospace" w:cs="monospace"/>
      <w:sz w:val="21"/>
      <w:szCs w:val="21"/>
    </w:rPr>
  </w:style>
  <w:style w:type="paragraph" w:customStyle="1" w:styleId="57">
    <w:name w:val="Body Text 21"/>
    <w:basedOn w:val="1"/>
    <w:qFormat/>
    <w:uiPriority w:val="0"/>
    <w:pPr>
      <w:tabs>
        <w:tab w:val="left" w:pos="3261"/>
        <w:tab w:val="left" w:pos="4536"/>
      </w:tabs>
      <w:spacing w:after="120" w:line="480" w:lineRule="auto"/>
    </w:pPr>
    <w:rPr>
      <w:szCs w:val="24"/>
    </w:rPr>
  </w:style>
  <w:style w:type="character" w:customStyle="1" w:styleId="58">
    <w:name w:val="标题 1 字符"/>
    <w:basedOn w:val="46"/>
    <w:link w:val="2"/>
    <w:qFormat/>
    <w:uiPriority w:val="9"/>
    <w:rPr>
      <w:rFonts w:ascii="黑体" w:hAnsi="黑体" w:eastAsia="黑体" w:cs="Times New Roman"/>
      <w:kern w:val="0"/>
      <w:sz w:val="72"/>
      <w:szCs w:val="72"/>
      <w:lang w:val="zh-CN" w:eastAsia="en-US"/>
    </w:rPr>
  </w:style>
  <w:style w:type="character" w:customStyle="1" w:styleId="59">
    <w:name w:val="标题 2 字符"/>
    <w:link w:val="3"/>
    <w:qFormat/>
    <w:uiPriority w:val="0"/>
    <w:rPr>
      <w:rFonts w:ascii="黑体" w:hAnsi="黑体" w:eastAsia="黑体" w:cs="Times New Roman"/>
      <w:kern w:val="0"/>
      <w:sz w:val="44"/>
      <w:szCs w:val="44"/>
      <w:lang w:val="zh-CN" w:eastAsia="en-US"/>
    </w:rPr>
  </w:style>
  <w:style w:type="character" w:customStyle="1" w:styleId="60">
    <w:name w:val="标题 3 字符"/>
    <w:basedOn w:val="46"/>
    <w:link w:val="4"/>
    <w:qFormat/>
    <w:uiPriority w:val="0"/>
    <w:rPr>
      <w:rFonts w:ascii="黑体" w:hAnsi="黑体" w:eastAsia="黑体" w:cs="Times New Roman"/>
      <w:kern w:val="0"/>
      <w:sz w:val="30"/>
      <w:szCs w:val="30"/>
      <w:lang w:val="zh-CN" w:eastAsia="zh-CN"/>
    </w:rPr>
  </w:style>
  <w:style w:type="character" w:customStyle="1" w:styleId="61">
    <w:name w:val="标题 4 Char1"/>
    <w:qFormat/>
    <w:uiPriority w:val="9"/>
    <w:rPr>
      <w:rFonts w:ascii="宋体" w:hAnsi="宋体" w:eastAsia="宋体" w:cs="Times New Roman"/>
      <w:kern w:val="0"/>
      <w:sz w:val="24"/>
      <w:szCs w:val="24"/>
      <w:lang w:val="zh-CN" w:eastAsia="en-US"/>
    </w:rPr>
  </w:style>
  <w:style w:type="character" w:customStyle="1" w:styleId="62">
    <w:name w:val="标题 5 字符"/>
    <w:basedOn w:val="46"/>
    <w:link w:val="6"/>
    <w:qFormat/>
    <w:uiPriority w:val="0"/>
    <w:rPr>
      <w:rFonts w:ascii="Times New Roman" w:hAnsi="Times New Roman" w:eastAsia="楷体_GB2312" w:cs="Times New Roman"/>
      <w:b/>
      <w:sz w:val="28"/>
      <w:szCs w:val="20"/>
      <w:lang w:val="zh-CN" w:eastAsia="zh-CN"/>
    </w:rPr>
  </w:style>
  <w:style w:type="character" w:customStyle="1" w:styleId="63">
    <w:name w:val="标题 6 字符"/>
    <w:basedOn w:val="46"/>
    <w:link w:val="7"/>
    <w:qFormat/>
    <w:uiPriority w:val="0"/>
    <w:rPr>
      <w:rFonts w:ascii="Arial" w:hAnsi="Arial" w:eastAsia="黑体" w:cs="Times New Roman"/>
      <w:b/>
      <w:sz w:val="24"/>
      <w:szCs w:val="20"/>
      <w:lang w:val="zh-CN" w:eastAsia="zh-CN"/>
    </w:rPr>
  </w:style>
  <w:style w:type="character" w:customStyle="1" w:styleId="64">
    <w:name w:val="标题 7 字符"/>
    <w:basedOn w:val="46"/>
    <w:link w:val="8"/>
    <w:qFormat/>
    <w:uiPriority w:val="0"/>
    <w:rPr>
      <w:rFonts w:ascii="Times New Roman" w:hAnsi="Times New Roman" w:eastAsia="楷体_GB2312" w:cs="Times New Roman"/>
      <w:b/>
      <w:sz w:val="24"/>
      <w:szCs w:val="20"/>
      <w:lang w:val="zh-CN" w:eastAsia="zh-CN"/>
    </w:rPr>
  </w:style>
  <w:style w:type="character" w:customStyle="1" w:styleId="65">
    <w:name w:val="标题 8 字符"/>
    <w:basedOn w:val="46"/>
    <w:link w:val="9"/>
    <w:qFormat/>
    <w:uiPriority w:val="0"/>
    <w:rPr>
      <w:rFonts w:ascii="Arial" w:hAnsi="Arial" w:eastAsia="黑体" w:cs="Times New Roman"/>
      <w:sz w:val="24"/>
      <w:szCs w:val="20"/>
      <w:lang w:val="zh-CN" w:eastAsia="zh-CN"/>
    </w:rPr>
  </w:style>
  <w:style w:type="character" w:customStyle="1" w:styleId="66">
    <w:name w:val="标题 9 字符"/>
    <w:basedOn w:val="46"/>
    <w:link w:val="10"/>
    <w:qFormat/>
    <w:uiPriority w:val="0"/>
    <w:rPr>
      <w:rFonts w:ascii="Arial" w:hAnsi="Arial" w:eastAsia="黑体" w:cs="Times New Roman"/>
      <w:sz w:val="28"/>
      <w:szCs w:val="20"/>
      <w:lang w:val="zh-CN" w:eastAsia="zh-CN"/>
    </w:rPr>
  </w:style>
  <w:style w:type="character" w:customStyle="1" w:styleId="67">
    <w:name w:val="页眉 字符"/>
    <w:basedOn w:val="46"/>
    <w:link w:val="30"/>
    <w:qFormat/>
    <w:uiPriority w:val="0"/>
    <w:rPr>
      <w:sz w:val="18"/>
      <w:szCs w:val="18"/>
    </w:rPr>
  </w:style>
  <w:style w:type="character" w:customStyle="1" w:styleId="68">
    <w:name w:val="页脚 字符"/>
    <w:basedOn w:val="46"/>
    <w:link w:val="29"/>
    <w:qFormat/>
    <w:uiPriority w:val="0"/>
    <w:rPr>
      <w:sz w:val="18"/>
      <w:szCs w:val="18"/>
    </w:rPr>
  </w:style>
  <w:style w:type="character" w:customStyle="1" w:styleId="69">
    <w:name w:val="标题 2 Char"/>
    <w:basedOn w:val="46"/>
    <w:qFormat/>
    <w:uiPriority w:val="0"/>
    <w:rPr>
      <w:rFonts w:asciiTheme="majorHAnsi" w:hAnsiTheme="majorHAnsi" w:eastAsiaTheme="majorEastAsia" w:cstheme="majorBidi"/>
      <w:b/>
      <w:bCs/>
      <w:sz w:val="32"/>
      <w:szCs w:val="32"/>
    </w:rPr>
  </w:style>
  <w:style w:type="character" w:customStyle="1" w:styleId="70">
    <w:name w:val="标题 4 字符"/>
    <w:basedOn w:val="46"/>
    <w:link w:val="5"/>
    <w:qFormat/>
    <w:uiPriority w:val="0"/>
    <w:rPr>
      <w:rFonts w:asciiTheme="majorHAnsi" w:hAnsiTheme="majorHAnsi" w:eastAsiaTheme="majorEastAsia" w:cstheme="majorBidi"/>
      <w:b/>
      <w:bCs/>
      <w:sz w:val="28"/>
      <w:szCs w:val="28"/>
    </w:rPr>
  </w:style>
  <w:style w:type="character" w:customStyle="1" w:styleId="71">
    <w:name w:val="批注框文本 Char1"/>
    <w:qFormat/>
    <w:uiPriority w:val="0"/>
    <w:rPr>
      <w:sz w:val="18"/>
      <w:szCs w:val="18"/>
    </w:rPr>
  </w:style>
  <w:style w:type="character" w:customStyle="1" w:styleId="72">
    <w:name w:val="段落 Char Char"/>
    <w:link w:val="73"/>
    <w:qFormat/>
    <w:locked/>
    <w:uiPriority w:val="0"/>
    <w:rPr>
      <w:rFonts w:eastAsia="宋体"/>
      <w:sz w:val="24"/>
    </w:rPr>
  </w:style>
  <w:style w:type="paragraph" w:customStyle="1" w:styleId="73">
    <w:name w:val="段落 Char"/>
    <w:basedOn w:val="1"/>
    <w:link w:val="72"/>
    <w:qFormat/>
    <w:uiPriority w:val="0"/>
    <w:pPr>
      <w:topLinePunct/>
      <w:snapToGrid w:val="0"/>
      <w:spacing w:line="360" w:lineRule="auto"/>
      <w:ind w:firstLine="200" w:firstLineChars="200"/>
    </w:pPr>
    <w:rPr>
      <w:rFonts w:eastAsia="宋体"/>
      <w:sz w:val="24"/>
    </w:rPr>
  </w:style>
  <w:style w:type="character" w:customStyle="1" w:styleId="74">
    <w:name w:val="标题4 Char Char"/>
    <w:link w:val="75"/>
    <w:qFormat/>
    <w:uiPriority w:val="0"/>
    <w:rPr>
      <w:rFonts w:ascii="Arial" w:hAnsi="Arial"/>
      <w:b/>
      <w:bCs/>
      <w:sz w:val="24"/>
      <w:szCs w:val="32"/>
    </w:rPr>
  </w:style>
  <w:style w:type="paragraph" w:customStyle="1" w:styleId="75">
    <w:name w:val="标题4"/>
    <w:basedOn w:val="3"/>
    <w:next w:val="21"/>
    <w:link w:val="74"/>
    <w:qFormat/>
    <w:uiPriority w:val="0"/>
    <w:pPr>
      <w:keepNext/>
      <w:keepLines/>
      <w:spacing w:before="260" w:after="260" w:line="413" w:lineRule="auto"/>
      <w:jc w:val="both"/>
    </w:pPr>
    <w:rPr>
      <w:rFonts w:ascii="Arial" w:hAnsi="Arial" w:eastAsiaTheme="minorEastAsia" w:cstheme="minorBidi"/>
      <w:b/>
      <w:bCs/>
      <w:kern w:val="2"/>
      <w:sz w:val="24"/>
      <w:szCs w:val="32"/>
      <w:lang w:val="en-US" w:eastAsia="zh-CN"/>
    </w:rPr>
  </w:style>
  <w:style w:type="character" w:customStyle="1" w:styleId="76">
    <w:name w:val="明显引用 Char1"/>
    <w:qFormat/>
    <w:uiPriority w:val="30"/>
    <w:rPr>
      <w:rFonts w:ascii="Calibri" w:hAnsi="Calibri" w:cs="黑体"/>
      <w:b/>
      <w:bCs/>
      <w:i/>
      <w:iCs/>
      <w:color w:val="4F81BD"/>
      <w:sz w:val="22"/>
      <w:szCs w:val="22"/>
      <w:lang w:eastAsia="en-US"/>
    </w:rPr>
  </w:style>
  <w:style w:type="character" w:customStyle="1" w:styleId="77">
    <w:name w:val="apple-converted-space"/>
    <w:qFormat/>
    <w:uiPriority w:val="0"/>
  </w:style>
  <w:style w:type="character" w:customStyle="1" w:styleId="78">
    <w:name w:val="批注文字 字符"/>
    <w:link w:val="16"/>
    <w:qFormat/>
    <w:uiPriority w:val="99"/>
    <w:rPr>
      <w:rFonts w:ascii="Calibri" w:hAnsi="Calibri" w:cs="黑体"/>
      <w:sz w:val="22"/>
      <w:lang w:eastAsia="en-US"/>
    </w:rPr>
  </w:style>
  <w:style w:type="paragraph" w:customStyle="1" w:styleId="79">
    <w:name w:val="_Style 40"/>
    <w:unhideWhenUsed/>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80">
    <w:name w:val="Char Char1"/>
    <w:qFormat/>
    <w:uiPriority w:val="0"/>
    <w:rPr>
      <w:kern w:val="2"/>
      <w:sz w:val="18"/>
      <w:szCs w:val="18"/>
    </w:rPr>
  </w:style>
  <w:style w:type="character" w:customStyle="1" w:styleId="81">
    <w:name w:val="Char Char2"/>
    <w:qFormat/>
    <w:locked/>
    <w:uiPriority w:val="0"/>
    <w:rPr>
      <w:rFonts w:ascii="宋体" w:hAnsi="Arial" w:eastAsia="宋体"/>
      <w:b/>
      <w:sz w:val="24"/>
      <w:lang w:val="en-US" w:eastAsia="zh-CN"/>
    </w:rPr>
  </w:style>
  <w:style w:type="character" w:customStyle="1" w:styleId="82">
    <w:name w:val="题注 字符"/>
    <w:link w:val="14"/>
    <w:qFormat/>
    <w:locked/>
    <w:uiPriority w:val="0"/>
    <w:rPr>
      <w:rFonts w:ascii="宋体" w:hAnsi="Arial"/>
      <w:b/>
      <w:sz w:val="24"/>
    </w:rPr>
  </w:style>
  <w:style w:type="character" w:customStyle="1" w:styleId="83">
    <w:name w:val="引用 字符"/>
    <w:link w:val="84"/>
    <w:qFormat/>
    <w:uiPriority w:val="0"/>
    <w:rPr>
      <w:i/>
      <w:iCs/>
      <w:color w:val="000000"/>
    </w:rPr>
  </w:style>
  <w:style w:type="paragraph" w:styleId="84">
    <w:name w:val="Quote"/>
    <w:basedOn w:val="1"/>
    <w:next w:val="1"/>
    <w:link w:val="83"/>
    <w:qFormat/>
    <w:uiPriority w:val="0"/>
    <w:rPr>
      <w:i/>
      <w:iCs/>
      <w:color w:val="000000"/>
    </w:rPr>
  </w:style>
  <w:style w:type="character" w:customStyle="1" w:styleId="85">
    <w:name w:val="15"/>
    <w:qFormat/>
    <w:uiPriority w:val="0"/>
    <w:rPr>
      <w:rFonts w:hint="default" w:ascii="Times New Roman" w:hAnsi="Times New Roman" w:cs="Times New Roman"/>
      <w:sz w:val="20"/>
      <w:szCs w:val="20"/>
    </w:rPr>
  </w:style>
  <w:style w:type="character" w:customStyle="1" w:styleId="86">
    <w:name w:val="16"/>
    <w:qFormat/>
    <w:uiPriority w:val="0"/>
    <w:rPr>
      <w:rFonts w:hint="default" w:ascii="Times New Roman" w:hAnsi="Times New Roman" w:cs="Times New Roman"/>
      <w:color w:val="000000"/>
    </w:rPr>
  </w:style>
  <w:style w:type="character" w:customStyle="1" w:styleId="87">
    <w:name w:val="Footer Char"/>
    <w:qFormat/>
    <w:locked/>
    <w:uiPriority w:val="0"/>
    <w:rPr>
      <w:rFonts w:cs="Times New Roman"/>
      <w:sz w:val="18"/>
      <w:szCs w:val="18"/>
    </w:rPr>
  </w:style>
  <w:style w:type="character" w:customStyle="1" w:styleId="88">
    <w:name w:val="不明显强调1"/>
    <w:qFormat/>
    <w:uiPriority w:val="0"/>
    <w:rPr>
      <w:i/>
      <w:iCs/>
      <w:color w:val="808080"/>
    </w:rPr>
  </w:style>
  <w:style w:type="character" w:customStyle="1" w:styleId="89">
    <w:name w:val="不明显参考1"/>
    <w:qFormat/>
    <w:uiPriority w:val="0"/>
    <w:rPr>
      <w:smallCaps/>
      <w:color w:val="C0504D"/>
      <w:u w:val="single"/>
    </w:rPr>
  </w:style>
  <w:style w:type="character" w:customStyle="1" w:styleId="90">
    <w:name w:val="正文文本 Char"/>
    <w:qFormat/>
    <w:uiPriority w:val="0"/>
    <w:rPr>
      <w:rFonts w:ascii="宋体" w:hAnsi="宋体" w:cs="黑体"/>
      <w:sz w:val="23"/>
      <w:szCs w:val="23"/>
      <w:lang w:eastAsia="en-US"/>
    </w:rPr>
  </w:style>
  <w:style w:type="character" w:customStyle="1" w:styleId="91">
    <w:name w:val="标题5 Char Char"/>
    <w:link w:val="92"/>
    <w:qFormat/>
    <w:uiPriority w:val="0"/>
    <w:rPr>
      <w:rFonts w:ascii="Arial" w:hAnsi="Arial"/>
      <w:b/>
      <w:bCs/>
      <w:sz w:val="24"/>
      <w:szCs w:val="32"/>
    </w:rPr>
  </w:style>
  <w:style w:type="paragraph" w:customStyle="1" w:styleId="92">
    <w:name w:val="标题5"/>
    <w:basedOn w:val="4"/>
    <w:link w:val="91"/>
    <w:qFormat/>
    <w:uiPriority w:val="0"/>
    <w:pPr>
      <w:keepNext/>
      <w:keepLines/>
      <w:spacing w:before="260" w:after="260" w:line="413" w:lineRule="auto"/>
      <w:jc w:val="both"/>
    </w:pPr>
    <w:rPr>
      <w:rFonts w:ascii="Arial" w:hAnsi="Arial" w:eastAsiaTheme="minorEastAsia" w:cstheme="minorBidi"/>
      <w:b/>
      <w:bCs/>
      <w:kern w:val="2"/>
      <w:sz w:val="24"/>
      <w:szCs w:val="32"/>
      <w:lang w:val="en-US"/>
    </w:rPr>
  </w:style>
  <w:style w:type="character" w:customStyle="1" w:styleId="93">
    <w:name w:val="正文文本缩进 2 字符"/>
    <w:link w:val="27"/>
    <w:qFormat/>
    <w:locked/>
    <w:uiPriority w:val="0"/>
    <w:rPr>
      <w:rFonts w:ascii="宋体" w:hAnsi="宋体"/>
      <w:sz w:val="28"/>
      <w:szCs w:val="28"/>
    </w:rPr>
  </w:style>
  <w:style w:type="character" w:customStyle="1" w:styleId="94">
    <w:name w:val="Subtitle Char"/>
    <w:qFormat/>
    <w:locked/>
    <w:uiPriority w:val="0"/>
    <w:rPr>
      <w:rFonts w:ascii="Cambria" w:hAnsi="Cambria"/>
      <w:b/>
      <w:kern w:val="28"/>
      <w:sz w:val="32"/>
    </w:rPr>
  </w:style>
  <w:style w:type="character" w:customStyle="1" w:styleId="95">
    <w:name w:val="正文首行缩进 字符"/>
    <w:link w:val="42"/>
    <w:qFormat/>
    <w:uiPriority w:val="0"/>
    <w:rPr>
      <w:rFonts w:ascii="宋体" w:hAnsi="宋体" w:cs="黑体"/>
      <w:szCs w:val="23"/>
      <w:lang w:eastAsia="en-US"/>
    </w:rPr>
  </w:style>
  <w:style w:type="character" w:customStyle="1" w:styleId="96">
    <w:name w:val="正文文本 字符"/>
    <w:basedOn w:val="46"/>
    <w:link w:val="17"/>
    <w:semiHidden/>
    <w:qFormat/>
    <w:uiPriority w:val="99"/>
  </w:style>
  <w:style w:type="character" w:customStyle="1" w:styleId="97">
    <w:name w:val="正文文本缩进 字符"/>
    <w:basedOn w:val="46"/>
    <w:link w:val="19"/>
    <w:qFormat/>
    <w:uiPriority w:val="0"/>
    <w:rPr>
      <w:rFonts w:ascii="宋体" w:hAnsi="宋体" w:eastAsia="宋体" w:cs="黑体"/>
      <w:kern w:val="0"/>
      <w:sz w:val="24"/>
      <w:lang w:eastAsia="en-US"/>
    </w:rPr>
  </w:style>
  <w:style w:type="character" w:customStyle="1" w:styleId="98">
    <w:name w:val="正文首行缩进 2 字符"/>
    <w:basedOn w:val="97"/>
    <w:link w:val="43"/>
    <w:qFormat/>
    <w:uiPriority w:val="0"/>
    <w:rPr>
      <w:rFonts w:ascii="Times New Roman" w:hAnsi="Times New Roman" w:eastAsia="宋体" w:cs="黑体"/>
      <w:kern w:val="0"/>
      <w:sz w:val="24"/>
      <w:lang w:eastAsia="en-US"/>
    </w:rPr>
  </w:style>
  <w:style w:type="character" w:customStyle="1" w:styleId="99">
    <w:name w:val="批注文字 Char Char"/>
    <w:qFormat/>
    <w:uiPriority w:val="0"/>
    <w:rPr>
      <w:rFonts w:ascii="宋体" w:hAnsi="Times New Roman" w:eastAsia="宋体" w:cs="Times New Roman"/>
      <w:sz w:val="28"/>
      <w:szCs w:val="20"/>
    </w:rPr>
  </w:style>
  <w:style w:type="character" w:customStyle="1" w:styleId="100">
    <w:name w:val="批注框文本 字符"/>
    <w:link w:val="28"/>
    <w:qFormat/>
    <w:uiPriority w:val="0"/>
    <w:rPr>
      <w:rFonts w:ascii="Calibri" w:hAnsi="Calibri" w:cs="黑体"/>
      <w:sz w:val="18"/>
      <w:szCs w:val="18"/>
      <w:lang w:eastAsia="en-US"/>
    </w:rPr>
  </w:style>
  <w:style w:type="character" w:customStyle="1" w:styleId="101">
    <w:name w:val="Char Char3"/>
    <w:qFormat/>
    <w:uiPriority w:val="0"/>
    <w:rPr>
      <w:rFonts w:ascii="Calibri" w:hAnsi="Calibri" w:eastAsia="宋体"/>
      <w:b/>
      <w:bCs/>
      <w:kern w:val="2"/>
      <w:sz w:val="32"/>
      <w:szCs w:val="32"/>
      <w:lang w:val="en-US" w:eastAsia="zh-CN" w:bidi="ar-SA"/>
    </w:rPr>
  </w:style>
  <w:style w:type="character" w:customStyle="1" w:styleId="102">
    <w:name w:val="首行缩进两字 Char1"/>
    <w:link w:val="103"/>
    <w:qFormat/>
    <w:uiPriority w:val="0"/>
    <w:rPr>
      <w:rFonts w:ascii="宋体" w:hAnsi="宋体" w:eastAsia="宋体"/>
      <w:color w:val="000000"/>
      <w:sz w:val="28"/>
    </w:rPr>
  </w:style>
  <w:style w:type="paragraph" w:customStyle="1" w:styleId="103">
    <w:name w:val="首行缩进两字"/>
    <w:basedOn w:val="1"/>
    <w:link w:val="102"/>
    <w:qFormat/>
    <w:uiPriority w:val="0"/>
    <w:pPr>
      <w:ind w:firstLine="549" w:firstLineChars="200"/>
      <w:jc w:val="left"/>
    </w:pPr>
    <w:rPr>
      <w:rFonts w:ascii="宋体" w:hAnsi="宋体" w:eastAsia="宋体"/>
      <w:color w:val="000000"/>
      <w:sz w:val="28"/>
    </w:rPr>
  </w:style>
  <w:style w:type="character" w:customStyle="1" w:styleId="104">
    <w:name w:val="日期 字符"/>
    <w:link w:val="26"/>
    <w:qFormat/>
    <w:uiPriority w:val="0"/>
    <w:rPr>
      <w:rFonts w:ascii="Calibri" w:hAnsi="Calibri" w:cs="黑体"/>
      <w:sz w:val="22"/>
      <w:lang w:eastAsia="en-US"/>
    </w:rPr>
  </w:style>
  <w:style w:type="character" w:customStyle="1" w:styleId="105">
    <w:name w:val="17"/>
    <w:qFormat/>
    <w:uiPriority w:val="0"/>
    <w:rPr>
      <w:rFonts w:hint="default" w:ascii="Times New Roman" w:hAnsi="Times New Roman" w:cs="Times New Roman"/>
      <w:color w:val="000000"/>
    </w:rPr>
  </w:style>
  <w:style w:type="character" w:customStyle="1" w:styleId="106">
    <w:name w:val="批注主题 Char"/>
    <w:qFormat/>
    <w:uiPriority w:val="0"/>
    <w:rPr>
      <w:b/>
      <w:bCs/>
      <w:kern w:val="2"/>
      <w:sz w:val="21"/>
      <w:lang w:bidi="ar-SA"/>
    </w:rPr>
  </w:style>
  <w:style w:type="character" w:customStyle="1" w:styleId="107">
    <w:name w:val="文档结构图 字符"/>
    <w:link w:val="15"/>
    <w:qFormat/>
    <w:uiPriority w:val="0"/>
    <w:rPr>
      <w:rFonts w:ascii="宋体" w:hAnsi="Calibri" w:cs="黑体"/>
      <w:sz w:val="18"/>
      <w:szCs w:val="18"/>
      <w:lang w:eastAsia="en-US"/>
    </w:rPr>
  </w:style>
  <w:style w:type="character" w:customStyle="1" w:styleId="108">
    <w:name w:val="正文文本缩进 2 Char1"/>
    <w:qFormat/>
    <w:uiPriority w:val="99"/>
    <w:rPr>
      <w:rFonts w:ascii="Calibri" w:hAnsi="Calibri" w:cs="黑体"/>
      <w:sz w:val="22"/>
      <w:szCs w:val="22"/>
      <w:lang w:eastAsia="en-US"/>
    </w:rPr>
  </w:style>
  <w:style w:type="character" w:customStyle="1" w:styleId="109">
    <w:name w:val="日期 Char1"/>
    <w:qFormat/>
    <w:uiPriority w:val="0"/>
  </w:style>
  <w:style w:type="character" w:customStyle="1" w:styleId="110">
    <w:name w:val="标题 字符"/>
    <w:link w:val="40"/>
    <w:qFormat/>
    <w:uiPriority w:val="0"/>
    <w:rPr>
      <w:rFonts w:ascii="Cambria" w:hAnsi="Cambria"/>
      <w:b/>
      <w:bCs/>
      <w:sz w:val="32"/>
      <w:szCs w:val="32"/>
    </w:rPr>
  </w:style>
  <w:style w:type="character" w:customStyle="1" w:styleId="111">
    <w:name w:val="引用 Char1"/>
    <w:qFormat/>
    <w:uiPriority w:val="29"/>
    <w:rPr>
      <w:rFonts w:ascii="Calibri" w:hAnsi="Calibri" w:cs="黑体"/>
      <w:i/>
      <w:iCs/>
      <w:color w:val="000000"/>
      <w:sz w:val="22"/>
      <w:szCs w:val="22"/>
      <w:lang w:eastAsia="en-US"/>
    </w:rPr>
  </w:style>
  <w:style w:type="character" w:customStyle="1" w:styleId="112">
    <w:name w:val="批注文字 Char"/>
    <w:qFormat/>
    <w:uiPriority w:val="0"/>
    <w:rPr>
      <w:kern w:val="2"/>
      <w:sz w:val="21"/>
      <w:lang w:bidi="ar-SA"/>
    </w:rPr>
  </w:style>
  <w:style w:type="character" w:customStyle="1" w:styleId="113">
    <w:name w:val="副标题 字符"/>
    <w:link w:val="33"/>
    <w:qFormat/>
    <w:locked/>
    <w:uiPriority w:val="0"/>
    <w:rPr>
      <w:rFonts w:ascii="Cambria" w:hAnsi="Cambria"/>
      <w:b/>
      <w:kern w:val="28"/>
      <w:sz w:val="32"/>
    </w:rPr>
  </w:style>
  <w:style w:type="character" w:customStyle="1" w:styleId="114">
    <w:name w:val="正文文本 Char1"/>
    <w:qFormat/>
    <w:uiPriority w:val="0"/>
    <w:rPr>
      <w:rFonts w:ascii="Calibri" w:hAnsi="Calibri" w:cs="黑体"/>
      <w:kern w:val="0"/>
      <w:sz w:val="22"/>
      <w:lang w:eastAsia="en-US"/>
    </w:rPr>
  </w:style>
  <w:style w:type="character" w:customStyle="1" w:styleId="115">
    <w:name w:val="页眉 Char1"/>
    <w:qFormat/>
    <w:uiPriority w:val="99"/>
    <w:rPr>
      <w:sz w:val="18"/>
      <w:szCs w:val="18"/>
    </w:rPr>
  </w:style>
  <w:style w:type="character" w:customStyle="1" w:styleId="116">
    <w:name w:val="副标题 Char1"/>
    <w:qFormat/>
    <w:uiPriority w:val="11"/>
    <w:rPr>
      <w:rFonts w:ascii="Cambria" w:hAnsi="Cambria" w:cs="Times New Roman"/>
      <w:b/>
      <w:bCs/>
      <w:kern w:val="28"/>
      <w:sz w:val="32"/>
      <w:szCs w:val="32"/>
      <w:lang w:eastAsia="en-US"/>
    </w:rPr>
  </w:style>
  <w:style w:type="character" w:customStyle="1" w:styleId="117">
    <w:name w:val="标题 Char1"/>
    <w:qFormat/>
    <w:uiPriority w:val="10"/>
    <w:rPr>
      <w:rFonts w:ascii="Cambria" w:hAnsi="Cambria" w:cs="Times New Roman"/>
      <w:b/>
      <w:bCs/>
      <w:sz w:val="32"/>
      <w:szCs w:val="32"/>
      <w:lang w:eastAsia="en-US"/>
    </w:rPr>
  </w:style>
  <w:style w:type="character" w:customStyle="1" w:styleId="118">
    <w:name w:val="明显引用 字符"/>
    <w:link w:val="119"/>
    <w:qFormat/>
    <w:uiPriority w:val="0"/>
    <w:rPr>
      <w:b/>
      <w:bCs/>
      <w:i/>
      <w:iCs/>
      <w:color w:val="4F81BD"/>
    </w:rPr>
  </w:style>
  <w:style w:type="paragraph" w:styleId="119">
    <w:name w:val="Intense Quote"/>
    <w:basedOn w:val="1"/>
    <w:next w:val="1"/>
    <w:link w:val="118"/>
    <w:qFormat/>
    <w:uiPriority w:val="0"/>
    <w:pPr>
      <w:pBdr>
        <w:bottom w:val="single" w:color="4F81BD" w:sz="4" w:space="4"/>
      </w:pBdr>
      <w:spacing w:before="200" w:after="280"/>
      <w:ind w:left="936" w:right="936"/>
    </w:pPr>
    <w:rPr>
      <w:b/>
      <w:bCs/>
      <w:i/>
      <w:iCs/>
      <w:color w:val="4F81BD"/>
    </w:rPr>
  </w:style>
  <w:style w:type="character" w:customStyle="1" w:styleId="120">
    <w:name w:val="Char Char"/>
    <w:qFormat/>
    <w:uiPriority w:val="0"/>
    <w:rPr>
      <w:rFonts w:ascii="Calibri" w:hAnsi="Calibri" w:eastAsia="宋体"/>
      <w:b/>
      <w:bCs/>
      <w:kern w:val="2"/>
      <w:sz w:val="32"/>
      <w:szCs w:val="32"/>
      <w:lang w:val="en-US" w:eastAsia="zh-CN" w:bidi="ar-SA"/>
    </w:rPr>
  </w:style>
  <w:style w:type="character" w:customStyle="1" w:styleId="121">
    <w:name w:val="textcontents"/>
    <w:qFormat/>
    <w:uiPriority w:val="0"/>
    <w:rPr>
      <w:rFonts w:cs="Times New Roman"/>
    </w:rPr>
  </w:style>
  <w:style w:type="character" w:customStyle="1" w:styleId="122">
    <w:name w:val="批注主题 字符"/>
    <w:link w:val="41"/>
    <w:qFormat/>
    <w:uiPriority w:val="0"/>
    <w:rPr>
      <w:rFonts w:ascii="Calibri" w:hAnsi="Calibri" w:cs="黑体"/>
      <w:b/>
      <w:bCs/>
      <w:sz w:val="22"/>
      <w:lang w:eastAsia="en-US"/>
    </w:rPr>
  </w:style>
  <w:style w:type="character" w:customStyle="1" w:styleId="123">
    <w:name w:val="纯文本 字符"/>
    <w:link w:val="24"/>
    <w:qFormat/>
    <w:uiPriority w:val="0"/>
    <w:rPr>
      <w:rFonts w:ascii="宋体" w:hAnsi="Courier New"/>
    </w:rPr>
  </w:style>
  <w:style w:type="character" w:customStyle="1" w:styleId="124">
    <w:name w:val="页脚 Char1"/>
    <w:qFormat/>
    <w:uiPriority w:val="99"/>
    <w:rPr>
      <w:sz w:val="18"/>
      <w:szCs w:val="18"/>
    </w:rPr>
  </w:style>
  <w:style w:type="character" w:customStyle="1" w:styleId="125">
    <w:name w:val="明显强调1"/>
    <w:qFormat/>
    <w:uiPriority w:val="0"/>
    <w:rPr>
      <w:b/>
      <w:bCs/>
      <w:i/>
      <w:iCs/>
      <w:color w:val="4F81BD"/>
    </w:rPr>
  </w:style>
  <w:style w:type="character" w:customStyle="1" w:styleId="126">
    <w:name w:val="书籍标题1"/>
    <w:qFormat/>
    <w:uiPriority w:val="0"/>
    <w:rPr>
      <w:b/>
      <w:bCs/>
      <w:smallCaps/>
      <w:spacing w:val="5"/>
    </w:rPr>
  </w:style>
  <w:style w:type="character" w:customStyle="1" w:styleId="127">
    <w:name w:val="Char Char4"/>
    <w:qFormat/>
    <w:uiPriority w:val="0"/>
    <w:rPr>
      <w:rFonts w:ascii="Calibri" w:hAnsi="Calibri" w:eastAsia="宋体"/>
      <w:b/>
      <w:bCs/>
      <w:kern w:val="2"/>
      <w:sz w:val="32"/>
      <w:szCs w:val="32"/>
      <w:lang w:val="en-US" w:eastAsia="zh-CN" w:bidi="ar-SA"/>
    </w:rPr>
  </w:style>
  <w:style w:type="character" w:customStyle="1" w:styleId="128">
    <w:name w:val="明显参考1"/>
    <w:qFormat/>
    <w:uiPriority w:val="0"/>
    <w:rPr>
      <w:b/>
      <w:bCs/>
      <w:smallCaps/>
      <w:color w:val="C0504D"/>
      <w:spacing w:val="5"/>
      <w:u w:val="single"/>
    </w:rPr>
  </w:style>
  <w:style w:type="character" w:customStyle="1" w:styleId="129">
    <w:name w:val="文档结构图 Char1"/>
    <w:qFormat/>
    <w:uiPriority w:val="0"/>
    <w:rPr>
      <w:rFonts w:ascii="宋体"/>
      <w:kern w:val="2"/>
      <w:sz w:val="18"/>
      <w:szCs w:val="18"/>
    </w:rPr>
  </w:style>
  <w:style w:type="character" w:customStyle="1" w:styleId="130">
    <w:name w:val="纯文本 Char1"/>
    <w:qFormat/>
    <w:uiPriority w:val="0"/>
    <w:rPr>
      <w:rFonts w:ascii="宋体" w:hAnsi="Courier New" w:cs="Courier New"/>
      <w:sz w:val="21"/>
      <w:szCs w:val="21"/>
      <w:lang w:eastAsia="en-US"/>
    </w:rPr>
  </w:style>
  <w:style w:type="character" w:customStyle="1" w:styleId="131">
    <w:name w:val="正文缩进 字符"/>
    <w:link w:val="13"/>
    <w:qFormat/>
    <w:uiPriority w:val="0"/>
    <w:rPr>
      <w:sz w:val="28"/>
    </w:rPr>
  </w:style>
  <w:style w:type="character" w:customStyle="1" w:styleId="132">
    <w:name w:val="文档结构图 Char3"/>
    <w:basedOn w:val="46"/>
    <w:semiHidden/>
    <w:qFormat/>
    <w:uiPriority w:val="99"/>
    <w:rPr>
      <w:rFonts w:ascii="宋体" w:eastAsia="宋体"/>
      <w:sz w:val="18"/>
      <w:szCs w:val="18"/>
    </w:rPr>
  </w:style>
  <w:style w:type="paragraph" w:styleId="133">
    <w:name w:val="No Spacing"/>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34">
    <w:name w:val="正文首行缩进 Char1"/>
    <w:basedOn w:val="96"/>
    <w:semiHidden/>
    <w:qFormat/>
    <w:uiPriority w:val="99"/>
  </w:style>
  <w:style w:type="paragraph" w:customStyle="1" w:styleId="135">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36">
    <w:name w:val="正文文本缩进 2 Char2"/>
    <w:basedOn w:val="46"/>
    <w:semiHidden/>
    <w:qFormat/>
    <w:uiPriority w:val="99"/>
  </w:style>
  <w:style w:type="paragraph" w:customStyle="1" w:styleId="137">
    <w:name w:val="cjk"/>
    <w:basedOn w:val="1"/>
    <w:qFormat/>
    <w:uiPriority w:val="0"/>
    <w:pPr>
      <w:widowControl/>
      <w:spacing w:line="480" w:lineRule="auto"/>
      <w:jc w:val="left"/>
    </w:pPr>
    <w:rPr>
      <w:rFonts w:ascii="宋体" w:hAnsi="宋体" w:eastAsia="宋体" w:cs="宋体"/>
      <w:kern w:val="0"/>
      <w:sz w:val="24"/>
      <w:szCs w:val="24"/>
    </w:rPr>
  </w:style>
  <w:style w:type="character" w:customStyle="1" w:styleId="138">
    <w:name w:val="正文文本缩进 3 字符"/>
    <w:basedOn w:val="46"/>
    <w:link w:val="36"/>
    <w:qFormat/>
    <w:uiPriority w:val="0"/>
    <w:rPr>
      <w:rFonts w:ascii="宋体" w:hAnsi="宋体" w:eastAsia="宋体" w:cs="Times New Roman"/>
      <w:szCs w:val="24"/>
    </w:rPr>
  </w:style>
  <w:style w:type="paragraph" w:customStyle="1" w:styleId="139">
    <w:name w:val="样式 标题 2 + Times New Roman 四号 非加粗 段前: 5 磅 段后: 0 磅 行距: 固定值 20..."/>
    <w:basedOn w:val="3"/>
    <w:qFormat/>
    <w:uiPriority w:val="0"/>
    <w:pPr>
      <w:keepNext/>
      <w:keepLines/>
      <w:spacing w:before="100" w:line="400" w:lineRule="exact"/>
      <w:jc w:val="both"/>
    </w:pPr>
    <w:rPr>
      <w:rFonts w:ascii="Times New Roman" w:hAnsi="Times New Roman" w:cs="宋体"/>
      <w:sz w:val="28"/>
      <w:szCs w:val="20"/>
      <w:lang w:val="en-US" w:eastAsia="zh-CN"/>
    </w:rPr>
  </w:style>
  <w:style w:type="paragraph" w:customStyle="1" w:styleId="140">
    <w:name w:val="列出段落1"/>
    <w:basedOn w:val="1"/>
    <w:qFormat/>
    <w:uiPriority w:val="0"/>
    <w:pPr>
      <w:ind w:firstLine="420" w:firstLineChars="200"/>
    </w:pPr>
    <w:rPr>
      <w:rFonts w:ascii="Calibri" w:hAnsi="Calibri" w:eastAsia="宋体" w:cs="Times New Roman"/>
    </w:rPr>
  </w:style>
  <w:style w:type="character" w:customStyle="1" w:styleId="141">
    <w:name w:val="日期 Char3"/>
    <w:basedOn w:val="46"/>
    <w:semiHidden/>
    <w:qFormat/>
    <w:uiPriority w:val="99"/>
  </w:style>
  <w:style w:type="character" w:customStyle="1" w:styleId="142">
    <w:name w:val="批注文字 Char2"/>
    <w:basedOn w:val="46"/>
    <w:semiHidden/>
    <w:qFormat/>
    <w:uiPriority w:val="99"/>
  </w:style>
  <w:style w:type="paragraph" w:customStyle="1" w:styleId="143">
    <w:name w:val="Default"/>
    <w:next w:val="34"/>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44">
    <w:name w:val="标题 Char2"/>
    <w:basedOn w:val="46"/>
    <w:qFormat/>
    <w:uiPriority w:val="10"/>
    <w:rPr>
      <w:rFonts w:eastAsia="宋体" w:asciiTheme="majorHAnsi" w:hAnsiTheme="majorHAnsi" w:cstheme="majorBidi"/>
      <w:b/>
      <w:bCs/>
      <w:sz w:val="32"/>
      <w:szCs w:val="32"/>
    </w:rPr>
  </w:style>
  <w:style w:type="character" w:customStyle="1" w:styleId="145">
    <w:name w:val="批注主题 Char3"/>
    <w:basedOn w:val="142"/>
    <w:semiHidden/>
    <w:qFormat/>
    <w:uiPriority w:val="99"/>
    <w:rPr>
      <w:b/>
      <w:bCs/>
    </w:rPr>
  </w:style>
  <w:style w:type="character" w:customStyle="1" w:styleId="146">
    <w:name w:val="纯文本 Char2"/>
    <w:basedOn w:val="46"/>
    <w:semiHidden/>
    <w:qFormat/>
    <w:uiPriority w:val="99"/>
    <w:rPr>
      <w:rFonts w:ascii="宋体" w:hAnsi="Courier New" w:eastAsia="宋体" w:cs="Courier New"/>
      <w:szCs w:val="21"/>
    </w:rPr>
  </w:style>
  <w:style w:type="character" w:customStyle="1" w:styleId="147">
    <w:name w:val="正文文本 2 字符"/>
    <w:basedOn w:val="46"/>
    <w:link w:val="18"/>
    <w:qFormat/>
    <w:uiPriority w:val="0"/>
    <w:rPr>
      <w:rFonts w:ascii="Times New Roman" w:hAnsi="Times New Roman" w:eastAsia="宋体" w:cs="Times New Roman"/>
      <w:szCs w:val="20"/>
    </w:rPr>
  </w:style>
  <w:style w:type="character" w:customStyle="1" w:styleId="148">
    <w:name w:val="批注框文本 Char3"/>
    <w:basedOn w:val="46"/>
    <w:semiHidden/>
    <w:qFormat/>
    <w:uiPriority w:val="99"/>
    <w:rPr>
      <w:sz w:val="18"/>
      <w:szCs w:val="18"/>
    </w:rPr>
  </w:style>
  <w:style w:type="character" w:customStyle="1" w:styleId="149">
    <w:name w:val="副标题 Char2"/>
    <w:basedOn w:val="46"/>
    <w:qFormat/>
    <w:uiPriority w:val="11"/>
    <w:rPr>
      <w:rFonts w:eastAsia="宋体" w:asciiTheme="majorHAnsi" w:hAnsiTheme="majorHAnsi" w:cstheme="majorBidi"/>
      <w:b/>
      <w:bCs/>
      <w:kern w:val="28"/>
      <w:sz w:val="32"/>
      <w:szCs w:val="32"/>
    </w:rPr>
  </w:style>
  <w:style w:type="paragraph" w:customStyle="1" w:styleId="150">
    <w:name w:val="标注"/>
    <w:basedOn w:val="1"/>
    <w:qFormat/>
    <w:uiPriority w:val="0"/>
    <w:pPr>
      <w:adjustRightInd w:val="0"/>
      <w:snapToGrid w:val="0"/>
    </w:pPr>
    <w:rPr>
      <w:rFonts w:ascii="宋体" w:hAnsi="Times New Roman" w:eastAsia="宋体" w:cs="Times New Roman"/>
      <w:sz w:val="18"/>
      <w:szCs w:val="24"/>
    </w:rPr>
  </w:style>
  <w:style w:type="paragraph" w:customStyle="1" w:styleId="151">
    <w:name w:val="Char"/>
    <w:basedOn w:val="1"/>
    <w:qFormat/>
    <w:uiPriority w:val="0"/>
    <w:rPr>
      <w:rFonts w:ascii="Times New Roman" w:hAnsi="Times New Roman" w:eastAsia="宋体" w:cs="Times New Roman"/>
      <w:szCs w:val="20"/>
    </w:rPr>
  </w:style>
  <w:style w:type="paragraph" w:customStyle="1" w:styleId="152">
    <w:name w:val="a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3">
    <w:name w:val="正文_6_0"/>
    <w:basedOn w:val="1"/>
    <w:qFormat/>
    <w:uiPriority w:val="0"/>
    <w:rPr>
      <w:rFonts w:ascii="Times New Roman" w:hAnsi="Times New Roman" w:eastAsia="宋体" w:cs="Times New Roman"/>
      <w:szCs w:val="21"/>
    </w:rPr>
  </w:style>
  <w:style w:type="paragraph" w:customStyle="1" w:styleId="154">
    <w:name w:val="Char Char Char Char Char Char Char"/>
    <w:basedOn w:val="1"/>
    <w:qFormat/>
    <w:uiPriority w:val="0"/>
    <w:rPr>
      <w:rFonts w:ascii="Times New Roman" w:hAnsi="Times New Roman" w:eastAsia="宋体" w:cs="Times New Roman"/>
      <w:szCs w:val="24"/>
    </w:rPr>
  </w:style>
  <w:style w:type="paragraph" w:customStyle="1" w:styleId="155">
    <w:name w:val="正文缩进1"/>
    <w:basedOn w:val="1"/>
    <w:qFormat/>
    <w:uiPriority w:val="0"/>
    <w:pPr>
      <w:widowControl/>
      <w:autoSpaceDE w:val="0"/>
      <w:autoSpaceDN w:val="0"/>
      <w:adjustRightInd w:val="0"/>
      <w:spacing w:before="60" w:after="60" w:line="480" w:lineRule="exact"/>
      <w:ind w:left="630" w:right="389" w:firstLine="420"/>
      <w:jc w:val="left"/>
    </w:pPr>
    <w:rPr>
      <w:rFonts w:ascii="CG Times" w:hAnsi="CG Times" w:eastAsia="宋体" w:cs="Times New Roman"/>
      <w:kern w:val="0"/>
      <w:sz w:val="24"/>
      <w:szCs w:val="20"/>
    </w:rPr>
  </w:style>
  <w:style w:type="paragraph" w:customStyle="1" w:styleId="156">
    <w:name w:val="修订1"/>
    <w:unhideWhenUsed/>
    <w:qFormat/>
    <w:uiPriority w:val="0"/>
    <w:rPr>
      <w:rFonts w:ascii="Times New Roman" w:hAnsi="Times New Roman" w:eastAsia="宋体" w:cs="Times New Roman"/>
      <w:kern w:val="2"/>
      <w:sz w:val="21"/>
      <w:szCs w:val="24"/>
      <w:lang w:val="en-US" w:eastAsia="zh-CN" w:bidi="ar-SA"/>
    </w:rPr>
  </w:style>
  <w:style w:type="paragraph" w:customStyle="1" w:styleId="157">
    <w:name w:val="Char1"/>
    <w:basedOn w:val="1"/>
    <w:qFormat/>
    <w:uiPriority w:val="0"/>
    <w:pPr>
      <w:snapToGrid w:val="0"/>
      <w:spacing w:line="360" w:lineRule="auto"/>
      <w:ind w:firstLine="200" w:firstLineChars="200"/>
    </w:pPr>
    <w:rPr>
      <w:rFonts w:ascii="Times New Roman" w:hAnsi="Times New Roman" w:eastAsia="仿宋_GB2312" w:cs="Times New Roman"/>
      <w:sz w:val="24"/>
      <w:szCs w:val="20"/>
    </w:rPr>
  </w:style>
  <w:style w:type="paragraph" w:customStyle="1" w:styleId="158">
    <w:name w:val="表"/>
    <w:basedOn w:val="1"/>
    <w:qFormat/>
    <w:uiPriority w:val="0"/>
    <w:pPr>
      <w:spacing w:line="340" w:lineRule="exact"/>
      <w:jc w:val="center"/>
    </w:pPr>
    <w:rPr>
      <w:rFonts w:ascii="Times New Roman" w:hAnsi="Times New Roman" w:eastAsia="宋体" w:cs="Times New Roman"/>
      <w:szCs w:val="20"/>
    </w:rPr>
  </w:style>
  <w:style w:type="paragraph" w:customStyle="1" w:styleId="159">
    <w:name w:val="正文_5_0"/>
    <w:basedOn w:val="1"/>
    <w:qFormat/>
    <w:uiPriority w:val="0"/>
    <w:rPr>
      <w:rFonts w:ascii="Times New Roman" w:hAnsi="Times New Roman" w:eastAsia="宋体" w:cs="Times New Roman"/>
      <w:szCs w:val="21"/>
    </w:rPr>
  </w:style>
  <w:style w:type="paragraph" w:customStyle="1" w:styleId="160">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161">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styleId="162">
    <w:name w:val="List Paragraph"/>
    <w:basedOn w:val="1"/>
    <w:qFormat/>
    <w:uiPriority w:val="0"/>
    <w:pPr>
      <w:jc w:val="left"/>
    </w:pPr>
    <w:rPr>
      <w:rFonts w:ascii="Calibri" w:hAnsi="Calibri" w:eastAsia="宋体" w:cs="Times New Roman"/>
      <w:kern w:val="0"/>
      <w:sz w:val="22"/>
      <w:lang w:eastAsia="en-US"/>
    </w:rPr>
  </w:style>
  <w:style w:type="paragraph" w:customStyle="1" w:styleId="163">
    <w:name w:val="表注"/>
    <w:qFormat/>
    <w:uiPriority w:val="0"/>
    <w:pPr>
      <w:jc w:val="both"/>
    </w:pPr>
    <w:rPr>
      <w:rFonts w:ascii="Times New Roman" w:hAnsi="Times New Roman" w:eastAsia="宋体" w:cs="Times New Roman"/>
      <w:sz w:val="21"/>
      <w:lang w:val="en-US" w:eastAsia="zh-CN" w:bidi="ar-SA"/>
    </w:rPr>
  </w:style>
  <w:style w:type="character" w:customStyle="1" w:styleId="164">
    <w:name w:val="明显引用 Char2"/>
    <w:basedOn w:val="46"/>
    <w:qFormat/>
    <w:uiPriority w:val="30"/>
    <w:rPr>
      <w:b/>
      <w:bCs/>
      <w:i/>
      <w:iCs/>
      <w:color w:val="4F81BD" w:themeColor="accent1"/>
      <w14:textFill>
        <w14:solidFill>
          <w14:schemeClr w14:val="accent1"/>
        </w14:solidFill>
      </w14:textFill>
    </w:rPr>
  </w:style>
  <w:style w:type="paragraph" w:customStyle="1" w:styleId="165">
    <w:name w:val="Char Char Char Char Char Char Char Char Char Char Char Char Char"/>
    <w:basedOn w:val="1"/>
    <w:qFormat/>
    <w:uiPriority w:val="0"/>
    <w:rPr>
      <w:rFonts w:ascii="Times New Roman" w:hAnsi="Times New Roman" w:eastAsia="宋体" w:cs="Calibri"/>
      <w:szCs w:val="21"/>
    </w:rPr>
  </w:style>
  <w:style w:type="paragraph" w:customStyle="1" w:styleId="166">
    <w:name w:val="TOC 标题1"/>
    <w:basedOn w:val="2"/>
    <w:next w:val="1"/>
    <w:qFormat/>
    <w:uiPriority w:val="0"/>
    <w:pPr>
      <w:keepNext/>
      <w:keepLines/>
      <w:widowControl/>
      <w:tabs>
        <w:tab w:val="left" w:pos="1080"/>
      </w:tabs>
      <w:spacing w:before="480" w:line="276" w:lineRule="auto"/>
      <w:ind w:left="0"/>
      <w:outlineLvl w:val="9"/>
    </w:pPr>
    <w:rPr>
      <w:rFonts w:ascii="Cambria" w:hAnsi="Cambria" w:eastAsia="宋体"/>
      <w:b/>
      <w:bCs/>
      <w:color w:val="365F91"/>
      <w:sz w:val="28"/>
      <w:szCs w:val="28"/>
      <w:lang w:val="en-US" w:eastAsia="zh-CN"/>
    </w:rPr>
  </w:style>
  <w:style w:type="paragraph" w:customStyle="1" w:styleId="167">
    <w:name w:val="正文_13_0"/>
    <w:basedOn w:val="1"/>
    <w:qFormat/>
    <w:uiPriority w:val="0"/>
    <w:rPr>
      <w:rFonts w:ascii="Times New Roman" w:hAnsi="Times New Roman" w:eastAsia="宋体" w:cs="Times New Roman"/>
      <w:szCs w:val="21"/>
    </w:rPr>
  </w:style>
  <w:style w:type="paragraph" w:customStyle="1" w:styleId="168">
    <w:name w:val="Table Paragraph"/>
    <w:basedOn w:val="1"/>
    <w:qFormat/>
    <w:uiPriority w:val="1"/>
    <w:pPr>
      <w:jc w:val="left"/>
    </w:pPr>
    <w:rPr>
      <w:rFonts w:ascii="Calibri" w:hAnsi="Calibri" w:eastAsia="宋体" w:cs="黑体"/>
      <w:kern w:val="0"/>
      <w:sz w:val="22"/>
      <w:lang w:eastAsia="en-US"/>
    </w:rPr>
  </w:style>
  <w:style w:type="paragraph" w:customStyle="1" w:styleId="169">
    <w:name w:val="样式2"/>
    <w:basedOn w:val="3"/>
    <w:next w:val="1"/>
    <w:qFormat/>
    <w:uiPriority w:val="0"/>
    <w:pPr>
      <w:keepNext/>
      <w:keepLines/>
      <w:spacing w:line="360" w:lineRule="auto"/>
    </w:pPr>
    <w:rPr>
      <w:rFonts w:ascii="Cambria" w:hAnsi="Cambria" w:eastAsia="宋体"/>
      <w:b/>
      <w:bCs/>
      <w:kern w:val="2"/>
      <w:sz w:val="24"/>
      <w:szCs w:val="32"/>
      <w:lang w:val="en-US" w:eastAsia="zh-CN"/>
    </w:rPr>
  </w:style>
  <w:style w:type="paragraph" w:customStyle="1" w:styleId="170">
    <w:name w:val="样式 3"/>
    <w:basedOn w:val="1"/>
    <w:qFormat/>
    <w:uiPriority w:val="0"/>
    <w:pPr>
      <w:spacing w:line="360" w:lineRule="auto"/>
      <w:ind w:firstLine="482" w:firstLineChars="200"/>
    </w:pPr>
    <w:rPr>
      <w:rFonts w:ascii="宋体" w:hAnsi="Times New Roman" w:eastAsia="宋体" w:cs="宋体"/>
      <w:b/>
      <w:bCs/>
      <w:sz w:val="24"/>
      <w:szCs w:val="20"/>
    </w:rPr>
  </w:style>
  <w:style w:type="paragraph" w:customStyle="1" w:styleId="17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2">
    <w:name w:val="引用 Char2"/>
    <w:basedOn w:val="46"/>
    <w:qFormat/>
    <w:uiPriority w:val="29"/>
    <w:rPr>
      <w:i/>
      <w:iCs/>
      <w:color w:val="000000" w:themeColor="text1"/>
      <w14:textFill>
        <w14:solidFill>
          <w14:schemeClr w14:val="tx1"/>
        </w14:solidFill>
      </w14:textFill>
    </w:rPr>
  </w:style>
  <w:style w:type="paragraph" w:customStyle="1" w:styleId="173">
    <w:name w:val="样式4"/>
    <w:basedOn w:val="3"/>
    <w:qFormat/>
    <w:uiPriority w:val="0"/>
  </w:style>
  <w:style w:type="paragraph" w:customStyle="1" w:styleId="174">
    <w:name w:val="样式1"/>
    <w:basedOn w:val="169"/>
    <w:qFormat/>
    <w:uiPriority w:val="0"/>
    <w:pPr>
      <w:keepNext w:val="0"/>
      <w:keepLines w:val="0"/>
      <w:pageBreakBefore/>
      <w:spacing w:beforeLines="50" w:afterLines="50"/>
      <w:jc w:val="center"/>
      <w:outlineLvl w:val="0"/>
    </w:pPr>
    <w:rPr>
      <w:rFonts w:ascii="黑体" w:hAnsi="黑体" w:eastAsia="黑体"/>
      <w:b w:val="0"/>
      <w:sz w:val="32"/>
    </w:rPr>
  </w:style>
  <w:style w:type="paragraph" w:customStyle="1" w:styleId="175">
    <w:name w:val="文档正文"/>
    <w:basedOn w:val="1"/>
    <w:qFormat/>
    <w:uiPriority w:val="0"/>
    <w:pPr>
      <w:adjustRightInd w:val="0"/>
      <w:spacing w:line="480" w:lineRule="atLeast"/>
      <w:ind w:firstLine="567"/>
      <w:textAlignment w:val="baseline"/>
    </w:pPr>
    <w:rPr>
      <w:rFonts w:ascii="仿宋_GB2312" w:hAnsi="宋体" w:eastAsia="仿宋_GB2312" w:cs="宋体"/>
      <w:kern w:val="0"/>
      <w:sz w:val="28"/>
      <w:szCs w:val="28"/>
    </w:rPr>
  </w:style>
  <w:style w:type="paragraph" w:customStyle="1" w:styleId="176">
    <w:name w:val="样式 标题 3 + (中文) 黑体 小四 非加粗 段前: 7.8 磅 段后: 0 磅 行距: 固定值 20 磅"/>
    <w:basedOn w:val="4"/>
    <w:qFormat/>
    <w:uiPriority w:val="0"/>
    <w:pPr>
      <w:keepNext/>
      <w:keepLines/>
      <w:spacing w:line="400" w:lineRule="exact"/>
      <w:jc w:val="both"/>
    </w:pPr>
    <w:rPr>
      <w:rFonts w:ascii="Times New Roman" w:hAnsi="Times New Roman" w:cs="宋体"/>
      <w:kern w:val="2"/>
      <w:sz w:val="24"/>
      <w:szCs w:val="20"/>
    </w:rPr>
  </w:style>
  <w:style w:type="paragraph" w:customStyle="1" w:styleId="177">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TOC 标题2"/>
    <w:basedOn w:val="2"/>
    <w:next w:val="1"/>
    <w:qFormat/>
    <w:uiPriority w:val="0"/>
    <w:pPr>
      <w:keepNext/>
      <w:keepLines/>
      <w:widowControl/>
      <w:spacing w:before="480" w:line="276" w:lineRule="auto"/>
      <w:ind w:left="0"/>
      <w:outlineLvl w:val="9"/>
    </w:pPr>
    <w:rPr>
      <w:rFonts w:ascii="Cambria" w:hAnsi="Cambria" w:eastAsia="宋体"/>
      <w:b/>
      <w:bCs/>
      <w:color w:val="365F91"/>
      <w:sz w:val="28"/>
      <w:szCs w:val="28"/>
      <w:lang w:val="en-US" w:eastAsia="zh-CN"/>
    </w:rPr>
  </w:style>
  <w:style w:type="paragraph" w:customStyle="1" w:styleId="179">
    <w:name w:val="列出段落2"/>
    <w:basedOn w:val="1"/>
    <w:qFormat/>
    <w:uiPriority w:val="0"/>
    <w:pPr>
      <w:ind w:firstLine="420" w:firstLineChars="200"/>
    </w:pPr>
    <w:rPr>
      <w:rFonts w:ascii="Calibri" w:hAnsi="Calibri" w:eastAsia="宋体" w:cs="Calibri"/>
      <w:szCs w:val="21"/>
    </w:rPr>
  </w:style>
  <w:style w:type="paragraph" w:customStyle="1" w:styleId="180">
    <w:name w:val="列出段落11"/>
    <w:basedOn w:val="1"/>
    <w:qFormat/>
    <w:uiPriority w:val="0"/>
    <w:pPr>
      <w:jc w:val="left"/>
    </w:pPr>
    <w:rPr>
      <w:rFonts w:ascii="Calibri" w:hAnsi="Calibri" w:eastAsia="宋体" w:cs="黑体"/>
      <w:kern w:val="0"/>
      <w:sz w:val="22"/>
      <w:lang w:eastAsia="en-US"/>
    </w:rPr>
  </w:style>
  <w:style w:type="paragraph" w:customStyle="1" w:styleId="181">
    <w:name w:val="纯文本1"/>
    <w:basedOn w:val="1"/>
    <w:qFormat/>
    <w:uiPriority w:val="0"/>
    <w:pPr>
      <w:jc w:val="left"/>
    </w:pPr>
    <w:rPr>
      <w:rFonts w:ascii="Courier New" w:hAnsi="Courier New" w:eastAsia="宋体" w:cs="黑体"/>
      <w:kern w:val="0"/>
      <w:sz w:val="22"/>
      <w:szCs w:val="20"/>
      <w:lang w:eastAsia="en-US"/>
    </w:rPr>
  </w:style>
  <w:style w:type="paragraph" w:customStyle="1" w:styleId="182">
    <w:name w:val="p17"/>
    <w:basedOn w:val="1"/>
    <w:qFormat/>
    <w:uiPriority w:val="99"/>
    <w:pPr>
      <w:widowControl/>
      <w:spacing w:line="480" w:lineRule="auto"/>
      <w:jc w:val="left"/>
    </w:pPr>
    <w:rPr>
      <w:rFonts w:ascii="宋体" w:hAnsi="宋体" w:eastAsia="宋体" w:cs="宋体"/>
      <w:kern w:val="0"/>
      <w:sz w:val="24"/>
      <w:szCs w:val="24"/>
    </w:rPr>
  </w:style>
  <w:style w:type="paragraph" w:customStyle="1" w:styleId="183">
    <w:name w:val="段"/>
    <w:link w:val="184"/>
    <w:qFormat/>
    <w:uiPriority w:val="0"/>
    <w:pPr>
      <w:tabs>
        <w:tab w:val="center" w:pos="4201"/>
        <w:tab w:val="right" w:leader="dot" w:pos="9298"/>
      </w:tabs>
      <w:autoSpaceDE w:val="0"/>
      <w:autoSpaceDN w:val="0"/>
      <w:ind w:firstLine="420" w:firstLineChars="200"/>
      <w:jc w:val="both"/>
    </w:pPr>
    <w:rPr>
      <w:rFonts w:ascii="宋体" w:hAnsi="宋体" w:eastAsia="Times New Roman" w:cs="Times New Roman"/>
      <w:sz w:val="21"/>
      <w:lang w:val="en-US" w:eastAsia="zh-CN" w:bidi="ar-SA"/>
    </w:rPr>
  </w:style>
  <w:style w:type="character" w:customStyle="1" w:styleId="184">
    <w:name w:val="段 Char Char"/>
    <w:link w:val="183"/>
    <w:qFormat/>
    <w:uiPriority w:val="0"/>
    <w:rPr>
      <w:rFonts w:ascii="宋体" w:hAnsi="宋体" w:eastAsia="Times New Roman" w:cs="Times New Roman"/>
      <w:kern w:val="0"/>
      <w:szCs w:val="20"/>
    </w:rPr>
  </w:style>
  <w:style w:type="paragraph" w:customStyle="1" w:styleId="185">
    <w:name w:val="首行缩进"/>
    <w:basedOn w:val="1"/>
    <w:qFormat/>
    <w:uiPriority w:val="99"/>
    <w:pPr>
      <w:ind w:firstLine="480" w:firstLineChars="200"/>
    </w:pPr>
    <w:rPr>
      <w:lang w:val="zh-CN"/>
    </w:rPr>
  </w:style>
  <w:style w:type="paragraph" w:customStyle="1" w:styleId="186">
    <w:name w:val="图表目录1"/>
    <w:basedOn w:val="1"/>
    <w:next w:val="1"/>
    <w:qFormat/>
    <w:uiPriority w:val="0"/>
    <w:pPr>
      <w:ind w:left="200" w:leftChars="200" w:hanging="200" w:hangingChars="200"/>
    </w:pPr>
  </w:style>
  <w:style w:type="paragraph" w:customStyle="1" w:styleId="187">
    <w:name w:val="WPSOffice手动目录 1"/>
    <w:qFormat/>
    <w:uiPriority w:val="0"/>
    <w:rPr>
      <w:rFonts w:ascii="Times New Roman" w:hAnsi="Times New Roman" w:eastAsia="宋体" w:cs="Times New Roman"/>
      <w:lang w:val="en-US" w:eastAsia="zh-CN" w:bidi="ar-SA"/>
    </w:rPr>
  </w:style>
  <w:style w:type="paragraph" w:customStyle="1" w:styleId="188">
    <w:name w:val="BodyText1I"/>
    <w:basedOn w:val="189"/>
    <w:qFormat/>
    <w:uiPriority w:val="99"/>
    <w:pPr>
      <w:ind w:firstLine="420" w:firstLineChars="100"/>
    </w:pPr>
  </w:style>
  <w:style w:type="paragraph" w:customStyle="1" w:styleId="189">
    <w:name w:val="BodyText"/>
    <w:basedOn w:val="1"/>
    <w:qFormat/>
    <w:uiPriority w:val="99"/>
    <w:pPr>
      <w:spacing w:after="120"/>
    </w:pPr>
  </w:style>
  <w:style w:type="character" w:customStyle="1" w:styleId="190">
    <w:name w:val="first-child1"/>
    <w:basedOn w:val="46"/>
    <w:qFormat/>
    <w:uiPriority w:val="0"/>
    <w:rPr>
      <w:color w:val="1F3149"/>
      <w:sz w:val="24"/>
      <w:szCs w:val="24"/>
    </w:rPr>
  </w:style>
  <w:style w:type="character" w:customStyle="1" w:styleId="191">
    <w:name w:val="icon_ds"/>
    <w:basedOn w:val="46"/>
    <w:qFormat/>
    <w:uiPriority w:val="0"/>
    <w:rPr>
      <w:sz w:val="21"/>
      <w:szCs w:val="21"/>
    </w:rPr>
  </w:style>
  <w:style w:type="character" w:customStyle="1" w:styleId="192">
    <w:name w:val="icon_ds1"/>
    <w:basedOn w:val="46"/>
    <w:qFormat/>
    <w:uiPriority w:val="0"/>
  </w:style>
  <w:style w:type="character" w:customStyle="1" w:styleId="193">
    <w:name w:val="xiadan"/>
    <w:basedOn w:val="46"/>
    <w:qFormat/>
    <w:uiPriority w:val="0"/>
    <w:rPr>
      <w:shd w:val="clear" w:color="auto" w:fill="E4393C"/>
    </w:rPr>
  </w:style>
  <w:style w:type="character" w:customStyle="1" w:styleId="194">
    <w:name w:val="fr"/>
    <w:basedOn w:val="46"/>
    <w:qFormat/>
    <w:uiPriority w:val="0"/>
  </w:style>
  <w:style w:type="character" w:customStyle="1" w:styleId="195">
    <w:name w:val="icon_gys"/>
    <w:basedOn w:val="46"/>
    <w:qFormat/>
    <w:uiPriority w:val="0"/>
    <w:rPr>
      <w:sz w:val="21"/>
      <w:szCs w:val="21"/>
    </w:rPr>
  </w:style>
  <w:style w:type="character" w:customStyle="1" w:styleId="196">
    <w:name w:val="first-child2"/>
    <w:basedOn w:val="46"/>
    <w:qFormat/>
    <w:uiPriority w:val="0"/>
    <w:rPr>
      <w:color w:val="1F3149"/>
      <w:sz w:val="24"/>
      <w:szCs w:val="24"/>
    </w:rPr>
  </w:style>
  <w:style w:type="character" w:customStyle="1" w:styleId="197">
    <w:name w:val="脚注文本 字符"/>
    <w:basedOn w:val="46"/>
    <w:link w:val="34"/>
    <w:qFormat/>
    <w:uiPriority w:val="0"/>
    <w:rPr>
      <w:rFonts w:asciiTheme="minorHAnsi" w:hAnsiTheme="minorHAnsi" w:eastAsiaTheme="minorEastAsia" w:cstheme="minorBidi"/>
      <w:kern w:val="2"/>
      <w:sz w:val="18"/>
      <w:szCs w:val="18"/>
    </w:rPr>
  </w:style>
  <w:style w:type="character" w:customStyle="1" w:styleId="198">
    <w:name w:val="not([class*=suffix])"/>
    <w:basedOn w:val="46"/>
    <w:qFormat/>
    <w:uiPriority w:val="0"/>
  </w:style>
  <w:style w:type="character" w:customStyle="1" w:styleId="199">
    <w:name w:val="not([class*=suffix])1"/>
    <w:basedOn w:val="46"/>
    <w:qFormat/>
    <w:uiPriority w:val="0"/>
    <w:rPr>
      <w:sz w:val="19"/>
      <w:szCs w:val="19"/>
    </w:rPr>
  </w:style>
  <w:style w:type="paragraph" w:customStyle="1" w:styleId="200">
    <w:name w:val="_Style 199"/>
    <w:basedOn w:val="1"/>
    <w:next w:val="1"/>
    <w:qFormat/>
    <w:uiPriority w:val="0"/>
    <w:pPr>
      <w:pBdr>
        <w:bottom w:val="single" w:color="auto" w:sz="6" w:space="1"/>
      </w:pBdr>
      <w:jc w:val="center"/>
    </w:pPr>
    <w:rPr>
      <w:rFonts w:ascii="Arial" w:eastAsia="宋体"/>
      <w:vanish/>
      <w:sz w:val="16"/>
    </w:rPr>
  </w:style>
  <w:style w:type="paragraph" w:customStyle="1" w:styleId="201">
    <w:name w:val="_Style 200"/>
    <w:basedOn w:val="1"/>
    <w:next w:val="1"/>
    <w:qFormat/>
    <w:uiPriority w:val="0"/>
    <w:pPr>
      <w:pBdr>
        <w:top w:val="single" w:color="auto" w:sz="6" w:space="1"/>
      </w:pBdr>
      <w:jc w:val="center"/>
    </w:pPr>
    <w:rPr>
      <w:rFonts w:ascii="Arial" w:eastAsia="宋体"/>
      <w:vanish/>
      <w:sz w:val="16"/>
    </w:rPr>
  </w:style>
  <w:style w:type="paragraph" w:customStyle="1" w:styleId="202">
    <w:name w:val="表格"/>
    <w:basedOn w:val="1"/>
    <w:qFormat/>
    <w:uiPriority w:val="0"/>
    <w:pPr>
      <w:widowControl/>
      <w:jc w:val="center"/>
      <w:textAlignment w:val="center"/>
    </w:pPr>
    <w:rPr>
      <w:rFonts w:hint="eastAsia" w:ascii="Times New Roman" w:hAnsi="Times New Roman" w:eastAsia="宋体" w:cs="Times New Roman"/>
      <w:color w:val="00000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0C6DD9-1807-40DA-9362-CFDD23F5ADC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66</Pages>
  <Words>9281</Words>
  <Characters>9782</Characters>
  <Lines>199</Lines>
  <Paragraphs>56</Paragraphs>
  <TotalTime>427</TotalTime>
  <ScaleCrop>false</ScaleCrop>
  <LinksUpToDate>false</LinksUpToDate>
  <CharactersWithSpaces>10042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2021-08-02T08:09:00Z</dcterms:created>
  <dc:creator>Administrator</dc:creator>
  <cp:lastModifiedBy>适合填词的调子</cp:lastModifiedBy>
  <cp:lastPrinted>2021-07-30T03:59:00Z</cp:lastPrinted>
  <dcterms:modified xsi:type="dcterms:W3CDTF">2025-12-26T06:43:03Z</dcterms:modified>
  <cp:revision>516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2AA341BEB7D0434C8FE1578372FA3FF8_13</vt:lpwstr>
  </property>
  <property fmtid="{D5CDD505-2E9C-101B-9397-08002B2CF9AE}" pid="4" name="KSOTemplateDocerSaveRecord">
    <vt:lpwstr>eyJoZGlkIjoiOWZjNTRmMWNiNzE5MzQzYjQwMjQxMTA1ZGM5ODg4YTQiLCJ1c2VySWQiOiIyMDA4MjMwMTkifQ==</vt:lpwstr>
  </property>
</Properties>
</file>